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sdtfl w16du wp14">
  <w:body>
    <w:p w:rsidR="00843CB3" w:rsidRDefault="00843CB3" w14:paraId="5EA615E3" w14:textId="1209EC06">
      <w:r>
        <w:rPr>
          <w:noProof/>
        </w:rPr>
        <w:drawing>
          <wp:anchor distT="0" distB="0" distL="114300" distR="114300" simplePos="0" relativeHeight="251639808" behindDoc="0" locked="0" layoutInCell="1" allowOverlap="1" wp14:anchorId="462C85ED" wp14:editId="66D111E0">
            <wp:simplePos x="0" y="0"/>
            <wp:positionH relativeFrom="margin">
              <wp:align>center</wp:align>
            </wp:positionH>
            <wp:positionV relativeFrom="paragraph">
              <wp:posOffset>-907415</wp:posOffset>
            </wp:positionV>
            <wp:extent cx="7461208" cy="1391478"/>
            <wp:effectExtent l="0" t="0" r="6985" b="0"/>
            <wp:wrapNone/>
            <wp:docPr id="149732774"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32774" name="Picture 1" descr="A blue and white logo&#10;&#10;Description automatically generated"/>
                    <pic:cNvPicPr/>
                  </pic:nvPicPr>
                  <pic:blipFill rotWithShape="1">
                    <a:blip r:embed="rId8">
                      <a:extLst>
                        <a:ext uri="{28A0092B-C50C-407E-A947-70E740481C1C}">
                          <a14:useLocalDpi xmlns:a14="http://schemas.microsoft.com/office/drawing/2010/main" val="0"/>
                        </a:ext>
                      </a:extLst>
                    </a:blip>
                    <a:srcRect t="6274"/>
                    <a:stretch/>
                  </pic:blipFill>
                  <pic:spPr bwMode="auto">
                    <a:xfrm>
                      <a:off x="0" y="0"/>
                      <a:ext cx="7461208" cy="13914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3CB3" w:rsidRDefault="00843CB3" w14:paraId="0AD4EFAC" w14:textId="34D930DD"/>
    <w:p w:rsidR="00843CB3" w:rsidRDefault="00843CB3" w14:paraId="36485995" w14:textId="3D2A105D"/>
    <w:p w:rsidR="00843CB3" w:rsidRDefault="00843CB3" w14:paraId="3887281F" w14:textId="77777777"/>
    <w:p w:rsidRPr="00914E74" w:rsidR="00843CB3" w:rsidP="00843CB3" w:rsidRDefault="00843CB3" w14:paraId="7F500148" w14:textId="77777777">
      <w:pPr>
        <w:pStyle w:val="NormalWeb"/>
        <w:spacing w:before="4320" w:beforeAutospacing="0" w:after="0" w:afterAutospacing="0"/>
        <w:ind w:left="567" w:right="1282"/>
        <w:jc w:val="center"/>
        <w:rPr>
          <w:rFonts w:ascii="Arial" w:hAnsi="Arial" w:cs="Arial"/>
          <w:b/>
          <w:bCs/>
          <w:sz w:val="60"/>
          <w:szCs w:val="60"/>
        </w:rPr>
      </w:pPr>
      <w:r w:rsidRPr="00914E74">
        <w:rPr>
          <w:rFonts w:ascii="Arial" w:hAnsi="Arial" w:cs="Arial"/>
          <w:b/>
          <w:bCs/>
          <w:sz w:val="60"/>
          <w:szCs w:val="60"/>
        </w:rPr>
        <w:t>Workforce Race Equality Standard Report</w:t>
      </w:r>
    </w:p>
    <w:p w:rsidRPr="00914E74" w:rsidR="00843CB3" w:rsidP="00843CB3" w:rsidRDefault="00843CB3" w14:paraId="3B4E32D3" w14:textId="1BDD2531">
      <w:pPr>
        <w:pStyle w:val="NormalWeb"/>
        <w:spacing w:before="744" w:beforeAutospacing="0" w:after="0" w:afterAutospacing="0"/>
        <w:ind w:left="3000" w:right="3000"/>
      </w:pPr>
      <w:r w:rsidRPr="00914E74">
        <w:rPr>
          <w:rFonts w:ascii="Arial" w:hAnsi="Arial" w:cs="Arial"/>
          <w:sz w:val="48"/>
          <w:szCs w:val="48"/>
        </w:rPr>
        <w:t>202</w:t>
      </w:r>
      <w:r>
        <w:rPr>
          <w:rFonts w:ascii="Arial" w:hAnsi="Arial" w:cs="Arial"/>
          <w:sz w:val="48"/>
          <w:szCs w:val="48"/>
        </w:rPr>
        <w:t>4</w:t>
      </w:r>
      <w:r w:rsidRPr="00914E74">
        <w:rPr>
          <w:rFonts w:ascii="Arial" w:hAnsi="Arial" w:cs="Arial"/>
          <w:sz w:val="48"/>
          <w:szCs w:val="48"/>
        </w:rPr>
        <w:t>-202</w:t>
      </w:r>
      <w:r>
        <w:rPr>
          <w:rFonts w:ascii="Arial" w:hAnsi="Arial" w:cs="Arial"/>
          <w:sz w:val="48"/>
          <w:szCs w:val="48"/>
        </w:rPr>
        <w:t>5</w:t>
      </w:r>
      <w:r w:rsidRPr="00914E74">
        <w:rPr>
          <w:rFonts w:ascii="Arial" w:hAnsi="Arial" w:cs="Arial"/>
          <w:sz w:val="48"/>
          <w:szCs w:val="48"/>
        </w:rPr>
        <w:t> </w:t>
      </w:r>
    </w:p>
    <w:p w:rsidR="00843CB3" w:rsidP="00843CB3" w:rsidRDefault="00843CB3" w14:paraId="4200924F" w14:textId="77777777"/>
    <w:p w:rsidR="00843CB3" w:rsidRDefault="00843CB3" w14:paraId="0B70BEAF" w14:textId="77777777"/>
    <w:p w:rsidR="00843CB3" w:rsidRDefault="00843CB3" w14:paraId="7A919834" w14:textId="77777777"/>
    <w:p w:rsidR="00843CB3" w:rsidRDefault="00843CB3" w14:paraId="2582ACEC" w14:textId="77777777"/>
    <w:p w:rsidR="00A06022" w:rsidRDefault="00A06022" w14:paraId="32806448" w14:textId="18CF4BC0"/>
    <w:p w:rsidR="00A06022" w:rsidRDefault="00A06022" w14:paraId="7EB264EE" w14:textId="487AAF21"/>
    <w:p w:rsidR="00A06022" w:rsidRDefault="00A06022" w14:paraId="7E7BEDDC" w14:textId="6382C56E"/>
    <w:p w:rsidR="00A06022" w:rsidRDefault="00A06022" w14:paraId="6F5ED8FC" w14:textId="78ED2F05"/>
    <w:p w:rsidR="00A06022" w:rsidRDefault="00A06022" w14:paraId="23A19054" w14:textId="6399B6E0">
      <w:r>
        <w:rPr>
          <w:noProof/>
        </w:rPr>
        <w:drawing>
          <wp:anchor distT="0" distB="0" distL="114300" distR="114300" simplePos="0" relativeHeight="251641856" behindDoc="0" locked="0" layoutInCell="1" allowOverlap="1" wp14:anchorId="063BD68B" wp14:editId="7DA7A82C">
            <wp:simplePos x="0" y="0"/>
            <wp:positionH relativeFrom="page">
              <wp:align>left</wp:align>
            </wp:positionH>
            <wp:positionV relativeFrom="paragraph">
              <wp:posOffset>492843</wp:posOffset>
            </wp:positionV>
            <wp:extent cx="7798435" cy="1129030"/>
            <wp:effectExtent l="0" t="0" r="0" b="0"/>
            <wp:wrapNone/>
            <wp:docPr id="531507496"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507496" name="Picture 1" descr="A group of people standing together&#10;&#10;Description automatically generated"/>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7798435" cy="1129030"/>
                    </a:xfrm>
                    <a:prstGeom prst="rect">
                      <a:avLst/>
                    </a:prstGeom>
                  </pic:spPr>
                </pic:pic>
              </a:graphicData>
            </a:graphic>
            <wp14:sizeRelH relativeFrom="page">
              <wp14:pctWidth>0</wp14:pctWidth>
            </wp14:sizeRelH>
            <wp14:sizeRelV relativeFrom="page">
              <wp14:pctHeight>0</wp14:pctHeight>
            </wp14:sizeRelV>
          </wp:anchor>
        </w:drawing>
      </w:r>
    </w:p>
    <w:p w:rsidR="00A06022" w:rsidRDefault="00A06022" w14:paraId="2BCDF9E0" w14:textId="77777777">
      <w:pPr>
        <w:sectPr w:rsidR="00A06022">
          <w:footerReference w:type="default" r:id="rId11"/>
          <w:pgSz w:w="11906" w:h="16838" w:orient="portrait"/>
          <w:pgMar w:top="1440" w:right="1440" w:bottom="1440" w:left="1440" w:header="708" w:footer="708" w:gutter="0"/>
          <w:cols w:space="708"/>
          <w:docGrid w:linePitch="360"/>
        </w:sectPr>
      </w:pPr>
    </w:p>
    <w:p w:rsidRPr="009953C9" w:rsidR="00A06022" w:rsidP="00A06022" w:rsidRDefault="00A06022" w14:paraId="5E9AEA05" w14:textId="77777777">
      <w:pPr>
        <w:spacing w:before="1901"/>
        <w:ind w:left="1022" w:right="5688"/>
        <w:rPr>
          <w:rFonts w:ascii="Times New Roman" w:hAnsi="Times New Roman" w:eastAsia="Times New Roman" w:cs="Times New Roman"/>
          <w:kern w:val="0"/>
          <w:lang w:eastAsia="en-GB"/>
          <w14:ligatures w14:val="none"/>
        </w:rPr>
      </w:pPr>
      <w:r w:rsidRPr="009953C9">
        <w:rPr>
          <w:rFonts w:ascii="Arial" w:hAnsi="Arial" w:eastAsia="Times New Roman" w:cs="Arial"/>
          <w:color w:val="000000"/>
          <w:kern w:val="0"/>
          <w:lang w:eastAsia="en-GB"/>
          <w14:ligatures w14:val="none"/>
        </w:rPr>
        <w:lastRenderedPageBreak/>
        <w:t>Provider Organisation: </w:t>
      </w:r>
    </w:p>
    <w:p w:rsidRPr="009953C9" w:rsidR="00A06022" w:rsidP="00A06022" w:rsidRDefault="00A06022" w14:paraId="7810BA5F" w14:textId="77777777">
      <w:pPr>
        <w:spacing w:before="10"/>
        <w:ind w:left="1032" w:right="1094"/>
        <w:rPr>
          <w:rFonts w:ascii="Times New Roman" w:hAnsi="Times New Roman" w:eastAsia="Times New Roman" w:cs="Times New Roman"/>
          <w:kern w:val="0"/>
          <w:lang w:eastAsia="en-GB"/>
          <w14:ligatures w14:val="none"/>
        </w:rPr>
      </w:pPr>
      <w:r w:rsidRPr="009953C9">
        <w:rPr>
          <w:rFonts w:ascii="Arial" w:hAnsi="Arial" w:eastAsia="Times New Roman" w:cs="Arial"/>
          <w:b/>
          <w:bCs/>
          <w:color w:val="000000"/>
          <w:kern w:val="0"/>
          <w:lang w:eastAsia="en-GB"/>
          <w14:ligatures w14:val="none"/>
        </w:rPr>
        <w:t>University Hospitals of Morecambe Bay NHS Foundation Trust </w:t>
      </w:r>
    </w:p>
    <w:p w:rsidR="00A06022" w:rsidP="00A06022" w:rsidRDefault="00A06022" w14:paraId="34CAD8AE" w14:textId="77777777">
      <w:pPr>
        <w:spacing w:before="293"/>
        <w:ind w:left="1027" w:right="6451"/>
        <w:rPr>
          <w:rFonts w:ascii="Arial" w:hAnsi="Arial" w:eastAsia="Times New Roman" w:cs="Arial"/>
          <w:color w:val="000000"/>
          <w:kern w:val="0"/>
          <w:lang w:eastAsia="en-GB"/>
          <w14:ligatures w14:val="none"/>
        </w:rPr>
      </w:pPr>
      <w:r w:rsidRPr="009953C9">
        <w:rPr>
          <w:rFonts w:ascii="Arial" w:hAnsi="Arial" w:eastAsia="Times New Roman" w:cs="Arial"/>
          <w:color w:val="000000"/>
          <w:kern w:val="0"/>
          <w:lang w:eastAsia="en-GB"/>
          <w14:ligatures w14:val="none"/>
        </w:rPr>
        <w:t xml:space="preserve">Date </w:t>
      </w:r>
      <w:r>
        <w:rPr>
          <w:rFonts w:ascii="Arial" w:hAnsi="Arial" w:eastAsia="Times New Roman" w:cs="Arial"/>
          <w:color w:val="000000"/>
          <w:kern w:val="0"/>
          <w:lang w:eastAsia="en-GB"/>
          <w14:ligatures w14:val="none"/>
        </w:rPr>
        <w:t>of Report</w:t>
      </w:r>
    </w:p>
    <w:p w:rsidRPr="009953C9" w:rsidR="00A06022" w:rsidP="00A06022" w:rsidRDefault="00A06022" w14:paraId="64E762F3" w14:textId="6EE3909F">
      <w:pPr>
        <w:spacing w:before="293"/>
        <w:ind w:left="1027" w:right="6451"/>
        <w:rPr>
          <w:rFonts w:ascii="Times New Roman" w:hAnsi="Times New Roman" w:eastAsia="Times New Roman" w:cs="Times New Roman"/>
          <w:kern w:val="0"/>
          <w:lang w:eastAsia="en-GB"/>
          <w14:ligatures w14:val="none"/>
        </w:rPr>
      </w:pPr>
      <w:r w:rsidRPr="009953C9">
        <w:rPr>
          <w:rFonts w:ascii="Arial" w:hAnsi="Arial" w:eastAsia="Times New Roman" w:cs="Arial"/>
          <w:b/>
          <w:bCs/>
          <w:color w:val="000000"/>
          <w:kern w:val="0"/>
          <w:lang w:eastAsia="en-GB"/>
          <w14:ligatures w14:val="none"/>
        </w:rPr>
        <w:t>July</w:t>
      </w:r>
      <w:r>
        <w:rPr>
          <w:rFonts w:ascii="Arial" w:hAnsi="Arial" w:eastAsia="Times New Roman" w:cs="Arial"/>
          <w:b/>
          <w:bCs/>
          <w:color w:val="000000"/>
          <w:kern w:val="0"/>
          <w:lang w:eastAsia="en-GB"/>
          <w14:ligatures w14:val="none"/>
        </w:rPr>
        <w:t xml:space="preserve"> </w:t>
      </w:r>
      <w:r w:rsidRPr="009953C9">
        <w:rPr>
          <w:rFonts w:ascii="Arial" w:hAnsi="Arial" w:eastAsia="Times New Roman" w:cs="Arial"/>
          <w:b/>
          <w:bCs/>
          <w:color w:val="000000"/>
          <w:kern w:val="0"/>
          <w:lang w:eastAsia="en-GB"/>
          <w14:ligatures w14:val="none"/>
        </w:rPr>
        <w:t>202</w:t>
      </w:r>
      <w:r>
        <w:rPr>
          <w:rFonts w:ascii="Arial" w:hAnsi="Arial" w:eastAsia="Times New Roman" w:cs="Arial"/>
          <w:b/>
          <w:bCs/>
          <w:color w:val="000000"/>
          <w:kern w:val="0"/>
          <w:lang w:eastAsia="en-GB"/>
          <w14:ligatures w14:val="none"/>
        </w:rPr>
        <w:t>5</w:t>
      </w:r>
    </w:p>
    <w:p w:rsidRPr="009953C9" w:rsidR="00A06022" w:rsidP="00A06022" w:rsidRDefault="00A06022" w14:paraId="1BCBF905" w14:textId="77777777">
      <w:pPr>
        <w:spacing w:before="322"/>
        <w:ind w:left="1032" w:right="2448"/>
        <w:rPr>
          <w:rFonts w:ascii="Times New Roman" w:hAnsi="Times New Roman" w:eastAsia="Times New Roman" w:cs="Times New Roman"/>
          <w:kern w:val="0"/>
          <w:lang w:eastAsia="en-GB"/>
          <w14:ligatures w14:val="none"/>
        </w:rPr>
      </w:pPr>
      <w:r w:rsidRPr="009953C9">
        <w:rPr>
          <w:rFonts w:ascii="Arial" w:hAnsi="Arial" w:eastAsia="Times New Roman" w:cs="Arial"/>
          <w:color w:val="000000"/>
          <w:kern w:val="0"/>
          <w:lang w:eastAsia="en-GB"/>
          <w14:ligatures w14:val="none"/>
        </w:rPr>
        <w:t>Board Lead for the Workforce Race Equality Standard: </w:t>
      </w:r>
    </w:p>
    <w:p w:rsidRPr="009953C9" w:rsidR="00A06022" w:rsidP="00A06022" w:rsidRDefault="00A06022" w14:paraId="7B1CE824" w14:textId="77777777">
      <w:pPr>
        <w:spacing w:before="58"/>
        <w:ind w:left="1013" w:right="4190"/>
        <w:rPr>
          <w:rFonts w:ascii="Times New Roman" w:hAnsi="Times New Roman" w:eastAsia="Times New Roman" w:cs="Times New Roman"/>
          <w:kern w:val="0"/>
          <w:lang w:eastAsia="en-GB"/>
          <w14:ligatures w14:val="none"/>
        </w:rPr>
      </w:pPr>
      <w:r w:rsidRPr="009953C9">
        <w:rPr>
          <w:rFonts w:ascii="Arial" w:hAnsi="Arial" w:eastAsia="Times New Roman" w:cs="Arial"/>
          <w:b/>
          <w:bCs/>
          <w:color w:val="000000"/>
          <w:kern w:val="0"/>
          <w:lang w:eastAsia="en-GB"/>
          <w14:ligatures w14:val="none"/>
        </w:rPr>
        <w:t>Alison Balson, Chief People Officer </w:t>
      </w:r>
    </w:p>
    <w:p w:rsidRPr="009953C9" w:rsidR="00A06022" w:rsidP="00A06022" w:rsidRDefault="00A06022" w14:paraId="1F02972E" w14:textId="77777777">
      <w:pPr>
        <w:spacing w:before="322"/>
        <w:ind w:left="1032" w:right="4267"/>
        <w:rPr>
          <w:rFonts w:ascii="Times New Roman" w:hAnsi="Times New Roman" w:eastAsia="Times New Roman" w:cs="Times New Roman"/>
          <w:kern w:val="0"/>
          <w:lang w:eastAsia="en-GB"/>
          <w14:ligatures w14:val="none"/>
        </w:rPr>
      </w:pPr>
      <w:r w:rsidRPr="009953C9">
        <w:rPr>
          <w:rFonts w:ascii="Arial" w:hAnsi="Arial" w:eastAsia="Times New Roman" w:cs="Arial"/>
          <w:color w:val="000000"/>
          <w:kern w:val="0"/>
          <w:lang w:eastAsia="en-GB"/>
          <w14:ligatures w14:val="none"/>
        </w:rPr>
        <w:t>Lead Manager compiling this report: </w:t>
      </w:r>
    </w:p>
    <w:p w:rsidRPr="009953C9" w:rsidR="00A06022" w:rsidP="00A06022" w:rsidRDefault="00A06022" w14:paraId="416E7AFB" w14:textId="77777777">
      <w:pPr>
        <w:spacing w:before="29"/>
        <w:ind w:left="1037" w:right="1685"/>
        <w:rPr>
          <w:rFonts w:ascii="Times New Roman" w:hAnsi="Times New Roman" w:eastAsia="Times New Roman" w:cs="Times New Roman"/>
          <w:kern w:val="0"/>
          <w:lang w:eastAsia="en-GB"/>
          <w14:ligatures w14:val="none"/>
        </w:rPr>
      </w:pPr>
      <w:r>
        <w:rPr>
          <w:rFonts w:ascii="Arial" w:hAnsi="Arial" w:eastAsia="Times New Roman" w:cs="Arial"/>
          <w:b/>
          <w:bCs/>
          <w:color w:val="000000"/>
          <w:kern w:val="0"/>
          <w:lang w:eastAsia="en-GB"/>
          <w14:ligatures w14:val="none"/>
        </w:rPr>
        <w:t>Amal Ramadan</w:t>
      </w:r>
      <w:r w:rsidRPr="009953C9">
        <w:rPr>
          <w:rFonts w:ascii="Arial" w:hAnsi="Arial" w:eastAsia="Times New Roman" w:cs="Arial"/>
          <w:b/>
          <w:bCs/>
          <w:color w:val="000000"/>
          <w:kern w:val="0"/>
          <w:lang w:eastAsia="en-GB"/>
          <w14:ligatures w14:val="none"/>
        </w:rPr>
        <w:t xml:space="preserve">, </w:t>
      </w:r>
      <w:r>
        <w:rPr>
          <w:rFonts w:ascii="Arial" w:hAnsi="Arial" w:eastAsia="Times New Roman" w:cs="Arial"/>
          <w:b/>
          <w:bCs/>
          <w:color w:val="000000"/>
          <w:kern w:val="0"/>
          <w:lang w:eastAsia="en-GB"/>
          <w14:ligatures w14:val="none"/>
        </w:rPr>
        <w:t>Diversity &amp;</w:t>
      </w:r>
      <w:r w:rsidRPr="009953C9">
        <w:rPr>
          <w:rFonts w:ascii="Arial" w:hAnsi="Arial" w:eastAsia="Times New Roman" w:cs="Arial"/>
          <w:b/>
          <w:bCs/>
          <w:color w:val="000000"/>
          <w:kern w:val="0"/>
          <w:lang w:eastAsia="en-GB"/>
          <w14:ligatures w14:val="none"/>
        </w:rPr>
        <w:t xml:space="preserve"> Inclusion </w:t>
      </w:r>
      <w:r>
        <w:rPr>
          <w:rFonts w:ascii="Arial" w:hAnsi="Arial" w:eastAsia="Times New Roman" w:cs="Arial"/>
          <w:b/>
          <w:bCs/>
          <w:color w:val="000000"/>
          <w:kern w:val="0"/>
          <w:lang w:eastAsia="en-GB"/>
          <w14:ligatures w14:val="none"/>
        </w:rPr>
        <w:t>Advisor</w:t>
      </w:r>
      <w:r w:rsidRPr="009953C9">
        <w:rPr>
          <w:rFonts w:ascii="Arial" w:hAnsi="Arial" w:eastAsia="Times New Roman" w:cs="Arial"/>
          <w:b/>
          <w:bCs/>
          <w:color w:val="000000"/>
          <w:kern w:val="0"/>
          <w:lang w:eastAsia="en-GB"/>
          <w14:ligatures w14:val="none"/>
        </w:rPr>
        <w:t> </w:t>
      </w:r>
    </w:p>
    <w:p w:rsidR="00A06022" w:rsidRDefault="00A06022" w14:paraId="674E00D4" w14:textId="77777777"/>
    <w:p w:rsidR="00A06022" w:rsidRDefault="00A06022" w14:paraId="4FA4403C" w14:textId="77777777"/>
    <w:p w:rsidR="00A06022" w:rsidRDefault="00A06022" w14:paraId="3AD5BE28" w14:textId="77777777"/>
    <w:p w:rsidR="00A06022" w:rsidRDefault="00A06022" w14:paraId="7B6F92F6" w14:textId="77777777"/>
    <w:p w:rsidR="00843CB3" w:rsidRDefault="00843CB3" w14:paraId="32F1A573" w14:textId="20711344"/>
    <w:p w:rsidR="00A06022" w:rsidRDefault="00A06022" w14:paraId="715F06C9" w14:textId="77777777"/>
    <w:p w:rsidR="00A06022" w:rsidRDefault="00A06022" w14:paraId="02301A64" w14:textId="77777777"/>
    <w:p w:rsidR="00A06022" w:rsidRDefault="00A06022" w14:paraId="30F9CFB6" w14:textId="77777777"/>
    <w:p w:rsidR="00A06022" w:rsidRDefault="00A06022" w14:paraId="3CF69D80" w14:textId="77777777"/>
    <w:p w:rsidR="00A06022" w:rsidRDefault="00A06022" w14:paraId="480CD892" w14:textId="77777777"/>
    <w:p w:rsidR="00A06022" w:rsidRDefault="00A06022" w14:paraId="56F810C0" w14:textId="77777777"/>
    <w:p w:rsidR="00A06022" w:rsidRDefault="00A06022" w14:paraId="0495F857" w14:textId="77777777"/>
    <w:p w:rsidRPr="00914E74" w:rsidR="00A06022" w:rsidP="00A06022" w:rsidRDefault="00A06022" w14:paraId="1693AC2B" w14:textId="77777777">
      <w:pPr>
        <w:rPr>
          <w:rFonts w:ascii="Arial" w:hAnsi="Arial" w:cs="Arial"/>
          <w:b/>
          <w:bCs/>
          <w:color w:val="000000"/>
          <w:sz w:val="36"/>
          <w:szCs w:val="36"/>
        </w:rPr>
      </w:pPr>
      <w:r w:rsidRPr="00914E74">
        <w:rPr>
          <w:rFonts w:ascii="Arial" w:hAnsi="Arial" w:cs="Arial"/>
          <w:b/>
          <w:bCs/>
          <w:color w:val="000000"/>
          <w:sz w:val="36"/>
          <w:szCs w:val="36"/>
        </w:rPr>
        <w:lastRenderedPageBreak/>
        <w:t xml:space="preserve">Table of Contents </w:t>
      </w:r>
    </w:p>
    <w:p w:rsidR="00A06022" w:rsidP="00A06022" w:rsidRDefault="00A06022" w14:paraId="3A409928" w14:textId="77777777"/>
    <w:p w:rsidRPr="00914E74" w:rsidR="00A06022" w:rsidP="00A06022" w:rsidRDefault="00A06022" w14:paraId="5B405B76" w14:textId="77777777">
      <w:pPr>
        <w:pStyle w:val="ListParagraph"/>
        <w:numPr>
          <w:ilvl w:val="0"/>
          <w:numId w:val="1"/>
        </w:numPr>
        <w:spacing w:after="0" w:line="480" w:lineRule="auto"/>
      </w:pPr>
      <w:r w:rsidRPr="00914E74">
        <w:rPr>
          <w:rFonts w:ascii="Arial" w:hAnsi="Arial" w:cs="Arial"/>
          <w:b/>
          <w:bCs/>
          <w:color w:val="000000"/>
          <w:sz w:val="28"/>
          <w:szCs w:val="28"/>
        </w:rPr>
        <w:t>Background</w:t>
      </w:r>
    </w:p>
    <w:p w:rsidRPr="00914E74" w:rsidR="00A06022" w:rsidP="00A06022" w:rsidRDefault="00A06022" w14:paraId="4F01A618" w14:textId="77777777">
      <w:pPr>
        <w:pStyle w:val="ListParagraph"/>
        <w:numPr>
          <w:ilvl w:val="0"/>
          <w:numId w:val="1"/>
        </w:numPr>
        <w:spacing w:after="0" w:line="480" w:lineRule="auto"/>
      </w:pPr>
      <w:r>
        <w:rPr>
          <w:rFonts w:ascii="Arial" w:hAnsi="Arial" w:cs="Arial"/>
          <w:b/>
          <w:bCs/>
          <w:color w:val="000000"/>
          <w:sz w:val="28"/>
          <w:szCs w:val="28"/>
        </w:rPr>
        <w:t xml:space="preserve">Summary of Data </w:t>
      </w:r>
    </w:p>
    <w:p w:rsidR="00A06022" w:rsidP="00A06022" w:rsidRDefault="00A06022" w14:paraId="0D4DB399" w14:textId="77777777">
      <w:pPr>
        <w:pStyle w:val="ListParagraph"/>
        <w:numPr>
          <w:ilvl w:val="0"/>
          <w:numId w:val="1"/>
        </w:numPr>
        <w:spacing w:after="0" w:line="480" w:lineRule="auto"/>
        <w:rPr>
          <w:rFonts w:ascii="Arial" w:hAnsi="Arial" w:cs="Arial"/>
          <w:b/>
          <w:bCs/>
          <w:color w:val="000000"/>
          <w:sz w:val="28"/>
          <w:szCs w:val="28"/>
        </w:rPr>
      </w:pPr>
      <w:r w:rsidRPr="00914E74">
        <w:rPr>
          <w:rFonts w:ascii="Arial" w:hAnsi="Arial" w:cs="Arial"/>
          <w:b/>
          <w:bCs/>
          <w:color w:val="000000"/>
          <w:sz w:val="28"/>
          <w:szCs w:val="28"/>
        </w:rPr>
        <w:t>Representation, Recruitment and Progression</w:t>
      </w:r>
    </w:p>
    <w:p w:rsidR="00A06022" w:rsidP="00A06022" w:rsidRDefault="00A06022" w14:paraId="78EFB5FE" w14:textId="77777777">
      <w:pPr>
        <w:pStyle w:val="ListParagraph"/>
        <w:spacing w:line="480" w:lineRule="auto"/>
        <w:ind w:left="851"/>
        <w:rPr>
          <w:rFonts w:ascii="Arial" w:hAnsi="Arial" w:cs="Arial"/>
          <w:color w:val="000000"/>
          <w:sz w:val="28"/>
          <w:szCs w:val="28"/>
        </w:rPr>
      </w:pPr>
      <w:r>
        <w:rPr>
          <w:rFonts w:ascii="Arial" w:hAnsi="Arial" w:cs="Arial"/>
          <w:color w:val="000000"/>
          <w:sz w:val="28"/>
          <w:szCs w:val="28"/>
        </w:rPr>
        <w:t>Indicator 1</w:t>
      </w:r>
      <w:r>
        <w:rPr>
          <w:color w:val="000000"/>
          <w:sz w:val="28"/>
          <w:szCs w:val="28"/>
        </w:rPr>
        <w:t xml:space="preserve">: </w:t>
      </w:r>
      <w:r>
        <w:rPr>
          <w:rFonts w:ascii="Arial" w:hAnsi="Arial" w:cs="Arial"/>
          <w:color w:val="000000"/>
          <w:sz w:val="28"/>
          <w:szCs w:val="28"/>
        </w:rPr>
        <w:t>Representation</w:t>
      </w:r>
    </w:p>
    <w:p w:rsidRPr="008F237C" w:rsidR="00A06022" w:rsidP="00A06022" w:rsidRDefault="00A06022" w14:paraId="1F25C112" w14:textId="77777777">
      <w:pPr>
        <w:pStyle w:val="ListParagraph"/>
        <w:spacing w:line="480" w:lineRule="auto"/>
        <w:ind w:left="851"/>
        <w:rPr>
          <w:rFonts w:ascii="Arial" w:hAnsi="Arial" w:cs="Arial"/>
          <w:color w:val="000000"/>
          <w:sz w:val="28"/>
          <w:szCs w:val="28"/>
        </w:rPr>
      </w:pPr>
      <w:r>
        <w:rPr>
          <w:rFonts w:ascii="Arial" w:hAnsi="Arial" w:cs="Arial"/>
          <w:color w:val="000000"/>
          <w:sz w:val="28"/>
          <w:szCs w:val="28"/>
        </w:rPr>
        <w:t>Indicator 9: Board voting membership</w:t>
      </w:r>
    </w:p>
    <w:p w:rsidRPr="008F237C" w:rsidR="00A06022" w:rsidP="00A06022" w:rsidRDefault="00A06022" w14:paraId="066C8351" w14:textId="77777777">
      <w:pPr>
        <w:pStyle w:val="ListParagraph"/>
        <w:spacing w:line="480" w:lineRule="auto"/>
        <w:ind w:left="851"/>
        <w:rPr>
          <w:rFonts w:ascii="Arial" w:hAnsi="Arial" w:cs="Arial"/>
          <w:color w:val="000000"/>
          <w:sz w:val="28"/>
          <w:szCs w:val="28"/>
        </w:rPr>
      </w:pPr>
      <w:r w:rsidRPr="008F237C">
        <w:rPr>
          <w:rFonts w:ascii="Arial" w:hAnsi="Arial" w:cs="Arial"/>
          <w:color w:val="000000"/>
          <w:sz w:val="28"/>
          <w:szCs w:val="28"/>
        </w:rPr>
        <w:t>Indicator 2: Likelihood of appointment </w:t>
      </w:r>
    </w:p>
    <w:p w:rsidRPr="008F237C" w:rsidR="00A06022" w:rsidP="00A06022" w:rsidRDefault="00A06022" w14:paraId="0BF6819C" w14:textId="77777777">
      <w:pPr>
        <w:pStyle w:val="ListParagraph"/>
        <w:spacing w:line="480" w:lineRule="auto"/>
        <w:ind w:left="851"/>
        <w:rPr>
          <w:rFonts w:ascii="Arial" w:hAnsi="Arial" w:cs="Arial"/>
          <w:color w:val="000000"/>
          <w:sz w:val="28"/>
          <w:szCs w:val="28"/>
        </w:rPr>
      </w:pPr>
      <w:r w:rsidRPr="008F237C">
        <w:rPr>
          <w:rFonts w:ascii="Arial" w:hAnsi="Arial" w:cs="Arial"/>
          <w:color w:val="000000"/>
          <w:sz w:val="28"/>
          <w:szCs w:val="28"/>
        </w:rPr>
        <w:t>Indicator 4: Access to training and CPD</w:t>
      </w:r>
    </w:p>
    <w:p w:rsidRPr="008F237C" w:rsidR="00A06022" w:rsidP="00A06022" w:rsidRDefault="00A06022" w14:paraId="0AD70695" w14:textId="77777777">
      <w:pPr>
        <w:pStyle w:val="ListParagraph"/>
        <w:spacing w:line="480" w:lineRule="auto"/>
        <w:ind w:left="851"/>
        <w:rPr>
          <w:rFonts w:ascii="Arial" w:hAnsi="Arial" w:cs="Arial"/>
          <w:color w:val="000000"/>
          <w:sz w:val="28"/>
          <w:szCs w:val="28"/>
        </w:rPr>
      </w:pPr>
      <w:r w:rsidRPr="008F237C">
        <w:rPr>
          <w:rFonts w:ascii="Arial" w:hAnsi="Arial" w:cs="Arial"/>
          <w:color w:val="000000"/>
          <w:sz w:val="28"/>
          <w:szCs w:val="28"/>
        </w:rPr>
        <w:t>Race Disparity Ratio </w:t>
      </w:r>
      <w:r w:rsidRPr="008F237C">
        <w:rPr>
          <w:rFonts w:ascii="Arial" w:hAnsi="Arial" w:cs="Arial"/>
          <w:color w:val="000000"/>
          <w:sz w:val="28"/>
          <w:szCs w:val="28"/>
        </w:rPr>
        <w:tab/>
      </w:r>
      <w:r w:rsidRPr="008F237C">
        <w:rPr>
          <w:rFonts w:ascii="Arial" w:hAnsi="Arial" w:cs="Arial"/>
          <w:color w:val="000000"/>
          <w:sz w:val="28"/>
          <w:szCs w:val="28"/>
        </w:rPr>
        <w:tab/>
      </w:r>
      <w:r w:rsidRPr="008F237C">
        <w:rPr>
          <w:rFonts w:ascii="Arial" w:hAnsi="Arial" w:cs="Arial"/>
          <w:color w:val="000000"/>
          <w:sz w:val="28"/>
          <w:szCs w:val="28"/>
        </w:rPr>
        <w:tab/>
      </w:r>
      <w:r w:rsidRPr="008F237C">
        <w:rPr>
          <w:rFonts w:ascii="Arial" w:hAnsi="Arial" w:cs="Arial"/>
          <w:color w:val="000000"/>
          <w:sz w:val="28"/>
          <w:szCs w:val="28"/>
        </w:rPr>
        <w:tab/>
      </w:r>
    </w:p>
    <w:p w:rsidRPr="008F237C" w:rsidR="00A06022" w:rsidP="00A06022" w:rsidRDefault="00A06022" w14:paraId="76242B7D" w14:textId="77777777">
      <w:pPr>
        <w:pStyle w:val="ListParagraph"/>
        <w:spacing w:line="480" w:lineRule="auto"/>
        <w:ind w:left="851"/>
        <w:rPr>
          <w:rFonts w:ascii="Arial" w:hAnsi="Arial" w:cs="Arial"/>
          <w:color w:val="000000"/>
          <w:sz w:val="28"/>
          <w:szCs w:val="28"/>
        </w:rPr>
      </w:pPr>
      <w:r w:rsidRPr="008F237C">
        <w:rPr>
          <w:rFonts w:ascii="Arial" w:hAnsi="Arial" w:cs="Arial"/>
          <w:color w:val="000000"/>
          <w:sz w:val="28"/>
          <w:szCs w:val="28"/>
        </w:rPr>
        <w:t>Indicator 7: Fairness in career progression </w:t>
      </w:r>
    </w:p>
    <w:p w:rsidR="00A06022" w:rsidP="00A06022" w:rsidRDefault="00A06022" w14:paraId="2448F420" w14:textId="77777777">
      <w:pPr>
        <w:pStyle w:val="ListParagraph"/>
        <w:numPr>
          <w:ilvl w:val="0"/>
          <w:numId w:val="1"/>
        </w:numPr>
        <w:spacing w:after="0" w:line="480" w:lineRule="auto"/>
        <w:rPr>
          <w:rFonts w:ascii="Arial" w:hAnsi="Arial" w:cs="Arial"/>
          <w:b/>
          <w:bCs/>
          <w:color w:val="000000"/>
          <w:sz w:val="28"/>
          <w:szCs w:val="28"/>
        </w:rPr>
      </w:pPr>
      <w:r>
        <w:rPr>
          <w:rFonts w:ascii="Arial" w:hAnsi="Arial" w:cs="Arial"/>
          <w:b/>
          <w:bCs/>
          <w:color w:val="000000"/>
          <w:sz w:val="28"/>
          <w:szCs w:val="28"/>
        </w:rPr>
        <w:t>Formal disciplinary processes</w:t>
      </w:r>
    </w:p>
    <w:p w:rsidRPr="008F237C" w:rsidR="00A06022" w:rsidP="00A06022" w:rsidRDefault="00A06022" w14:paraId="1DCA4652" w14:textId="77777777">
      <w:pPr>
        <w:pStyle w:val="ListParagraph"/>
        <w:spacing w:line="480" w:lineRule="auto"/>
        <w:ind w:left="851"/>
        <w:rPr>
          <w:rFonts w:ascii="Arial" w:hAnsi="Arial" w:cs="Arial"/>
          <w:color w:val="000000"/>
          <w:sz w:val="28"/>
          <w:szCs w:val="28"/>
        </w:rPr>
      </w:pPr>
      <w:r w:rsidRPr="008F237C">
        <w:rPr>
          <w:rFonts w:ascii="Arial" w:hAnsi="Arial" w:cs="Arial"/>
          <w:color w:val="000000"/>
          <w:sz w:val="28"/>
          <w:szCs w:val="28"/>
        </w:rPr>
        <w:t>Indicator 3: Likelihood of entering disciplinary </w:t>
      </w:r>
    </w:p>
    <w:p w:rsidRPr="008F237C" w:rsidR="00A06022" w:rsidP="00A06022" w:rsidRDefault="00A06022" w14:paraId="73F87155" w14:textId="77777777">
      <w:pPr>
        <w:pStyle w:val="ListParagraph"/>
        <w:spacing w:line="480" w:lineRule="auto"/>
        <w:ind w:left="851"/>
        <w:rPr>
          <w:rFonts w:ascii="Arial" w:hAnsi="Arial" w:cs="Arial"/>
          <w:color w:val="000000"/>
          <w:sz w:val="28"/>
          <w:szCs w:val="28"/>
        </w:rPr>
      </w:pPr>
      <w:r w:rsidRPr="008F237C">
        <w:rPr>
          <w:rFonts w:ascii="Arial" w:hAnsi="Arial" w:cs="Arial"/>
          <w:color w:val="000000"/>
          <w:sz w:val="28"/>
          <w:szCs w:val="28"/>
        </w:rPr>
        <w:t xml:space="preserve">Narrative and action </w:t>
      </w:r>
    </w:p>
    <w:p w:rsidR="00A06022" w:rsidP="00A06022" w:rsidRDefault="00A06022" w14:paraId="1D20B6E7" w14:textId="77777777">
      <w:pPr>
        <w:pStyle w:val="ListParagraph"/>
        <w:numPr>
          <w:ilvl w:val="0"/>
          <w:numId w:val="1"/>
        </w:numPr>
        <w:spacing w:after="0" w:line="480" w:lineRule="auto"/>
        <w:rPr>
          <w:rFonts w:ascii="Arial" w:hAnsi="Arial" w:cs="Arial"/>
          <w:b/>
          <w:bCs/>
          <w:color w:val="000000"/>
          <w:sz w:val="28"/>
          <w:szCs w:val="28"/>
        </w:rPr>
      </w:pPr>
      <w:r w:rsidRPr="009A2A4D">
        <w:rPr>
          <w:rFonts w:ascii="Arial" w:hAnsi="Arial" w:cs="Arial"/>
          <w:b/>
          <w:bCs/>
          <w:color w:val="000000"/>
          <w:sz w:val="28"/>
          <w:szCs w:val="28"/>
        </w:rPr>
        <w:t>Behaviours and discrimination</w:t>
      </w:r>
    </w:p>
    <w:p w:rsidRPr="008F237C" w:rsidR="00A06022" w:rsidP="00A06022" w:rsidRDefault="00A06022" w14:paraId="0B157A7D" w14:textId="77777777">
      <w:pPr>
        <w:pStyle w:val="ListParagraph"/>
        <w:spacing w:line="480" w:lineRule="auto"/>
        <w:ind w:left="851"/>
        <w:rPr>
          <w:rFonts w:ascii="Arial" w:hAnsi="Arial" w:cs="Arial"/>
          <w:color w:val="000000"/>
          <w:sz w:val="28"/>
          <w:szCs w:val="28"/>
        </w:rPr>
      </w:pPr>
      <w:r w:rsidRPr="008F237C">
        <w:rPr>
          <w:rFonts w:ascii="Arial" w:hAnsi="Arial" w:cs="Arial"/>
          <w:color w:val="000000"/>
          <w:sz w:val="28"/>
          <w:szCs w:val="28"/>
        </w:rPr>
        <w:t>Indicator 5: Bullying and harassment from the public. </w:t>
      </w:r>
    </w:p>
    <w:p w:rsidRPr="008F237C" w:rsidR="00A06022" w:rsidP="00A06022" w:rsidRDefault="00A06022" w14:paraId="5208B439" w14:textId="77777777">
      <w:pPr>
        <w:pStyle w:val="ListParagraph"/>
        <w:spacing w:line="480" w:lineRule="auto"/>
        <w:ind w:left="851"/>
        <w:rPr>
          <w:rFonts w:ascii="Arial" w:hAnsi="Arial" w:cs="Arial"/>
          <w:color w:val="000000"/>
          <w:sz w:val="28"/>
          <w:szCs w:val="28"/>
        </w:rPr>
      </w:pPr>
      <w:r w:rsidRPr="008F237C">
        <w:rPr>
          <w:rFonts w:ascii="Arial" w:hAnsi="Arial" w:cs="Arial"/>
          <w:color w:val="000000"/>
          <w:sz w:val="28"/>
          <w:szCs w:val="28"/>
        </w:rPr>
        <w:t>Indicator 6: Bullying and harassment from staff. </w:t>
      </w:r>
    </w:p>
    <w:p w:rsidRPr="008F237C" w:rsidR="00A06022" w:rsidP="00A06022" w:rsidRDefault="00A06022" w14:paraId="32F6CBFE" w14:textId="77777777">
      <w:pPr>
        <w:pStyle w:val="ListParagraph"/>
        <w:spacing w:line="480" w:lineRule="auto"/>
        <w:ind w:left="851"/>
        <w:rPr>
          <w:rFonts w:ascii="Arial" w:hAnsi="Arial" w:cs="Arial"/>
          <w:color w:val="000000"/>
          <w:sz w:val="28"/>
          <w:szCs w:val="28"/>
        </w:rPr>
      </w:pPr>
      <w:r w:rsidRPr="008F237C">
        <w:rPr>
          <w:rFonts w:ascii="Arial" w:hAnsi="Arial" w:cs="Arial"/>
          <w:color w:val="000000"/>
          <w:sz w:val="28"/>
          <w:szCs w:val="28"/>
        </w:rPr>
        <w:t>Indicator 8: Experience of discrimination</w:t>
      </w:r>
    </w:p>
    <w:p w:rsidRPr="00470135" w:rsidR="00A06022" w:rsidP="00A06022" w:rsidRDefault="00A06022" w14:paraId="40FCAE95" w14:textId="77777777">
      <w:pPr>
        <w:pStyle w:val="ListParagraph"/>
        <w:numPr>
          <w:ilvl w:val="0"/>
          <w:numId w:val="1"/>
        </w:numPr>
        <w:spacing w:after="0" w:line="480" w:lineRule="auto"/>
        <w:rPr>
          <w:rFonts w:ascii="Arial" w:hAnsi="Arial" w:cs="Arial"/>
          <w:b/>
          <w:bCs/>
          <w:color w:val="000000"/>
          <w:sz w:val="28"/>
          <w:szCs w:val="28"/>
        </w:rPr>
        <w:sectPr w:rsidRPr="00470135" w:rsidR="00A06022" w:rsidSect="00A06022">
          <w:pgSz w:w="11906" w:h="16838" w:orient="portrait"/>
          <w:pgMar w:top="1440" w:right="1440" w:bottom="1440" w:left="1440" w:header="708" w:footer="708" w:gutter="0"/>
          <w:cols w:space="708"/>
          <w:docGrid w:linePitch="360"/>
        </w:sectPr>
      </w:pPr>
      <w:r w:rsidRPr="00470135">
        <w:rPr>
          <w:rFonts w:ascii="Arial" w:hAnsi="Arial" w:cs="Arial"/>
          <w:b/>
          <w:bCs/>
          <w:color w:val="000000"/>
          <w:sz w:val="28"/>
          <w:szCs w:val="28"/>
        </w:rPr>
        <w:t>Action plan:</w:t>
      </w:r>
      <w:r w:rsidRPr="00470135">
        <w:rPr>
          <w:rFonts w:ascii="Arial" w:hAnsi="Arial" w:cs="Arial"/>
          <w:color w:val="000000"/>
          <w:sz w:val="28"/>
          <w:szCs w:val="28"/>
        </w:rPr>
        <w:t xml:space="preserve"> </w:t>
      </w:r>
      <w:r w:rsidRPr="00470135">
        <w:rPr>
          <w:rFonts w:ascii="Arial" w:hAnsi="Arial" w:cs="Arial"/>
          <w:b/>
          <w:bCs/>
          <w:color w:val="000000"/>
          <w:sz w:val="28"/>
          <w:szCs w:val="28"/>
        </w:rPr>
        <w:t>General Narrative and Action Plan</w:t>
      </w:r>
    </w:p>
    <w:p w:rsidR="00A06022" w:rsidRDefault="00A06022" w14:paraId="1F7D563C" w14:textId="1C1882E9"/>
    <w:p w:rsidR="00FC73FA" w:rsidRDefault="002747A4" w14:paraId="10B7B273" w14:textId="13061C63">
      <w:r w:rsidRPr="00853EA2">
        <w:rPr>
          <w:noProof/>
          <w:sz w:val="16"/>
          <w:szCs w:val="16"/>
        </w:rPr>
        <mc:AlternateContent>
          <mc:Choice Requires="wps">
            <w:drawing>
              <wp:anchor distT="0" distB="0" distL="114300" distR="114300" simplePos="0" relativeHeight="251642880" behindDoc="0" locked="0" layoutInCell="1" allowOverlap="1" wp14:anchorId="60A9F802" wp14:editId="23EB8C1C">
                <wp:simplePos x="0" y="0"/>
                <wp:positionH relativeFrom="page">
                  <wp:posOffset>0</wp:posOffset>
                </wp:positionH>
                <wp:positionV relativeFrom="paragraph">
                  <wp:posOffset>-1045210</wp:posOffset>
                </wp:positionV>
                <wp:extent cx="7290816" cy="723900"/>
                <wp:effectExtent l="0" t="0" r="5715" b="0"/>
                <wp:wrapNone/>
                <wp:docPr id="1723589606" name="Rectangle 1"/>
                <wp:cNvGraphicFramePr/>
                <a:graphic xmlns:a="http://schemas.openxmlformats.org/drawingml/2006/main">
                  <a:graphicData uri="http://schemas.microsoft.com/office/word/2010/wordprocessingShape">
                    <wps:wsp>
                      <wps:cNvSpPr/>
                      <wps:spPr>
                        <a:xfrm>
                          <a:off x="0" y="0"/>
                          <a:ext cx="7290816" cy="723900"/>
                        </a:xfrm>
                        <a:prstGeom prst="rect">
                          <a:avLst/>
                        </a:prstGeom>
                        <a:solidFill>
                          <a:srgbClr val="0066CC"/>
                        </a:solidFill>
                        <a:ln w="12700" cap="flat" cmpd="sng" algn="ctr">
                          <a:noFill/>
                          <a:prstDash val="solid"/>
                          <a:miter lim="800000"/>
                        </a:ln>
                        <a:effectLst/>
                      </wps:spPr>
                      <wps:txbx>
                        <w:txbxContent>
                          <w:p w:rsidRPr="00F82F90" w:rsidR="002747A4" w:rsidP="002747A4" w:rsidRDefault="002747A4" w14:paraId="21FA21E2" w14:textId="77777777">
                            <w:pPr>
                              <w:pStyle w:val="ListParagraph"/>
                              <w:numPr>
                                <w:ilvl w:val="0"/>
                                <w:numId w:val="2"/>
                              </w:numPr>
                              <w:spacing w:after="0" w:line="240" w:lineRule="auto"/>
                              <w:rPr>
                                <w:color w:val="FFFFFF" w:themeColor="background1"/>
                              </w:rPr>
                            </w:pPr>
                            <w:r w:rsidRPr="00F82F90">
                              <w:rPr>
                                <w:rFonts w:ascii="Arial" w:hAnsi="Arial" w:cs="Arial"/>
                                <w:b/>
                                <w:bCs/>
                                <w:color w:val="FFFFFF" w:themeColor="background1"/>
                                <w:sz w:val="36"/>
                                <w:szCs w:val="36"/>
                              </w:rPr>
                              <w:t>Background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0;margin-top:-82.3pt;width:574.1pt;height:57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06c" stroked="f" strokeweight="1pt" w14:anchorId="60A9F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">
                <v:textbox>
                  <w:txbxContent>
                    <w:p w:rsidRPr="00F82F90" w:rsidR="002747A4" w:rsidP="002747A4" w:rsidRDefault="002747A4" w14:paraId="21FA21E2" w14:textId="77777777">
                      <w:pPr>
                        <w:pStyle w:val="ListParagraph"/>
                        <w:numPr>
                          <w:ilvl w:val="0"/>
                          <w:numId w:val="2"/>
                        </w:numPr>
                        <w:spacing w:after="0" w:line="240" w:lineRule="auto"/>
                        <w:rPr>
                          <w:color w:val="FFFFFF" w:themeColor="background1"/>
                        </w:rPr>
                      </w:pPr>
                      <w:r w:rsidRPr="00F82F90">
                        <w:rPr>
                          <w:rFonts w:ascii="Arial" w:hAnsi="Arial" w:cs="Arial"/>
                          <w:b/>
                          <w:bCs/>
                          <w:color w:val="FFFFFF" w:themeColor="background1"/>
                          <w:sz w:val="36"/>
                          <w:szCs w:val="36"/>
                        </w:rPr>
                        <w:t>Background</w:t>
                      </w:r>
                    </w:p>
                  </w:txbxContent>
                </v:textbox>
                <w10:wrap anchorx="page"/>
              </v:rect>
            </w:pict>
          </mc:Fallback>
        </mc:AlternateContent>
      </w:r>
    </w:p>
    <w:p w:rsidRPr="00EA4224" w:rsidR="00FC73FA" w:rsidP="00FC73FA" w:rsidRDefault="00FC73FA" w14:paraId="0F0D0133" w14:textId="77777777">
      <w:pPr>
        <w:spacing w:line="360" w:lineRule="auto"/>
        <w:rPr>
          <w:rFonts w:ascii="Arial" w:hAnsi="Arial" w:cs="Arial"/>
          <w:b/>
          <w:bCs/>
          <w:color w:val="000000"/>
          <w:sz w:val="28"/>
          <w:szCs w:val="28"/>
        </w:rPr>
      </w:pPr>
      <w:r w:rsidRPr="00EA4224">
        <w:rPr>
          <w:rFonts w:ascii="Arial" w:hAnsi="Arial" w:cs="Arial"/>
          <w:b/>
          <w:bCs/>
          <w:color w:val="000000"/>
          <w:sz w:val="28"/>
          <w:szCs w:val="28"/>
        </w:rPr>
        <w:t>Executive Summary:</w:t>
      </w:r>
    </w:p>
    <w:p w:rsidRPr="008A3818" w:rsidR="00FC73FA" w:rsidP="008A3818" w:rsidRDefault="00FC73FA" w14:paraId="76C3F9DD" w14:textId="2BA355AF">
      <w:pPr>
        <w:spacing w:line="360" w:lineRule="auto"/>
        <w:rPr>
          <w:rFonts w:ascii="Arial" w:hAnsi="Arial" w:cs="Arial"/>
          <w:color w:val="000000"/>
        </w:rPr>
      </w:pPr>
      <w:r w:rsidRPr="009055C0">
        <w:rPr>
          <w:rFonts w:ascii="Arial" w:hAnsi="Arial" w:cs="Arial"/>
          <w:color w:val="000000"/>
        </w:rPr>
        <w:t>This report gives an overview of the Workforce Race</w:t>
      </w:r>
      <w:r>
        <w:rPr>
          <w:rFonts w:ascii="Arial" w:hAnsi="Arial" w:cs="Arial"/>
          <w:color w:val="000000"/>
        </w:rPr>
        <w:t xml:space="preserve"> </w:t>
      </w:r>
      <w:r w:rsidRPr="009055C0">
        <w:rPr>
          <w:rFonts w:ascii="Arial" w:hAnsi="Arial" w:cs="Arial"/>
          <w:color w:val="000000"/>
        </w:rPr>
        <w:t>Equality Standard (WRES) and the nine metrics we</w:t>
      </w:r>
      <w:r>
        <w:rPr>
          <w:rFonts w:ascii="Arial" w:hAnsi="Arial" w:cs="Arial"/>
          <w:color w:val="000000"/>
        </w:rPr>
        <w:t xml:space="preserve"> </w:t>
      </w:r>
      <w:r w:rsidRPr="009055C0">
        <w:rPr>
          <w:rFonts w:ascii="Arial" w:hAnsi="Arial" w:cs="Arial"/>
          <w:color w:val="000000"/>
        </w:rPr>
        <w:t>report against.</w:t>
      </w:r>
      <w:r>
        <w:rPr>
          <w:rFonts w:ascii="Arial" w:hAnsi="Arial" w:cs="Arial"/>
          <w:color w:val="000000"/>
        </w:rPr>
        <w:t xml:space="preserve"> </w:t>
      </w:r>
      <w:r w:rsidRPr="009055C0">
        <w:rPr>
          <w:rFonts w:ascii="Arial" w:hAnsi="Arial" w:cs="Arial"/>
          <w:color w:val="000000"/>
        </w:rPr>
        <w:t xml:space="preserve">It provides a brief analysis of the </w:t>
      </w:r>
      <w:r>
        <w:rPr>
          <w:rFonts w:ascii="Arial" w:hAnsi="Arial" w:cs="Arial"/>
          <w:color w:val="000000"/>
        </w:rPr>
        <w:t xml:space="preserve">UHMBT </w:t>
      </w:r>
      <w:r w:rsidRPr="009055C0">
        <w:rPr>
          <w:rFonts w:ascii="Arial" w:hAnsi="Arial" w:cs="Arial"/>
          <w:color w:val="000000"/>
        </w:rPr>
        <w:t>WRES data against</w:t>
      </w:r>
      <w:r>
        <w:rPr>
          <w:rFonts w:ascii="Arial" w:hAnsi="Arial" w:cs="Arial"/>
          <w:color w:val="000000"/>
        </w:rPr>
        <w:t xml:space="preserve"> </w:t>
      </w:r>
      <w:r w:rsidRPr="009055C0">
        <w:rPr>
          <w:rFonts w:ascii="Arial" w:hAnsi="Arial" w:cs="Arial"/>
          <w:color w:val="000000"/>
        </w:rPr>
        <w:t xml:space="preserve">each metric and explores trends internally with </w:t>
      </w:r>
      <w:r>
        <w:rPr>
          <w:rFonts w:ascii="Arial" w:hAnsi="Arial" w:cs="Arial"/>
          <w:color w:val="000000"/>
        </w:rPr>
        <w:t xml:space="preserve">previous </w:t>
      </w:r>
      <w:r w:rsidRPr="009055C0">
        <w:rPr>
          <w:rFonts w:ascii="Arial" w:hAnsi="Arial" w:cs="Arial"/>
          <w:color w:val="000000"/>
        </w:rPr>
        <w:t>year</w:t>
      </w:r>
      <w:r>
        <w:rPr>
          <w:rFonts w:ascii="Arial" w:hAnsi="Arial" w:cs="Arial"/>
          <w:color w:val="000000"/>
        </w:rPr>
        <w:t>s’</w:t>
      </w:r>
      <w:r w:rsidRPr="009055C0">
        <w:rPr>
          <w:rFonts w:ascii="Arial" w:hAnsi="Arial" w:cs="Arial"/>
          <w:color w:val="000000"/>
        </w:rPr>
        <w:t xml:space="preserve"> data </w:t>
      </w:r>
      <w:r>
        <w:rPr>
          <w:rFonts w:ascii="Arial" w:hAnsi="Arial" w:cs="Arial"/>
          <w:color w:val="000000"/>
        </w:rPr>
        <w:t xml:space="preserve">and the Trust </w:t>
      </w:r>
      <w:r w:rsidRPr="009055C0">
        <w:rPr>
          <w:rFonts w:ascii="Arial" w:hAnsi="Arial" w:cs="Arial"/>
          <w:color w:val="000000"/>
        </w:rPr>
        <w:t>comparators</w:t>
      </w:r>
      <w:r>
        <w:rPr>
          <w:rFonts w:ascii="Arial" w:hAnsi="Arial" w:cs="Arial"/>
          <w:color w:val="000000"/>
        </w:rPr>
        <w:t>. The report</w:t>
      </w:r>
      <w:r w:rsidRPr="009055C0">
        <w:rPr>
          <w:rFonts w:ascii="Arial" w:hAnsi="Arial" w:cs="Arial"/>
          <w:color w:val="000000"/>
        </w:rPr>
        <w:t xml:space="preserve"> </w:t>
      </w:r>
      <w:r>
        <w:rPr>
          <w:rFonts w:ascii="Arial" w:hAnsi="Arial" w:cs="Arial"/>
          <w:color w:val="000000"/>
        </w:rPr>
        <w:t>highlights</w:t>
      </w:r>
      <w:r w:rsidRPr="009055C0">
        <w:rPr>
          <w:rFonts w:ascii="Arial" w:hAnsi="Arial" w:cs="Arial"/>
          <w:color w:val="000000"/>
        </w:rPr>
        <w:t xml:space="preserve"> progress against these standards during 202</w:t>
      </w:r>
      <w:r>
        <w:rPr>
          <w:rFonts w:ascii="Arial" w:hAnsi="Arial" w:cs="Arial"/>
          <w:color w:val="000000"/>
        </w:rPr>
        <w:t>4</w:t>
      </w:r>
      <w:r w:rsidR="00FC3B46">
        <w:rPr>
          <w:rFonts w:ascii="Arial" w:hAnsi="Arial" w:cs="Arial"/>
          <w:color w:val="000000"/>
        </w:rPr>
        <w:t>-25</w:t>
      </w:r>
      <w:r w:rsidRPr="009055C0">
        <w:rPr>
          <w:rFonts w:ascii="Arial" w:hAnsi="Arial" w:cs="Arial"/>
          <w:color w:val="000000"/>
        </w:rPr>
        <w:t xml:space="preserve"> and identifies the key priorities for 202</w:t>
      </w:r>
      <w:r w:rsidR="008A3818">
        <w:rPr>
          <w:rFonts w:ascii="Arial" w:hAnsi="Arial" w:cs="Arial"/>
          <w:color w:val="000000"/>
        </w:rPr>
        <w:t>5-26.</w:t>
      </w:r>
    </w:p>
    <w:p w:rsidRPr="00821AEA" w:rsidR="005127B4" w:rsidP="005127B4" w:rsidRDefault="005127B4" w14:paraId="46ED5F3F" w14:textId="77777777">
      <w:pPr>
        <w:spacing w:line="360" w:lineRule="auto"/>
        <w:rPr>
          <w:rFonts w:ascii="Arial" w:hAnsi="Arial" w:cs="Arial"/>
          <w:b/>
          <w:bCs/>
          <w:color w:val="000000"/>
          <w:sz w:val="28"/>
          <w:szCs w:val="28"/>
        </w:rPr>
      </w:pPr>
      <w:r w:rsidRPr="00821AEA">
        <w:rPr>
          <w:rFonts w:ascii="Arial" w:hAnsi="Arial" w:cs="Arial"/>
          <w:b/>
          <w:bCs/>
          <w:color w:val="000000"/>
          <w:sz w:val="28"/>
          <w:szCs w:val="28"/>
        </w:rPr>
        <w:t>Scope</w:t>
      </w:r>
      <w:r>
        <w:rPr>
          <w:rFonts w:ascii="Arial" w:hAnsi="Arial" w:cs="Arial"/>
          <w:b/>
          <w:bCs/>
          <w:color w:val="000000"/>
          <w:sz w:val="28"/>
          <w:szCs w:val="28"/>
        </w:rPr>
        <w:t xml:space="preserve"> of the Workforce Data:</w:t>
      </w:r>
    </w:p>
    <w:p w:rsidRPr="00EA4224" w:rsidR="005127B4" w:rsidP="005127B4" w:rsidRDefault="005127B4" w14:paraId="1B6BC99B" w14:textId="77777777">
      <w:pPr>
        <w:spacing w:line="360" w:lineRule="auto"/>
        <w:rPr>
          <w:rFonts w:ascii="Arial" w:hAnsi="Arial" w:cs="Arial"/>
          <w:color w:val="000000"/>
        </w:rPr>
      </w:pPr>
      <w:r w:rsidRPr="00EA4224">
        <w:rPr>
          <w:rFonts w:ascii="Arial" w:hAnsi="Arial" w:cs="Arial"/>
          <w:color w:val="000000"/>
        </w:rPr>
        <w:t>The WRES data included in this report has been obtained from the following sources:</w:t>
      </w:r>
    </w:p>
    <w:p w:rsidRPr="00EA4224" w:rsidR="005127B4" w:rsidP="005127B4" w:rsidRDefault="005127B4" w14:paraId="1122115C" w14:textId="77777777">
      <w:pPr>
        <w:spacing w:line="360" w:lineRule="auto"/>
        <w:ind w:left="567"/>
        <w:rPr>
          <w:rFonts w:ascii="Arial" w:hAnsi="Arial" w:cs="Arial"/>
          <w:color w:val="000000"/>
        </w:rPr>
      </w:pPr>
      <w:r w:rsidRPr="00EA4224">
        <w:rPr>
          <w:rFonts w:ascii="Arial" w:hAnsi="Arial" w:cs="Arial"/>
          <w:color w:val="000000"/>
        </w:rPr>
        <w:t> Electronic Staff Records</w:t>
      </w:r>
      <w:r>
        <w:rPr>
          <w:rFonts w:ascii="Arial" w:hAnsi="Arial" w:cs="Arial"/>
          <w:color w:val="000000"/>
        </w:rPr>
        <w:t xml:space="preserve"> [ESR]</w:t>
      </w:r>
      <w:r w:rsidRPr="00EA4224">
        <w:rPr>
          <w:rFonts w:ascii="Arial" w:hAnsi="Arial" w:cs="Arial"/>
          <w:color w:val="000000"/>
        </w:rPr>
        <w:t>.</w:t>
      </w:r>
    </w:p>
    <w:p w:rsidRPr="00EA4224" w:rsidR="005127B4" w:rsidP="005127B4" w:rsidRDefault="005127B4" w14:paraId="6300A5ED" w14:textId="77777777">
      <w:pPr>
        <w:spacing w:line="360" w:lineRule="auto"/>
        <w:ind w:left="567"/>
        <w:rPr>
          <w:rFonts w:ascii="Arial" w:hAnsi="Arial" w:cs="Arial"/>
          <w:color w:val="000000"/>
        </w:rPr>
      </w:pPr>
      <w:r w:rsidRPr="00EA4224">
        <w:rPr>
          <w:rFonts w:ascii="Arial" w:hAnsi="Arial" w:cs="Arial"/>
          <w:color w:val="000000"/>
        </w:rPr>
        <w:t> Human Resource Team records.</w:t>
      </w:r>
    </w:p>
    <w:p w:rsidR="005127B4" w:rsidP="005127B4" w:rsidRDefault="005127B4" w14:paraId="2AEA5515" w14:textId="77777777">
      <w:pPr>
        <w:spacing w:line="360" w:lineRule="auto"/>
        <w:ind w:left="567"/>
        <w:rPr>
          <w:rFonts w:ascii="Arial" w:hAnsi="Arial" w:cs="Arial"/>
          <w:color w:val="000000"/>
        </w:rPr>
      </w:pPr>
      <w:r w:rsidRPr="00EA4224">
        <w:rPr>
          <w:rFonts w:ascii="Arial" w:hAnsi="Arial" w:cs="Arial"/>
          <w:color w:val="000000"/>
        </w:rPr>
        <w:t> NHS Staff Survey.</w:t>
      </w:r>
    </w:p>
    <w:p w:rsidR="005127B4" w:rsidP="005127B4" w:rsidRDefault="005127B4" w14:paraId="7ACED440" w14:textId="0DB58270">
      <w:pPr>
        <w:spacing w:line="360" w:lineRule="auto"/>
        <w:rPr>
          <w:rFonts w:ascii="Arial" w:hAnsi="Arial" w:cs="Arial"/>
          <w:color w:val="000000"/>
        </w:rPr>
      </w:pPr>
      <w:r w:rsidRPr="008F237C">
        <w:rPr>
          <w:rFonts w:ascii="Arial" w:hAnsi="Arial" w:cs="Arial"/>
          <w:color w:val="000000"/>
        </w:rPr>
        <w:t xml:space="preserve">The period the organisation's data refers to is </w:t>
      </w:r>
      <w:r>
        <w:rPr>
          <w:rFonts w:ascii="Arial" w:hAnsi="Arial" w:cs="Arial"/>
          <w:color w:val="000000"/>
        </w:rPr>
        <w:t>s</w:t>
      </w:r>
      <w:r w:rsidRPr="008F237C">
        <w:rPr>
          <w:rFonts w:ascii="Arial" w:hAnsi="Arial" w:cs="Arial"/>
          <w:color w:val="000000"/>
        </w:rPr>
        <w:t xml:space="preserve">taff in </w:t>
      </w:r>
      <w:r>
        <w:rPr>
          <w:rFonts w:ascii="Arial" w:hAnsi="Arial" w:cs="Arial"/>
          <w:color w:val="000000"/>
        </w:rPr>
        <w:t xml:space="preserve">the </w:t>
      </w:r>
      <w:r w:rsidRPr="008F237C">
        <w:rPr>
          <w:rFonts w:ascii="Arial" w:hAnsi="Arial" w:cs="Arial"/>
          <w:color w:val="000000"/>
        </w:rPr>
        <w:t xml:space="preserve">post as </w:t>
      </w:r>
      <w:r>
        <w:rPr>
          <w:rFonts w:ascii="Arial" w:hAnsi="Arial" w:cs="Arial"/>
          <w:color w:val="000000"/>
        </w:rPr>
        <w:t>of</w:t>
      </w:r>
      <w:r w:rsidRPr="008F237C">
        <w:rPr>
          <w:rFonts w:ascii="Arial" w:hAnsi="Arial" w:cs="Arial"/>
          <w:color w:val="000000"/>
        </w:rPr>
        <w:t xml:space="preserve"> 31st March 202</w:t>
      </w:r>
      <w:r w:rsidR="0057612B">
        <w:rPr>
          <w:rFonts w:ascii="Arial" w:hAnsi="Arial" w:cs="Arial"/>
          <w:color w:val="000000"/>
        </w:rPr>
        <w:t>5</w:t>
      </w:r>
      <w:r w:rsidRPr="008F237C">
        <w:rPr>
          <w:rFonts w:ascii="Arial" w:hAnsi="Arial" w:cs="Arial"/>
          <w:color w:val="000000"/>
        </w:rPr>
        <w:t>; Financial Year 202</w:t>
      </w:r>
      <w:r w:rsidR="00A50F94">
        <w:rPr>
          <w:rFonts w:ascii="Arial" w:hAnsi="Arial" w:cs="Arial"/>
          <w:color w:val="000000"/>
        </w:rPr>
        <w:t>4</w:t>
      </w:r>
      <w:r w:rsidRPr="008F237C">
        <w:rPr>
          <w:rFonts w:ascii="Arial" w:hAnsi="Arial" w:cs="Arial"/>
          <w:color w:val="000000"/>
        </w:rPr>
        <w:t>/2</w:t>
      </w:r>
      <w:r w:rsidR="00A50F94">
        <w:rPr>
          <w:rFonts w:ascii="Arial" w:hAnsi="Arial" w:cs="Arial"/>
          <w:color w:val="000000"/>
        </w:rPr>
        <w:t>5</w:t>
      </w:r>
      <w:r w:rsidRPr="008F237C">
        <w:rPr>
          <w:rFonts w:ascii="Arial" w:hAnsi="Arial" w:cs="Arial"/>
          <w:color w:val="000000"/>
        </w:rPr>
        <w:t xml:space="preserve"> for all relevant indicators</w:t>
      </w:r>
      <w:r w:rsidR="00A50F94">
        <w:rPr>
          <w:rFonts w:ascii="Arial" w:hAnsi="Arial" w:cs="Arial"/>
          <w:color w:val="000000"/>
        </w:rPr>
        <w:t>.</w:t>
      </w:r>
    </w:p>
    <w:p w:rsidR="005127B4" w:rsidP="005127B4" w:rsidRDefault="005127B4" w14:paraId="64E92CD6" w14:textId="6776C01B">
      <w:pPr>
        <w:spacing w:line="360" w:lineRule="auto"/>
        <w:rPr>
          <w:rFonts w:ascii="Arial" w:hAnsi="Arial" w:cs="Arial"/>
          <w:color w:val="000000"/>
        </w:rPr>
      </w:pPr>
      <w:r w:rsidRPr="00EA4224">
        <w:rPr>
          <w:rFonts w:ascii="Arial" w:hAnsi="Arial" w:cs="Arial"/>
          <w:color w:val="000000"/>
        </w:rPr>
        <w:t>The consideratio</w:t>
      </w:r>
      <w:r w:rsidR="00F37F89">
        <w:rPr>
          <w:rFonts w:ascii="Arial" w:hAnsi="Arial" w:cs="Arial"/>
          <w:color w:val="000000"/>
        </w:rPr>
        <w:t>n</w:t>
      </w:r>
      <w:r w:rsidRPr="00EA4224">
        <w:rPr>
          <w:rFonts w:ascii="Arial" w:hAnsi="Arial" w:cs="Arial"/>
          <w:color w:val="000000"/>
        </w:rPr>
        <w:t xml:space="preserve">s for WRES </w:t>
      </w:r>
      <w:r>
        <w:rPr>
          <w:rFonts w:ascii="Arial" w:hAnsi="Arial" w:cs="Arial"/>
          <w:color w:val="000000"/>
        </w:rPr>
        <w:t>in</w:t>
      </w:r>
      <w:r w:rsidRPr="00EA4224">
        <w:rPr>
          <w:rFonts w:ascii="Arial" w:hAnsi="Arial" w:cs="Arial"/>
          <w:color w:val="000000"/>
        </w:rPr>
        <w:t xml:space="preserve"> this report are commissioned and are overseen by</w:t>
      </w:r>
      <w:r>
        <w:rPr>
          <w:rFonts w:ascii="Arial" w:hAnsi="Arial" w:cs="Arial"/>
          <w:color w:val="000000"/>
        </w:rPr>
        <w:t xml:space="preserve"> </w:t>
      </w:r>
      <w:r w:rsidRPr="00EA4224">
        <w:rPr>
          <w:rFonts w:ascii="Arial" w:hAnsi="Arial" w:cs="Arial"/>
          <w:color w:val="000000"/>
        </w:rPr>
        <w:t>the NHS</w:t>
      </w:r>
      <w:r>
        <w:rPr>
          <w:rFonts w:ascii="Arial" w:hAnsi="Arial" w:cs="Arial"/>
          <w:color w:val="000000"/>
        </w:rPr>
        <w:t xml:space="preserve"> </w:t>
      </w:r>
      <w:r w:rsidRPr="00EA4224">
        <w:rPr>
          <w:rFonts w:ascii="Arial" w:hAnsi="Arial" w:cs="Arial"/>
          <w:color w:val="000000"/>
        </w:rPr>
        <w:t>Equality and Diversity Council and NHS England.</w:t>
      </w:r>
    </w:p>
    <w:p w:rsidR="00E92C85" w:rsidP="005127B4" w:rsidRDefault="00E92C85" w14:paraId="1C434BF6" w14:textId="77777777">
      <w:pPr>
        <w:spacing w:line="360" w:lineRule="auto"/>
        <w:rPr>
          <w:rFonts w:ascii="Arial" w:hAnsi="Arial" w:cs="Arial"/>
          <w:color w:val="000000"/>
        </w:rPr>
      </w:pPr>
    </w:p>
    <w:p w:rsidRPr="001A5A1C" w:rsidR="005127B4" w:rsidP="005127B4" w:rsidRDefault="005127B4" w14:paraId="606A0148" w14:textId="77777777">
      <w:pPr>
        <w:spacing w:line="360" w:lineRule="auto"/>
        <w:rPr>
          <w:rFonts w:ascii="Arial" w:hAnsi="Arial" w:cs="Arial"/>
          <w:color w:val="000000"/>
          <w:sz w:val="28"/>
          <w:szCs w:val="28"/>
        </w:rPr>
      </w:pPr>
      <w:r w:rsidRPr="001A5A1C">
        <w:rPr>
          <w:rFonts w:ascii="Arial" w:hAnsi="Arial" w:cs="Arial"/>
          <w:b/>
          <w:bCs/>
          <w:color w:val="000000"/>
          <w:sz w:val="28"/>
          <w:szCs w:val="28"/>
        </w:rPr>
        <w:t>Reliability of comparisons with previous years: </w:t>
      </w:r>
    </w:p>
    <w:p w:rsidR="005127B4" w:rsidP="005127B4" w:rsidRDefault="005127B4" w14:paraId="5DC00471" w14:textId="42F7AC66">
      <w:pPr>
        <w:spacing w:line="360" w:lineRule="auto"/>
        <w:rPr>
          <w:rFonts w:ascii="Arial" w:hAnsi="Arial" w:cs="Arial"/>
          <w:color w:val="000000"/>
        </w:rPr>
      </w:pPr>
      <w:r w:rsidRPr="003F623B">
        <w:rPr>
          <w:rFonts w:ascii="Arial" w:hAnsi="Arial" w:cs="Arial"/>
          <w:color w:val="000000"/>
        </w:rPr>
        <w:t xml:space="preserve">No issues </w:t>
      </w:r>
      <w:r>
        <w:rPr>
          <w:rFonts w:ascii="Arial" w:hAnsi="Arial" w:cs="Arial"/>
          <w:color w:val="000000"/>
        </w:rPr>
        <w:t xml:space="preserve">were </w:t>
      </w:r>
      <w:r w:rsidRPr="003F623B">
        <w:rPr>
          <w:rFonts w:ascii="Arial" w:hAnsi="Arial" w:cs="Arial"/>
          <w:color w:val="000000"/>
        </w:rPr>
        <w:t>identified</w:t>
      </w:r>
      <w:r>
        <w:rPr>
          <w:rFonts w:ascii="Arial" w:hAnsi="Arial" w:cs="Arial"/>
          <w:color w:val="000000"/>
        </w:rPr>
        <w:t>.</w:t>
      </w:r>
    </w:p>
    <w:p w:rsidR="00FC73FA" w:rsidRDefault="00FC73FA" w14:paraId="07A38432" w14:textId="77777777"/>
    <w:p w:rsidR="00FC73FA" w:rsidRDefault="00FC73FA" w14:paraId="276955CA" w14:textId="77777777"/>
    <w:p w:rsidR="00424003" w:rsidRDefault="00424003" w14:paraId="6125488C" w14:textId="77777777"/>
    <w:p w:rsidR="00893727" w:rsidRDefault="00893727" w14:paraId="6FDD6BF3" w14:textId="77777777"/>
    <w:p w:rsidR="00E92C85" w:rsidRDefault="00E92C85" w14:paraId="3F2DBD08" w14:textId="77777777"/>
    <w:p w:rsidR="00C274AB" w:rsidRDefault="00C274AB" w14:paraId="34EB4014" w14:textId="77777777"/>
    <w:p w:rsidR="00C274AB" w:rsidRDefault="00D7359E" w14:paraId="43AAC1BE" w14:textId="79B69686">
      <w:r>
        <w:rPr>
          <w:noProof/>
        </w:rPr>
        <w:lastRenderedPageBreak/>
        <mc:AlternateContent>
          <mc:Choice Requires="wpg">
            <w:drawing>
              <wp:anchor distT="0" distB="0" distL="114300" distR="114300" simplePos="0" relativeHeight="251645952" behindDoc="0" locked="0" layoutInCell="1" allowOverlap="1" wp14:anchorId="11F9BC9C" wp14:editId="163D0ECA">
                <wp:simplePos x="0" y="0"/>
                <wp:positionH relativeFrom="margin">
                  <wp:posOffset>-311150</wp:posOffset>
                </wp:positionH>
                <wp:positionV relativeFrom="paragraph">
                  <wp:posOffset>-25400</wp:posOffset>
                </wp:positionV>
                <wp:extent cx="6538595" cy="5048250"/>
                <wp:effectExtent l="0" t="0" r="14605" b="19050"/>
                <wp:wrapNone/>
                <wp:docPr id="985141408" name="Group 15"/>
                <wp:cNvGraphicFramePr/>
                <a:graphic xmlns:a="http://schemas.openxmlformats.org/drawingml/2006/main">
                  <a:graphicData uri="http://schemas.microsoft.com/office/word/2010/wordprocessingGroup">
                    <wpg:wgp>
                      <wpg:cNvGrpSpPr/>
                      <wpg:grpSpPr>
                        <a:xfrm>
                          <a:off x="0" y="0"/>
                          <a:ext cx="6538595" cy="5048250"/>
                          <a:chOff x="0" y="2"/>
                          <a:chExt cx="6788513" cy="3686859"/>
                        </a:xfrm>
                      </wpg:grpSpPr>
                      <wps:wsp>
                        <wps:cNvPr id="605031300" name="Rectangle 2"/>
                        <wps:cNvSpPr/>
                        <wps:spPr>
                          <a:xfrm>
                            <a:off x="172451" y="8622"/>
                            <a:ext cx="6616062" cy="3678237"/>
                          </a:xfrm>
                          <a:prstGeom prst="rect">
                            <a:avLst/>
                          </a:prstGeom>
                          <a:solidFill>
                            <a:srgbClr val="E7E6E6"/>
                          </a:solidFill>
                          <a:ln w="12700" cap="flat" cmpd="sng" algn="ctr">
                            <a:solidFill>
                              <a:schemeClr val="bg1"/>
                            </a:solidFill>
                            <a:prstDash val="solid"/>
                            <a:miter lim="800000"/>
                          </a:ln>
                          <a:effectLst/>
                        </wps:spPr>
                        <wps:txbx>
                          <w:txbxContent>
                            <w:p w:rsidRPr="00A62E59" w:rsidR="004A133F" w:rsidP="00242D4F" w:rsidRDefault="004A133F" w14:paraId="0A1C0EFC" w14:textId="77777777">
                              <w:pPr>
                                <w:spacing w:after="0"/>
                                <w:ind w:left="720" w:firstLine="720"/>
                                <w:rPr>
                                  <w:rFonts w:ascii="Arial" w:hAnsi="Arial" w:cs="Arial"/>
                                  <w:color w:val="000000"/>
                                </w:rPr>
                              </w:pPr>
                              <w:r>
                                <w:rPr>
                                  <w:rFonts w:ascii="Arial" w:hAnsi="Arial" w:cs="Arial"/>
                                  <w:b/>
                                  <w:bCs/>
                                  <w:color w:val="000000"/>
                                  <w:sz w:val="28"/>
                                  <w:szCs w:val="28"/>
                                </w:rPr>
                                <w:t>Im</w:t>
                              </w:r>
                              <w:r w:rsidRPr="00D95D47">
                                <w:rPr>
                                  <w:rFonts w:ascii="Arial" w:hAnsi="Arial" w:cs="Arial"/>
                                  <w:b/>
                                  <w:bCs/>
                                  <w:color w:val="000000"/>
                                  <w:sz w:val="28"/>
                                  <w:szCs w:val="28"/>
                                </w:rPr>
                                <w:t>provement and sustained positive outcomes:</w:t>
                              </w:r>
                            </w:p>
                            <w:p w:rsidRPr="00D7359E" w:rsidR="00574338" w:rsidP="00D7359E" w:rsidRDefault="000721C5" w14:paraId="0EA18AA1" w14:textId="2B90B81A">
                              <w:pPr>
                                <w:pStyle w:val="ListParagraph"/>
                                <w:numPr>
                                  <w:ilvl w:val="0"/>
                                  <w:numId w:val="3"/>
                                </w:numPr>
                                <w:spacing w:before="422" w:after="0" w:line="240" w:lineRule="auto"/>
                                <w:ind w:left="426" w:right="302"/>
                                <w:rPr>
                                  <w:rFonts w:ascii="Times New Roman" w:hAnsi="Times New Roman" w:eastAsia="Times New Roman" w:cs="Times New Roman"/>
                                  <w:kern w:val="0"/>
                                  <w:sz w:val="28"/>
                                  <w:szCs w:val="28"/>
                                  <w:lang w:eastAsia="en-GB"/>
                                  <w14:ligatures w14:val="none"/>
                                </w:rPr>
                              </w:pPr>
                              <w:r w:rsidRPr="00B32F11">
                                <w:rPr>
                                  <w:rFonts w:ascii="Arial" w:hAnsi="Arial" w:cs="Arial"/>
                                  <w:b/>
                                  <w:bCs/>
                                  <w:color w:val="000000"/>
                                </w:rPr>
                                <w:t>Indicators 1</w:t>
                              </w:r>
                              <w:r>
                                <w:rPr>
                                  <w:rFonts w:ascii="Arial" w:hAnsi="Arial" w:cs="Arial"/>
                                  <w:b/>
                                  <w:bCs/>
                                  <w:color w:val="000000"/>
                                </w:rPr>
                                <w:t>:</w:t>
                              </w:r>
                              <w:r w:rsidRPr="00B32F11">
                                <w:rPr>
                                  <w:rFonts w:ascii="Arial" w:hAnsi="Arial" w:cs="Arial"/>
                                  <w:color w:val="000000"/>
                                </w:rPr>
                                <w:t xml:space="preserve"> </w:t>
                              </w:r>
                              <w:r>
                                <w:rPr>
                                  <w:rFonts w:ascii="Arial" w:hAnsi="Arial" w:cs="Arial"/>
                                  <w:color w:val="000000"/>
                                </w:rPr>
                                <w:t xml:space="preserve">  </w:t>
                              </w:r>
                              <w:r w:rsidR="00127516">
                                <w:rPr>
                                  <w:rFonts w:ascii="Arial" w:hAnsi="Arial" w:cs="Arial"/>
                                  <w:color w:val="000000"/>
                                </w:rPr>
                                <w:t>Ethnic</w:t>
                              </w:r>
                              <w:r w:rsidR="002B4B3F">
                                <w:rPr>
                                  <w:rFonts w:ascii="Arial" w:hAnsi="Arial" w:cs="Arial"/>
                                  <w:color w:val="000000"/>
                                </w:rPr>
                                <w:t xml:space="preserve"> minority </w:t>
                              </w:r>
                              <w:r w:rsidRPr="00C708D2" w:rsidR="00767E94">
                                <w:rPr>
                                  <w:rFonts w:ascii="Arial" w:hAnsi="Arial" w:cs="Arial"/>
                                  <w:color w:val="000000"/>
                                </w:rPr>
                                <w:t>colleague</w:t>
                              </w:r>
                              <w:r w:rsidR="00767E94">
                                <w:rPr>
                                  <w:rFonts w:ascii="Arial" w:hAnsi="Arial" w:cs="Arial"/>
                                  <w:color w:val="000000"/>
                                </w:rPr>
                                <w:t>s</w:t>
                              </w:r>
                              <w:r w:rsidR="007C7671">
                                <w:rPr>
                                  <w:rFonts w:ascii="Arial" w:hAnsi="Arial" w:cs="Arial"/>
                                  <w:color w:val="000000"/>
                                </w:rPr>
                                <w:t xml:space="preserve">’ </w:t>
                              </w:r>
                              <w:r w:rsidR="002B4B3F">
                                <w:rPr>
                                  <w:rFonts w:ascii="Arial" w:hAnsi="Arial" w:cs="Arial"/>
                                  <w:color w:val="000000"/>
                                </w:rPr>
                                <w:t>representation</w:t>
                              </w:r>
                              <w:r w:rsidR="00127516">
                                <w:rPr>
                                  <w:rFonts w:ascii="Arial" w:hAnsi="Arial" w:cs="Arial"/>
                                  <w:color w:val="000000"/>
                                </w:rPr>
                                <w:t xml:space="preserve"> this year</w:t>
                              </w:r>
                              <w:r w:rsidR="002B4B3F">
                                <w:rPr>
                                  <w:rFonts w:ascii="Arial" w:hAnsi="Arial" w:cs="Arial"/>
                                  <w:color w:val="000000"/>
                                </w:rPr>
                                <w:t xml:space="preserve"> is</w:t>
                              </w:r>
                              <w:r w:rsidRPr="00F13949" w:rsidR="002259CE">
                                <w:rPr>
                                  <w:rFonts w:ascii="Arial" w:hAnsi="Arial" w:cs="Arial"/>
                                  <w:color w:val="000000"/>
                                </w:rPr>
                                <w:t xml:space="preserve"> </w:t>
                              </w:r>
                              <w:r w:rsidR="002259CE">
                                <w:rPr>
                                  <w:rFonts w:ascii="Arial" w:hAnsi="Arial" w:cs="Arial"/>
                                  <w:b/>
                                  <w:bCs/>
                                  <w:color w:val="000000"/>
                                </w:rPr>
                                <w:t>18.86</w:t>
                              </w:r>
                              <w:r w:rsidRPr="00C708D2" w:rsidR="002259CE">
                                <w:rPr>
                                  <w:rFonts w:ascii="Arial" w:hAnsi="Arial" w:cs="Arial"/>
                                  <w:b/>
                                  <w:bCs/>
                                  <w:color w:val="000000"/>
                                </w:rPr>
                                <w:t>%</w:t>
                              </w:r>
                              <w:r w:rsidR="00767E94">
                                <w:rPr>
                                  <w:rFonts w:ascii="Arial" w:hAnsi="Arial" w:cs="Arial"/>
                                  <w:color w:val="000000"/>
                                </w:rPr>
                                <w:t xml:space="preserve">. </w:t>
                              </w:r>
                              <w:r w:rsidRPr="005B4F6E" w:rsidR="00127516">
                                <w:rPr>
                                  <w:rFonts w:ascii="Arial" w:hAnsi="Arial" w:cs="Arial"/>
                                  <w:color w:val="000000"/>
                                </w:rPr>
                                <w:t xml:space="preserve">This is </w:t>
                              </w:r>
                              <w:r w:rsidR="00A379AE">
                                <w:rPr>
                                  <w:rFonts w:ascii="Arial" w:hAnsi="Arial" w:cs="Arial"/>
                                  <w:color w:val="000000"/>
                                </w:rPr>
                                <w:t>great</w:t>
                              </w:r>
                              <w:r>
                                <w:rPr>
                                  <w:rFonts w:ascii="Arial" w:hAnsi="Arial" w:cs="Arial"/>
                                  <w:color w:val="000000"/>
                                </w:rPr>
                                <w:t xml:space="preserve"> i</w:t>
                              </w:r>
                              <w:r w:rsidR="00A379AE">
                                <w:rPr>
                                  <w:rFonts w:ascii="Arial" w:hAnsi="Arial" w:cs="Arial"/>
                                  <w:color w:val="000000"/>
                                </w:rPr>
                                <w:t>ncrease</w:t>
                              </w:r>
                              <w:r>
                                <w:rPr>
                                  <w:rFonts w:ascii="Arial" w:hAnsi="Arial" w:cs="Arial"/>
                                  <w:color w:val="000000"/>
                                </w:rPr>
                                <w:t xml:space="preserve"> of </w:t>
                              </w:r>
                              <w:r w:rsidR="0035575C">
                                <w:rPr>
                                  <w:rFonts w:ascii="Arial" w:hAnsi="Arial" w:cs="Arial"/>
                                  <w:color w:val="000000"/>
                                </w:rPr>
                                <w:t xml:space="preserve">BAME </w:t>
                              </w:r>
                              <w:r w:rsidR="0087424E">
                                <w:rPr>
                                  <w:rFonts w:ascii="Arial" w:hAnsi="Arial" w:cs="Arial"/>
                                  <w:color w:val="000000"/>
                                </w:rPr>
                                <w:t>colleagues’</w:t>
                              </w:r>
                              <w:r w:rsidR="0035575C">
                                <w:rPr>
                                  <w:rFonts w:ascii="Arial" w:hAnsi="Arial" w:cs="Arial"/>
                                  <w:color w:val="000000"/>
                                </w:rPr>
                                <w:t xml:space="preserve"> </w:t>
                              </w:r>
                              <w:r w:rsidR="00A379AE">
                                <w:rPr>
                                  <w:rFonts w:ascii="Arial" w:hAnsi="Arial" w:cs="Arial"/>
                                  <w:color w:val="000000"/>
                                </w:rPr>
                                <w:t xml:space="preserve">representation </w:t>
                              </w:r>
                              <w:r>
                                <w:rPr>
                                  <w:rFonts w:ascii="Arial" w:hAnsi="Arial" w:cs="Arial"/>
                                  <w:color w:val="000000"/>
                                </w:rPr>
                                <w:t>compared to the last year’s figure</w:t>
                              </w:r>
                              <w:r w:rsidR="005B4F6E">
                                <w:rPr>
                                  <w:rFonts w:ascii="Arial" w:hAnsi="Arial" w:cs="Arial"/>
                                  <w:color w:val="000000"/>
                                </w:rPr>
                                <w:t xml:space="preserve"> </w:t>
                              </w:r>
                              <w:r w:rsidRPr="00C708D2" w:rsidR="005B4F6E">
                                <w:rPr>
                                  <w:rFonts w:ascii="Arial" w:hAnsi="Arial" w:cs="Arial"/>
                                  <w:b/>
                                  <w:bCs/>
                                  <w:color w:val="000000"/>
                                </w:rPr>
                                <w:t>15.89%</w:t>
                              </w:r>
                            </w:p>
                            <w:p w:rsidRPr="00D7359E" w:rsidR="00D7359E" w:rsidP="00D7359E" w:rsidRDefault="00D7359E" w14:paraId="3C98CFE3" w14:textId="77777777">
                              <w:pPr>
                                <w:pStyle w:val="ListParagraph"/>
                                <w:spacing w:before="422" w:after="0" w:line="240" w:lineRule="auto"/>
                                <w:ind w:left="426" w:right="302"/>
                                <w:rPr>
                                  <w:rFonts w:ascii="Times New Roman" w:hAnsi="Times New Roman" w:eastAsia="Times New Roman" w:cs="Times New Roman"/>
                                  <w:kern w:val="0"/>
                                  <w:sz w:val="20"/>
                                  <w:szCs w:val="20"/>
                                  <w:lang w:eastAsia="en-GB"/>
                                  <w14:ligatures w14:val="none"/>
                                </w:rPr>
                              </w:pPr>
                            </w:p>
                            <w:p w:rsidRPr="00D05BF6" w:rsidR="004A133F" w:rsidP="00B05080" w:rsidRDefault="00DC7914" w14:paraId="64173156" w14:textId="41117476">
                              <w:pPr>
                                <w:pStyle w:val="ListParagraph"/>
                                <w:numPr>
                                  <w:ilvl w:val="0"/>
                                  <w:numId w:val="3"/>
                                </w:numPr>
                                <w:spacing w:before="422" w:after="0" w:line="240" w:lineRule="auto"/>
                                <w:ind w:left="426" w:right="302"/>
                                <w:rPr>
                                  <w:rFonts w:ascii="Times New Roman" w:hAnsi="Times New Roman" w:eastAsia="Times New Roman" w:cs="Times New Roman"/>
                                  <w:kern w:val="0"/>
                                  <w:lang w:eastAsia="en-GB"/>
                                  <w14:ligatures w14:val="none"/>
                                </w:rPr>
                              </w:pPr>
                              <w:r>
                                <w:rPr>
                                  <w:rFonts w:ascii="Arial" w:hAnsi="Arial" w:eastAsia="Times New Roman" w:cs="Arial"/>
                                  <w:b/>
                                  <w:bCs/>
                                  <w:color w:val="000000"/>
                                  <w:kern w:val="0"/>
                                  <w:lang w:eastAsia="en-GB"/>
                                  <w14:ligatures w14:val="none"/>
                                </w:rPr>
                                <w:t>I</w:t>
                              </w:r>
                              <w:r w:rsidRPr="00AF1454" w:rsidR="004A133F">
                                <w:rPr>
                                  <w:rFonts w:ascii="Arial" w:hAnsi="Arial" w:eastAsia="Times New Roman" w:cs="Arial"/>
                                  <w:b/>
                                  <w:bCs/>
                                  <w:color w:val="000000"/>
                                  <w:kern w:val="0"/>
                                  <w:lang w:eastAsia="en-GB"/>
                                  <w14:ligatures w14:val="none"/>
                                </w:rPr>
                                <w:t>ndicator 6</w:t>
                              </w:r>
                              <w:r w:rsidR="004A133F">
                                <w:rPr>
                                  <w:rFonts w:ascii="Arial" w:hAnsi="Arial" w:eastAsia="Times New Roman" w:cs="Arial"/>
                                  <w:b/>
                                  <w:bCs/>
                                  <w:color w:val="000000"/>
                                  <w:kern w:val="0"/>
                                  <w:lang w:eastAsia="en-GB"/>
                                  <w14:ligatures w14:val="none"/>
                                </w:rPr>
                                <w:t xml:space="preserve">: </w:t>
                              </w:r>
                              <w:r w:rsidRPr="00AF1454" w:rsidR="004A133F">
                                <w:rPr>
                                  <w:rFonts w:ascii="Arial" w:hAnsi="Arial" w:eastAsia="Times New Roman" w:cs="Arial"/>
                                  <w:b/>
                                  <w:bCs/>
                                  <w:color w:val="000000"/>
                                  <w:kern w:val="0"/>
                                  <w:lang w:eastAsia="en-GB"/>
                                  <w14:ligatures w14:val="none"/>
                                </w:rPr>
                                <w:t xml:space="preserve"> </w:t>
                              </w:r>
                              <w:r w:rsidR="004338B6">
                                <w:rPr>
                                  <w:rFonts w:ascii="Arial" w:hAnsi="Arial" w:eastAsia="Times New Roman" w:cs="Arial"/>
                                  <w:b/>
                                  <w:bCs/>
                                  <w:color w:val="000000"/>
                                  <w:kern w:val="0"/>
                                  <w:lang w:eastAsia="en-GB"/>
                                  <w14:ligatures w14:val="none"/>
                                </w:rPr>
                                <w:t xml:space="preserve">24.3% </w:t>
                              </w:r>
                              <w:r w:rsidRPr="00AF1454" w:rsidR="004A133F">
                                <w:rPr>
                                  <w:rFonts w:ascii="Arial" w:hAnsi="Arial" w:eastAsia="Times New Roman" w:cs="Arial"/>
                                  <w:color w:val="000000"/>
                                  <w:kern w:val="0"/>
                                  <w:lang w:eastAsia="en-GB"/>
                                  <w14:ligatures w14:val="none"/>
                                </w:rPr>
                                <w:t xml:space="preserve">of ethnic minority staff and </w:t>
                              </w:r>
                              <w:r w:rsidRPr="00AF1454" w:rsidR="004A133F">
                                <w:rPr>
                                  <w:rFonts w:ascii="Arial" w:hAnsi="Arial" w:eastAsia="Times New Roman" w:cs="Arial"/>
                                  <w:b/>
                                  <w:bCs/>
                                  <w:color w:val="000000"/>
                                  <w:kern w:val="0"/>
                                  <w:lang w:eastAsia="en-GB"/>
                                  <w14:ligatures w14:val="none"/>
                                </w:rPr>
                                <w:t>23.</w:t>
                              </w:r>
                              <w:r w:rsidR="00A970D7">
                                <w:rPr>
                                  <w:rFonts w:ascii="Arial" w:hAnsi="Arial" w:eastAsia="Times New Roman" w:cs="Arial"/>
                                  <w:b/>
                                  <w:bCs/>
                                  <w:color w:val="000000"/>
                                  <w:kern w:val="0"/>
                                  <w:lang w:eastAsia="en-GB"/>
                                  <w14:ligatures w14:val="none"/>
                                </w:rPr>
                                <w:t>4</w:t>
                              </w:r>
                              <w:r w:rsidRPr="00AF1454" w:rsidR="004A133F">
                                <w:rPr>
                                  <w:rFonts w:ascii="Arial" w:hAnsi="Arial" w:eastAsia="Times New Roman" w:cs="Arial"/>
                                  <w:b/>
                                  <w:bCs/>
                                  <w:color w:val="000000"/>
                                  <w:kern w:val="0"/>
                                  <w:lang w:eastAsia="en-GB"/>
                                  <w14:ligatures w14:val="none"/>
                                </w:rPr>
                                <w:t xml:space="preserve">% </w:t>
                              </w:r>
                              <w:r w:rsidRPr="00AF1454" w:rsidR="004A133F">
                                <w:rPr>
                                  <w:rFonts w:ascii="Arial" w:hAnsi="Arial" w:eastAsia="Times New Roman" w:cs="Arial"/>
                                  <w:color w:val="000000"/>
                                  <w:kern w:val="0"/>
                                  <w:lang w:eastAsia="en-GB"/>
                                  <w14:ligatures w14:val="none"/>
                                </w:rPr>
                                <w:t xml:space="preserve">of white staff have experienced bullying, harassment or abuse from </w:t>
                              </w:r>
                              <w:r w:rsidR="004A133F">
                                <w:rPr>
                                  <w:rFonts w:ascii="Arial" w:hAnsi="Arial" w:eastAsia="Times New Roman" w:cs="Arial"/>
                                  <w:color w:val="000000"/>
                                  <w:kern w:val="0"/>
                                  <w:lang w:eastAsia="en-GB"/>
                                  <w14:ligatures w14:val="none"/>
                                </w:rPr>
                                <w:t>staff</w:t>
                              </w:r>
                              <w:r w:rsidRPr="00AF1454" w:rsidR="004A133F">
                                <w:rPr>
                                  <w:rFonts w:ascii="Arial" w:hAnsi="Arial" w:eastAsia="Times New Roman" w:cs="Arial"/>
                                  <w:color w:val="000000"/>
                                  <w:kern w:val="0"/>
                                  <w:lang w:eastAsia="en-GB"/>
                                  <w14:ligatures w14:val="none"/>
                                </w:rPr>
                                <w:t xml:space="preserve"> in the last 12 months </w:t>
                              </w:r>
                              <w:r w:rsidR="004A133F">
                                <w:rPr>
                                  <w:rFonts w:ascii="Arial" w:hAnsi="Arial" w:eastAsia="Times New Roman" w:cs="Arial"/>
                                  <w:color w:val="000000"/>
                                  <w:kern w:val="0"/>
                                  <w:lang w:eastAsia="en-GB"/>
                                  <w14:ligatures w14:val="none"/>
                                </w:rPr>
                                <w:t>–</w:t>
                              </w:r>
                              <w:r w:rsidRPr="00AF1454" w:rsidR="004A133F">
                                <w:rPr>
                                  <w:rFonts w:ascii="Arial" w:hAnsi="Arial" w:eastAsia="Times New Roman" w:cs="Arial"/>
                                  <w:color w:val="000000"/>
                                  <w:kern w:val="0"/>
                                  <w:lang w:eastAsia="en-GB"/>
                                  <w14:ligatures w14:val="none"/>
                                </w:rPr>
                                <w:t xml:space="preserve"> </w:t>
                              </w:r>
                              <w:r w:rsidR="004A133F">
                                <w:rPr>
                                  <w:rFonts w:ascii="Arial" w:hAnsi="Arial" w:eastAsia="Times New Roman" w:cs="Arial"/>
                                  <w:color w:val="000000"/>
                                  <w:kern w:val="0"/>
                                  <w:lang w:eastAsia="en-GB"/>
                                  <w14:ligatures w14:val="none"/>
                                </w:rPr>
                                <w:t xml:space="preserve">This figure </w:t>
                              </w:r>
                              <w:r w:rsidR="007028A1">
                                <w:rPr>
                                  <w:rFonts w:ascii="Arial" w:hAnsi="Arial" w:eastAsia="Times New Roman" w:cs="Arial"/>
                                  <w:color w:val="000000"/>
                                  <w:kern w:val="0"/>
                                  <w:lang w:eastAsia="en-GB"/>
                                  <w14:ligatures w14:val="none"/>
                                </w:rPr>
                                <w:t xml:space="preserve">considerably </w:t>
                              </w:r>
                              <w:r w:rsidR="004A133F">
                                <w:rPr>
                                  <w:rFonts w:ascii="Arial" w:hAnsi="Arial" w:eastAsia="Times New Roman" w:cs="Arial"/>
                                  <w:color w:val="000000"/>
                                  <w:kern w:val="0"/>
                                  <w:lang w:eastAsia="en-GB"/>
                                  <w14:ligatures w14:val="none"/>
                                </w:rPr>
                                <w:t>decreased compared to</w:t>
                              </w:r>
                              <w:r w:rsidRPr="00AF1454" w:rsidR="004A133F">
                                <w:rPr>
                                  <w:rFonts w:ascii="Arial" w:hAnsi="Arial" w:eastAsia="Times New Roman" w:cs="Arial"/>
                                  <w:color w:val="000000"/>
                                  <w:kern w:val="0"/>
                                  <w:lang w:eastAsia="en-GB"/>
                                  <w14:ligatures w14:val="none"/>
                                </w:rPr>
                                <w:t xml:space="preserve"> </w:t>
                              </w:r>
                              <w:r w:rsidR="004A133F">
                                <w:rPr>
                                  <w:rFonts w:ascii="Arial" w:hAnsi="Arial" w:eastAsia="Times New Roman" w:cs="Arial"/>
                                  <w:color w:val="000000"/>
                                  <w:kern w:val="0"/>
                                  <w:lang w:eastAsia="en-GB"/>
                                  <w14:ligatures w14:val="none"/>
                                </w:rPr>
                                <w:t xml:space="preserve">the </w:t>
                              </w:r>
                              <w:r w:rsidRPr="00AF1454" w:rsidR="004A133F">
                                <w:rPr>
                                  <w:rFonts w:ascii="Arial" w:hAnsi="Arial" w:eastAsia="Times New Roman" w:cs="Arial"/>
                                  <w:color w:val="000000"/>
                                  <w:kern w:val="0"/>
                                  <w:lang w:eastAsia="en-GB"/>
                                  <w14:ligatures w14:val="none"/>
                                </w:rPr>
                                <w:t>202</w:t>
                              </w:r>
                              <w:r w:rsidR="00E44DDB">
                                <w:rPr>
                                  <w:rFonts w:ascii="Arial" w:hAnsi="Arial" w:eastAsia="Times New Roman" w:cs="Arial"/>
                                  <w:color w:val="000000"/>
                                  <w:kern w:val="0"/>
                                  <w:lang w:eastAsia="en-GB"/>
                                  <w14:ligatures w14:val="none"/>
                                </w:rPr>
                                <w:t>4</w:t>
                              </w:r>
                              <w:r w:rsidRPr="00AF1454" w:rsidR="004A133F">
                                <w:rPr>
                                  <w:rFonts w:ascii="Arial" w:hAnsi="Arial" w:eastAsia="Times New Roman" w:cs="Arial"/>
                                  <w:color w:val="000000"/>
                                  <w:kern w:val="0"/>
                                  <w:lang w:eastAsia="en-GB"/>
                                  <w14:ligatures w14:val="none"/>
                                </w:rPr>
                                <w:t xml:space="preserve"> figure of </w:t>
                              </w:r>
                              <w:r w:rsidRPr="00AF1454">
                                <w:rPr>
                                  <w:rFonts w:ascii="Arial" w:hAnsi="Arial" w:eastAsia="Times New Roman" w:cs="Arial"/>
                                  <w:b/>
                                  <w:bCs/>
                                  <w:color w:val="000000"/>
                                  <w:kern w:val="0"/>
                                  <w:lang w:eastAsia="en-GB"/>
                                  <w14:ligatures w14:val="none"/>
                                </w:rPr>
                                <w:t xml:space="preserve">26.8% </w:t>
                              </w:r>
                              <w:r>
                                <w:rPr>
                                  <w:rFonts w:ascii="Arial" w:hAnsi="Arial" w:eastAsia="Times New Roman" w:cs="Arial"/>
                                  <w:b/>
                                  <w:bCs/>
                                  <w:color w:val="000000"/>
                                  <w:kern w:val="0"/>
                                  <w:lang w:eastAsia="en-GB"/>
                                  <w14:ligatures w14:val="none"/>
                                </w:rPr>
                                <w:t>and compared to the 2023 figure of</w:t>
                              </w:r>
                              <w:r w:rsidRPr="00AF1454" w:rsidR="007028A1">
                                <w:rPr>
                                  <w:rFonts w:ascii="Arial" w:hAnsi="Arial" w:eastAsia="Times New Roman" w:cs="Arial"/>
                                  <w:b/>
                                  <w:bCs/>
                                  <w:color w:val="000000"/>
                                  <w:kern w:val="0"/>
                                  <w:lang w:eastAsia="en-GB"/>
                                  <w14:ligatures w14:val="none"/>
                                </w:rPr>
                                <w:t xml:space="preserve"> </w:t>
                              </w:r>
                              <w:r w:rsidRPr="003E7623" w:rsidR="004A133F">
                                <w:rPr>
                                  <w:rFonts w:ascii="Arial" w:hAnsi="Arial" w:eastAsia="Times New Roman" w:cs="Arial"/>
                                  <w:b/>
                                  <w:bCs/>
                                  <w:color w:val="000000"/>
                                  <w:kern w:val="0"/>
                                  <w:lang w:eastAsia="en-GB"/>
                                  <w14:ligatures w14:val="none"/>
                                </w:rPr>
                                <w:t>32.1%.</w:t>
                              </w:r>
                              <w:r w:rsidR="003E7623">
                                <w:rPr>
                                  <w:rFonts w:ascii="Arial" w:hAnsi="Arial" w:eastAsia="Times New Roman" w:cs="Arial"/>
                                  <w:color w:val="000000"/>
                                  <w:kern w:val="0"/>
                                  <w:lang w:eastAsia="en-GB"/>
                                  <w14:ligatures w14:val="none"/>
                                </w:rPr>
                                <w:t xml:space="preserve"> A sustained continuous improvement has been made in this area.</w:t>
                              </w:r>
                            </w:p>
                            <w:p w:rsidRPr="00D278EC" w:rsidR="00D05BF6" w:rsidP="00D278EC" w:rsidRDefault="00D05BF6" w14:paraId="2CE63F53" w14:textId="77777777">
                              <w:pPr>
                                <w:pStyle w:val="ListParagraph"/>
                                <w:spacing w:after="0"/>
                                <w:rPr>
                                  <w:rFonts w:ascii="Times New Roman" w:hAnsi="Times New Roman" w:eastAsia="Times New Roman" w:cs="Times New Roman"/>
                                  <w:kern w:val="0"/>
                                  <w:sz w:val="20"/>
                                  <w:szCs w:val="20"/>
                                  <w:lang w:eastAsia="en-GB"/>
                                  <w14:ligatures w14:val="none"/>
                                </w:rPr>
                              </w:pPr>
                            </w:p>
                            <w:p w:rsidRPr="00087706" w:rsidR="00D05BF6" w:rsidP="00D05BF6" w:rsidRDefault="00D05BF6" w14:paraId="1CE8E268" w14:textId="4C8B6866">
                              <w:pPr>
                                <w:pStyle w:val="ListParagraph"/>
                                <w:numPr>
                                  <w:ilvl w:val="0"/>
                                  <w:numId w:val="3"/>
                                </w:numPr>
                                <w:spacing w:before="422" w:after="0" w:line="240" w:lineRule="auto"/>
                                <w:ind w:left="426" w:right="302"/>
                                <w:rPr>
                                  <w:rFonts w:ascii="Arial" w:hAnsi="Arial" w:eastAsia="Times New Roman" w:cs="Arial"/>
                                  <w:color w:val="000000"/>
                                  <w:kern w:val="0"/>
                                  <w:lang w:eastAsia="en-GB"/>
                                  <w14:ligatures w14:val="none"/>
                                </w:rPr>
                              </w:pPr>
                              <w:r w:rsidRPr="00AF1454">
                                <w:rPr>
                                  <w:rFonts w:ascii="Arial" w:hAnsi="Arial" w:eastAsia="Times New Roman" w:cs="Arial"/>
                                  <w:b/>
                                  <w:bCs/>
                                  <w:color w:val="000000"/>
                                  <w:kern w:val="0"/>
                                  <w:lang w:eastAsia="en-GB"/>
                                  <w14:ligatures w14:val="none"/>
                                </w:rPr>
                                <w:t>Indicator</w:t>
                              </w:r>
                              <w:r>
                                <w:rPr>
                                  <w:rFonts w:ascii="Arial" w:hAnsi="Arial" w:eastAsia="Times New Roman" w:cs="Arial"/>
                                  <w:b/>
                                  <w:bCs/>
                                  <w:color w:val="000000"/>
                                  <w:kern w:val="0"/>
                                  <w:lang w:eastAsia="en-GB"/>
                                  <w14:ligatures w14:val="none"/>
                                </w:rPr>
                                <w:t xml:space="preserve"> 7: </w:t>
                              </w:r>
                              <w:r w:rsidRPr="00AF1454">
                                <w:rPr>
                                  <w:rFonts w:ascii="Arial" w:hAnsi="Arial" w:eastAsia="Times New Roman" w:cs="Arial"/>
                                  <w:b/>
                                  <w:bCs/>
                                  <w:color w:val="000000"/>
                                  <w:kern w:val="0"/>
                                  <w:lang w:eastAsia="en-GB"/>
                                  <w14:ligatures w14:val="none"/>
                                </w:rPr>
                                <w:t xml:space="preserve"> </w:t>
                              </w:r>
                              <w:r>
                                <w:rPr>
                                  <w:rFonts w:ascii="Arial" w:hAnsi="Arial" w:eastAsia="Times New Roman" w:cs="Arial"/>
                                  <w:b/>
                                  <w:bCs/>
                                  <w:color w:val="000000"/>
                                  <w:kern w:val="0"/>
                                  <w:lang w:eastAsia="en-GB"/>
                                  <w14:ligatures w14:val="none"/>
                                </w:rPr>
                                <w:t>53.9</w:t>
                              </w:r>
                              <w:r w:rsidRPr="00AF1454">
                                <w:rPr>
                                  <w:rFonts w:ascii="Arial" w:hAnsi="Arial" w:eastAsia="Times New Roman" w:cs="Arial"/>
                                  <w:b/>
                                  <w:bCs/>
                                  <w:color w:val="000000"/>
                                  <w:kern w:val="0"/>
                                  <w:lang w:eastAsia="en-GB"/>
                                  <w14:ligatures w14:val="none"/>
                                </w:rPr>
                                <w:t xml:space="preserve">% </w:t>
                              </w:r>
                              <w:r w:rsidRPr="00AF1454">
                                <w:rPr>
                                  <w:rFonts w:ascii="Arial" w:hAnsi="Arial" w:eastAsia="Times New Roman" w:cs="Arial"/>
                                  <w:color w:val="000000"/>
                                  <w:kern w:val="0"/>
                                  <w:lang w:eastAsia="en-GB"/>
                                  <w14:ligatures w14:val="none"/>
                                </w:rPr>
                                <w:t xml:space="preserve">of ethnic minority staff and </w:t>
                              </w:r>
                              <w:r>
                                <w:rPr>
                                  <w:rFonts w:ascii="Arial" w:hAnsi="Arial" w:eastAsia="Times New Roman" w:cs="Arial"/>
                                  <w:b/>
                                  <w:bCs/>
                                  <w:color w:val="000000"/>
                                  <w:kern w:val="0"/>
                                  <w:lang w:eastAsia="en-GB"/>
                                  <w14:ligatures w14:val="none"/>
                                </w:rPr>
                                <w:t>5</w:t>
                              </w:r>
                              <w:r w:rsidR="00460D8A">
                                <w:rPr>
                                  <w:rFonts w:ascii="Arial" w:hAnsi="Arial" w:eastAsia="Times New Roman" w:cs="Arial"/>
                                  <w:b/>
                                  <w:bCs/>
                                  <w:color w:val="000000"/>
                                  <w:kern w:val="0"/>
                                  <w:lang w:eastAsia="en-GB"/>
                                  <w14:ligatures w14:val="none"/>
                                </w:rPr>
                                <w:t>5.7</w:t>
                              </w:r>
                              <w:r w:rsidRPr="00AF1454">
                                <w:rPr>
                                  <w:rFonts w:ascii="Arial" w:hAnsi="Arial" w:eastAsia="Times New Roman" w:cs="Arial"/>
                                  <w:b/>
                                  <w:bCs/>
                                  <w:color w:val="000000"/>
                                  <w:kern w:val="0"/>
                                  <w:lang w:eastAsia="en-GB"/>
                                  <w14:ligatures w14:val="none"/>
                                </w:rPr>
                                <w:t xml:space="preserve">% </w:t>
                              </w:r>
                              <w:r w:rsidRPr="00AF1454">
                                <w:rPr>
                                  <w:rFonts w:ascii="Arial" w:hAnsi="Arial" w:eastAsia="Times New Roman" w:cs="Arial"/>
                                  <w:color w:val="000000"/>
                                  <w:kern w:val="0"/>
                                  <w:lang w:eastAsia="en-GB"/>
                                  <w14:ligatures w14:val="none"/>
                                </w:rPr>
                                <w:t xml:space="preserve">of white staff </w:t>
                              </w:r>
                              <w:r>
                                <w:rPr>
                                  <w:rFonts w:ascii="Arial" w:hAnsi="Arial" w:eastAsia="Times New Roman" w:cs="Arial"/>
                                  <w:color w:val="000000"/>
                                  <w:kern w:val="0"/>
                                  <w:lang w:eastAsia="en-GB"/>
                                  <w14:ligatures w14:val="none"/>
                                </w:rPr>
                                <w:t>believe the Trust provides equal opportunity for career progression</w:t>
                              </w:r>
                              <w:r w:rsidR="00ED047A">
                                <w:rPr>
                                  <w:rFonts w:ascii="Arial" w:hAnsi="Arial" w:eastAsia="Times New Roman" w:cs="Arial"/>
                                  <w:color w:val="000000"/>
                                  <w:kern w:val="0"/>
                                  <w:lang w:eastAsia="en-GB"/>
                                  <w14:ligatures w14:val="none"/>
                                </w:rPr>
                                <w:t>. This figure was</w:t>
                              </w:r>
                              <w:r>
                                <w:rPr>
                                  <w:rFonts w:ascii="Arial" w:hAnsi="Arial" w:eastAsia="Times New Roman" w:cs="Arial"/>
                                  <w:color w:val="000000"/>
                                  <w:kern w:val="0"/>
                                  <w:lang w:eastAsia="en-GB"/>
                                  <w14:ligatures w14:val="none"/>
                                </w:rPr>
                                <w:t xml:space="preserve"> </w:t>
                              </w:r>
                              <w:r w:rsidR="00D515DA">
                                <w:rPr>
                                  <w:rFonts w:ascii="Arial" w:hAnsi="Arial" w:eastAsia="Times New Roman" w:cs="Arial"/>
                                  <w:color w:val="000000"/>
                                  <w:kern w:val="0"/>
                                  <w:lang w:eastAsia="en-GB"/>
                                  <w14:ligatures w14:val="none"/>
                                </w:rPr>
                                <w:t xml:space="preserve">significantly </w:t>
                              </w:r>
                              <w:r w:rsidRPr="00AF1454">
                                <w:rPr>
                                  <w:rFonts w:ascii="Arial" w:hAnsi="Arial" w:eastAsia="Times New Roman" w:cs="Arial"/>
                                  <w:color w:val="000000"/>
                                  <w:kern w:val="0"/>
                                  <w:lang w:eastAsia="en-GB"/>
                                  <w14:ligatures w14:val="none"/>
                                </w:rPr>
                                <w:t>increase</w:t>
                              </w:r>
                              <w:r w:rsidR="00ED047A">
                                <w:rPr>
                                  <w:rFonts w:ascii="Arial" w:hAnsi="Arial" w:eastAsia="Times New Roman" w:cs="Arial"/>
                                  <w:color w:val="000000"/>
                                  <w:kern w:val="0"/>
                                  <w:lang w:eastAsia="en-GB"/>
                                  <w14:ligatures w14:val="none"/>
                                </w:rPr>
                                <w:t>d</w:t>
                              </w:r>
                              <w:r w:rsidRPr="00AF1454">
                                <w:rPr>
                                  <w:rFonts w:ascii="Arial" w:hAnsi="Arial" w:eastAsia="Times New Roman" w:cs="Arial"/>
                                  <w:color w:val="000000"/>
                                  <w:kern w:val="0"/>
                                  <w:lang w:eastAsia="en-GB"/>
                                  <w14:ligatures w14:val="none"/>
                                </w:rPr>
                                <w:t xml:space="preserve"> from </w:t>
                              </w:r>
                              <w:r>
                                <w:rPr>
                                  <w:rFonts w:ascii="Arial" w:hAnsi="Arial" w:eastAsia="Times New Roman" w:cs="Arial"/>
                                  <w:color w:val="000000"/>
                                  <w:kern w:val="0"/>
                                  <w:lang w:eastAsia="en-GB"/>
                                  <w14:ligatures w14:val="none"/>
                                </w:rPr>
                                <w:t xml:space="preserve">the </w:t>
                              </w:r>
                              <w:r w:rsidRPr="00AF1454">
                                <w:rPr>
                                  <w:rFonts w:ascii="Arial" w:hAnsi="Arial" w:eastAsia="Times New Roman" w:cs="Arial"/>
                                  <w:color w:val="000000"/>
                                  <w:kern w:val="0"/>
                                  <w:lang w:eastAsia="en-GB"/>
                                  <w14:ligatures w14:val="none"/>
                                </w:rPr>
                                <w:t>202</w:t>
                              </w:r>
                              <w:r w:rsidR="00ED047A">
                                <w:rPr>
                                  <w:rFonts w:ascii="Arial" w:hAnsi="Arial" w:eastAsia="Times New Roman" w:cs="Arial"/>
                                  <w:color w:val="000000"/>
                                  <w:kern w:val="0"/>
                                  <w:lang w:eastAsia="en-GB"/>
                                  <w14:ligatures w14:val="none"/>
                                </w:rPr>
                                <w:t>4</w:t>
                              </w:r>
                              <w:r w:rsidRPr="00AF1454">
                                <w:rPr>
                                  <w:rFonts w:ascii="Arial" w:hAnsi="Arial" w:eastAsia="Times New Roman" w:cs="Arial"/>
                                  <w:color w:val="000000"/>
                                  <w:kern w:val="0"/>
                                  <w:lang w:eastAsia="en-GB"/>
                                  <w14:ligatures w14:val="none"/>
                                </w:rPr>
                                <w:t xml:space="preserve"> figure of </w:t>
                              </w:r>
                              <w:r w:rsidRPr="00087706">
                                <w:rPr>
                                  <w:rFonts w:ascii="Arial" w:hAnsi="Arial" w:eastAsia="Times New Roman" w:cs="Arial"/>
                                  <w:b/>
                                  <w:bCs/>
                                  <w:color w:val="000000"/>
                                  <w:kern w:val="0"/>
                                  <w:lang w:eastAsia="en-GB"/>
                                  <w14:ligatures w14:val="none"/>
                                </w:rPr>
                                <w:t>52.6%</w:t>
                              </w:r>
                              <w:r w:rsidRPr="00087706">
                                <w:rPr>
                                  <w:rFonts w:ascii="Arial" w:hAnsi="Arial" w:eastAsia="Times New Roman" w:cs="Arial"/>
                                  <w:color w:val="000000"/>
                                  <w:kern w:val="0"/>
                                  <w:lang w:eastAsia="en-GB"/>
                                  <w14:ligatures w14:val="none"/>
                                </w:rPr>
                                <w:t xml:space="preserve"> </w:t>
                              </w:r>
                              <w:r w:rsidRPr="00087706" w:rsidR="00ED047A">
                                <w:rPr>
                                  <w:rFonts w:ascii="Arial" w:hAnsi="Arial" w:eastAsia="Times New Roman" w:cs="Arial"/>
                                  <w:color w:val="000000"/>
                                  <w:kern w:val="0"/>
                                  <w:lang w:eastAsia="en-GB"/>
                                  <w14:ligatures w14:val="none"/>
                                </w:rPr>
                                <w:t xml:space="preserve">and </w:t>
                              </w:r>
                              <w:r w:rsidRPr="00087706" w:rsidR="00087706">
                                <w:rPr>
                                  <w:rFonts w:ascii="Arial" w:hAnsi="Arial" w:eastAsia="Times New Roman" w:cs="Arial"/>
                                  <w:color w:val="000000"/>
                                  <w:kern w:val="0"/>
                                  <w:lang w:eastAsia="en-GB"/>
                                  <w14:ligatures w14:val="none"/>
                                </w:rPr>
                                <w:t xml:space="preserve">from the 2023 figure of </w:t>
                              </w:r>
                              <w:r>
                                <w:rPr>
                                  <w:rFonts w:ascii="Arial" w:hAnsi="Arial" w:eastAsia="Times New Roman" w:cs="Arial"/>
                                  <w:color w:val="000000"/>
                                  <w:kern w:val="0"/>
                                  <w:lang w:eastAsia="en-GB"/>
                                  <w14:ligatures w14:val="none"/>
                                </w:rPr>
                                <w:t>48.6</w:t>
                              </w:r>
                              <w:r w:rsidRPr="00AF1454">
                                <w:rPr>
                                  <w:rFonts w:ascii="Arial" w:hAnsi="Arial" w:eastAsia="Times New Roman" w:cs="Arial"/>
                                  <w:color w:val="000000"/>
                                  <w:kern w:val="0"/>
                                  <w:lang w:eastAsia="en-GB"/>
                                  <w14:ligatures w14:val="none"/>
                                </w:rPr>
                                <w:t>%</w:t>
                              </w:r>
                              <w:r>
                                <w:rPr>
                                  <w:rFonts w:ascii="Arial" w:hAnsi="Arial" w:eastAsia="Times New Roman" w:cs="Arial"/>
                                  <w:color w:val="000000"/>
                                  <w:kern w:val="0"/>
                                  <w:lang w:eastAsia="en-GB"/>
                                  <w14:ligatures w14:val="none"/>
                                </w:rPr>
                                <w:t>.</w:t>
                              </w:r>
                              <w:r w:rsidR="00D515DA">
                                <w:rPr>
                                  <w:rFonts w:ascii="Arial" w:hAnsi="Arial" w:eastAsia="Times New Roman" w:cs="Arial"/>
                                  <w:color w:val="000000"/>
                                  <w:kern w:val="0"/>
                                  <w:lang w:eastAsia="en-GB"/>
                                  <w14:ligatures w14:val="none"/>
                                </w:rPr>
                                <w:t xml:space="preserve"> Continuous sustained improvement is made </w:t>
                              </w:r>
                              <w:r w:rsidR="00C04A8A">
                                <w:rPr>
                                  <w:rFonts w:ascii="Arial" w:hAnsi="Arial" w:eastAsia="Times New Roman" w:cs="Arial"/>
                                  <w:color w:val="000000"/>
                                  <w:kern w:val="0"/>
                                  <w:lang w:eastAsia="en-GB"/>
                                  <w14:ligatures w14:val="none"/>
                                </w:rPr>
                                <w:t>in this area.</w:t>
                              </w:r>
                            </w:p>
                            <w:p w:rsidRPr="00D278EC" w:rsidR="00D05BF6" w:rsidP="00C04A8A" w:rsidRDefault="00D05BF6" w14:paraId="0338962F" w14:textId="77777777">
                              <w:pPr>
                                <w:pStyle w:val="ListParagraph"/>
                                <w:spacing w:before="422" w:after="0" w:line="240" w:lineRule="auto"/>
                                <w:ind w:left="426" w:right="302"/>
                                <w:rPr>
                                  <w:rFonts w:ascii="Times New Roman" w:hAnsi="Times New Roman" w:eastAsia="Times New Roman" w:cs="Times New Roman"/>
                                  <w:kern w:val="0"/>
                                  <w:sz w:val="20"/>
                                  <w:szCs w:val="20"/>
                                  <w:lang w:eastAsia="en-GB"/>
                                  <w14:ligatures w14:val="none"/>
                                </w:rPr>
                              </w:pPr>
                            </w:p>
                            <w:p w:rsidRPr="00574338" w:rsidR="004A133F" w:rsidP="004A133F" w:rsidRDefault="004A133F" w14:paraId="68CC9D8F" w14:textId="5EE51478">
                              <w:pPr>
                                <w:pStyle w:val="ListParagraph"/>
                                <w:numPr>
                                  <w:ilvl w:val="0"/>
                                  <w:numId w:val="3"/>
                                </w:numPr>
                                <w:spacing w:before="422" w:after="0" w:line="240" w:lineRule="auto"/>
                                <w:ind w:left="426" w:right="302"/>
                                <w:rPr>
                                  <w:rFonts w:ascii="Times New Roman" w:hAnsi="Times New Roman" w:eastAsia="Times New Roman" w:cs="Times New Roman"/>
                                  <w:kern w:val="0"/>
                                  <w:lang w:eastAsia="en-GB"/>
                                  <w14:ligatures w14:val="none"/>
                                </w:rPr>
                              </w:pPr>
                              <w:r w:rsidRPr="00AF1454">
                                <w:rPr>
                                  <w:rFonts w:ascii="Arial" w:hAnsi="Arial" w:eastAsia="Times New Roman" w:cs="Arial"/>
                                  <w:b/>
                                  <w:bCs/>
                                  <w:color w:val="000000"/>
                                  <w:kern w:val="0"/>
                                  <w:lang w:eastAsia="en-GB"/>
                                  <w14:ligatures w14:val="none"/>
                                </w:rPr>
                                <w:t>Indicator</w:t>
                              </w:r>
                              <w:r>
                                <w:rPr>
                                  <w:rFonts w:ascii="Arial" w:hAnsi="Arial" w:eastAsia="Times New Roman" w:cs="Arial"/>
                                  <w:b/>
                                  <w:bCs/>
                                  <w:color w:val="000000"/>
                                  <w:kern w:val="0"/>
                                  <w:lang w:eastAsia="en-GB"/>
                                  <w14:ligatures w14:val="none"/>
                                </w:rPr>
                                <w:t xml:space="preserve"> 8: </w:t>
                              </w:r>
                              <w:r w:rsidRPr="00AF1454">
                                <w:rPr>
                                  <w:rFonts w:ascii="Arial" w:hAnsi="Arial" w:eastAsia="Times New Roman" w:cs="Arial"/>
                                  <w:b/>
                                  <w:bCs/>
                                  <w:color w:val="000000"/>
                                  <w:kern w:val="0"/>
                                  <w:lang w:eastAsia="en-GB"/>
                                  <w14:ligatures w14:val="none"/>
                                </w:rPr>
                                <w:t xml:space="preserve"> </w:t>
                              </w:r>
                              <w:r w:rsidR="00EB5468">
                                <w:rPr>
                                  <w:rFonts w:ascii="Arial" w:hAnsi="Arial" w:eastAsia="Times New Roman" w:cs="Arial"/>
                                  <w:b/>
                                  <w:bCs/>
                                  <w:color w:val="000000"/>
                                  <w:kern w:val="0"/>
                                  <w:lang w:eastAsia="en-GB"/>
                                  <w14:ligatures w14:val="none"/>
                                </w:rPr>
                                <w:t>16.8</w:t>
                              </w:r>
                              <w:r w:rsidRPr="00AF1454">
                                <w:rPr>
                                  <w:rFonts w:ascii="Arial" w:hAnsi="Arial" w:eastAsia="Times New Roman" w:cs="Arial"/>
                                  <w:b/>
                                  <w:bCs/>
                                  <w:color w:val="000000"/>
                                  <w:kern w:val="0"/>
                                  <w:lang w:eastAsia="en-GB"/>
                                  <w14:ligatures w14:val="none"/>
                                </w:rPr>
                                <w:t xml:space="preserve">% </w:t>
                              </w:r>
                              <w:r w:rsidRPr="00AF1454">
                                <w:rPr>
                                  <w:rFonts w:ascii="Arial" w:hAnsi="Arial" w:eastAsia="Times New Roman" w:cs="Arial"/>
                                  <w:color w:val="000000"/>
                                  <w:kern w:val="0"/>
                                  <w:lang w:eastAsia="en-GB"/>
                                  <w14:ligatures w14:val="none"/>
                                </w:rPr>
                                <w:t xml:space="preserve">of ethnic minority staff and </w:t>
                              </w:r>
                              <w:r>
                                <w:rPr>
                                  <w:rFonts w:ascii="Arial" w:hAnsi="Arial" w:eastAsia="Times New Roman" w:cs="Arial"/>
                                  <w:b/>
                                  <w:bCs/>
                                  <w:color w:val="000000"/>
                                  <w:kern w:val="0"/>
                                  <w:lang w:eastAsia="en-GB"/>
                                  <w14:ligatures w14:val="none"/>
                                </w:rPr>
                                <w:t>6.</w:t>
                              </w:r>
                              <w:r w:rsidR="00006A38">
                                <w:rPr>
                                  <w:rFonts w:ascii="Arial" w:hAnsi="Arial" w:eastAsia="Times New Roman" w:cs="Arial"/>
                                  <w:b/>
                                  <w:bCs/>
                                  <w:color w:val="000000"/>
                                  <w:kern w:val="0"/>
                                  <w:lang w:eastAsia="en-GB"/>
                                  <w14:ligatures w14:val="none"/>
                                </w:rPr>
                                <w:t>8</w:t>
                              </w:r>
                              <w:r w:rsidRPr="00AF1454">
                                <w:rPr>
                                  <w:rFonts w:ascii="Arial" w:hAnsi="Arial" w:eastAsia="Times New Roman" w:cs="Arial"/>
                                  <w:b/>
                                  <w:bCs/>
                                  <w:color w:val="000000"/>
                                  <w:kern w:val="0"/>
                                  <w:lang w:eastAsia="en-GB"/>
                                  <w14:ligatures w14:val="none"/>
                                </w:rPr>
                                <w:t xml:space="preserve">% </w:t>
                              </w:r>
                              <w:r w:rsidRPr="00AF1454">
                                <w:rPr>
                                  <w:rFonts w:ascii="Arial" w:hAnsi="Arial" w:eastAsia="Times New Roman" w:cs="Arial"/>
                                  <w:color w:val="000000"/>
                                  <w:kern w:val="0"/>
                                  <w:lang w:eastAsia="en-GB"/>
                                  <w14:ligatures w14:val="none"/>
                                </w:rPr>
                                <w:t xml:space="preserve">of white staff have experienced </w:t>
                              </w:r>
                              <w:r>
                                <w:rPr>
                                  <w:rFonts w:ascii="Arial" w:hAnsi="Arial" w:eastAsia="Times New Roman" w:cs="Arial"/>
                                  <w:color w:val="000000"/>
                                  <w:kern w:val="0"/>
                                  <w:lang w:eastAsia="en-GB"/>
                                  <w14:ligatures w14:val="none"/>
                                </w:rPr>
                                <w:t>discrimination</w:t>
                              </w:r>
                              <w:r w:rsidRPr="00AF1454">
                                <w:rPr>
                                  <w:rFonts w:ascii="Arial" w:hAnsi="Arial" w:eastAsia="Times New Roman" w:cs="Arial"/>
                                  <w:color w:val="000000"/>
                                  <w:kern w:val="0"/>
                                  <w:lang w:eastAsia="en-GB"/>
                                  <w14:ligatures w14:val="none"/>
                                </w:rPr>
                                <w:t xml:space="preserve"> from </w:t>
                              </w:r>
                              <w:r>
                                <w:rPr>
                                  <w:rFonts w:ascii="Arial" w:hAnsi="Arial" w:eastAsia="Times New Roman" w:cs="Arial"/>
                                  <w:color w:val="000000"/>
                                  <w:kern w:val="0"/>
                                  <w:lang w:eastAsia="en-GB"/>
                                  <w14:ligatures w14:val="none"/>
                                </w:rPr>
                                <w:t xml:space="preserve">staff </w:t>
                              </w:r>
                              <w:r w:rsidRPr="00AF1454">
                                <w:rPr>
                                  <w:rFonts w:ascii="Arial" w:hAnsi="Arial" w:eastAsia="Times New Roman" w:cs="Arial"/>
                                  <w:color w:val="000000"/>
                                  <w:kern w:val="0"/>
                                  <w:lang w:eastAsia="en-GB"/>
                                  <w14:ligatures w14:val="none"/>
                                </w:rPr>
                                <w:t xml:space="preserve">in the last 12 months </w:t>
                              </w:r>
                              <w:r w:rsidR="00006A38">
                                <w:rPr>
                                  <w:rFonts w:ascii="Arial" w:hAnsi="Arial" w:eastAsia="Times New Roman" w:cs="Arial"/>
                                  <w:color w:val="000000"/>
                                  <w:kern w:val="0"/>
                                  <w:lang w:eastAsia="en-GB"/>
                                  <w14:ligatures w14:val="none"/>
                                </w:rPr>
                                <w:t xml:space="preserve">– this is a considerable </w:t>
                              </w:r>
                              <w:r w:rsidR="000B5AA3">
                                <w:rPr>
                                  <w:rFonts w:ascii="Arial" w:hAnsi="Arial" w:eastAsia="Times New Roman" w:cs="Arial"/>
                                  <w:color w:val="000000"/>
                                  <w:kern w:val="0"/>
                                  <w:lang w:eastAsia="en-GB"/>
                                  <w14:ligatures w14:val="none"/>
                                </w:rPr>
                                <w:t xml:space="preserve">improvement compared to the </w:t>
                              </w:r>
                              <w:r w:rsidR="00C55605">
                                <w:rPr>
                                  <w:rFonts w:ascii="Arial" w:hAnsi="Arial" w:eastAsia="Times New Roman" w:cs="Arial"/>
                                  <w:b/>
                                  <w:bCs/>
                                  <w:color w:val="000000"/>
                                  <w:kern w:val="0"/>
                                  <w:lang w:eastAsia="en-GB"/>
                                  <w14:ligatures w14:val="none"/>
                                </w:rPr>
                                <w:t>18.3</w:t>
                              </w:r>
                              <w:r w:rsidRPr="00AF1454" w:rsidR="00C55605">
                                <w:rPr>
                                  <w:rFonts w:ascii="Arial" w:hAnsi="Arial" w:eastAsia="Times New Roman" w:cs="Arial"/>
                                  <w:b/>
                                  <w:bCs/>
                                  <w:color w:val="000000"/>
                                  <w:kern w:val="0"/>
                                  <w:lang w:eastAsia="en-GB"/>
                                  <w14:ligatures w14:val="none"/>
                                </w:rPr>
                                <w:t>%</w:t>
                              </w:r>
                              <w:r w:rsidR="000B5AA3">
                                <w:rPr>
                                  <w:rFonts w:ascii="Arial" w:hAnsi="Arial" w:eastAsia="Times New Roman" w:cs="Arial"/>
                                  <w:b/>
                                  <w:bCs/>
                                  <w:color w:val="000000"/>
                                  <w:kern w:val="0"/>
                                  <w:lang w:eastAsia="en-GB"/>
                                  <w14:ligatures w14:val="none"/>
                                </w:rPr>
                                <w:t xml:space="preserve"> figure in 2024 and </w:t>
                              </w:r>
                              <w:r w:rsidRPr="00AF1454">
                                <w:rPr>
                                  <w:rFonts w:ascii="Arial" w:hAnsi="Arial" w:eastAsia="Times New Roman" w:cs="Arial"/>
                                  <w:color w:val="000000"/>
                                  <w:kern w:val="0"/>
                                  <w:lang w:eastAsia="en-GB"/>
                                  <w14:ligatures w14:val="none"/>
                                </w:rPr>
                                <w:t xml:space="preserve">from </w:t>
                              </w:r>
                              <w:r>
                                <w:rPr>
                                  <w:rFonts w:ascii="Arial" w:hAnsi="Arial" w:eastAsia="Times New Roman" w:cs="Arial"/>
                                  <w:color w:val="000000"/>
                                  <w:kern w:val="0"/>
                                  <w:lang w:eastAsia="en-GB"/>
                                  <w14:ligatures w14:val="none"/>
                                </w:rPr>
                                <w:t xml:space="preserve">the </w:t>
                              </w:r>
                              <w:r w:rsidRPr="00AF1454">
                                <w:rPr>
                                  <w:rFonts w:ascii="Arial" w:hAnsi="Arial" w:eastAsia="Times New Roman" w:cs="Arial"/>
                                  <w:color w:val="000000"/>
                                  <w:kern w:val="0"/>
                                  <w:lang w:eastAsia="en-GB"/>
                                  <w14:ligatures w14:val="none"/>
                                </w:rPr>
                                <w:t xml:space="preserve">2023 figure of </w:t>
                              </w:r>
                              <w:r>
                                <w:rPr>
                                  <w:rFonts w:ascii="Arial" w:hAnsi="Arial" w:eastAsia="Times New Roman" w:cs="Arial"/>
                                  <w:color w:val="000000"/>
                                  <w:kern w:val="0"/>
                                  <w:lang w:eastAsia="en-GB"/>
                                  <w14:ligatures w14:val="none"/>
                                </w:rPr>
                                <w:t>22.4</w:t>
                              </w:r>
                              <w:r w:rsidRPr="00AF1454">
                                <w:rPr>
                                  <w:rFonts w:ascii="Arial" w:hAnsi="Arial" w:eastAsia="Times New Roman" w:cs="Arial"/>
                                  <w:color w:val="000000"/>
                                  <w:kern w:val="0"/>
                                  <w:lang w:eastAsia="en-GB"/>
                                  <w14:ligatures w14:val="none"/>
                                </w:rPr>
                                <w:t>%</w:t>
                              </w:r>
                              <w:r w:rsidR="000B5AA3">
                                <w:rPr>
                                  <w:rFonts w:ascii="Arial" w:hAnsi="Arial" w:eastAsia="Times New Roman" w:cs="Arial"/>
                                  <w:color w:val="000000"/>
                                  <w:kern w:val="0"/>
                                  <w:lang w:eastAsia="en-GB"/>
                                  <w14:ligatures w14:val="none"/>
                                </w:rPr>
                                <w:t>. B</w:t>
                              </w:r>
                              <w:r w:rsidRPr="00AF1454">
                                <w:rPr>
                                  <w:rFonts w:ascii="Arial" w:hAnsi="Arial" w:eastAsia="Times New Roman" w:cs="Arial"/>
                                  <w:color w:val="000000"/>
                                  <w:kern w:val="0"/>
                                  <w:lang w:eastAsia="en-GB"/>
                                  <w14:ligatures w14:val="none"/>
                                </w:rPr>
                                <w:t xml:space="preserve">roadly sustaining significant improvements </w:t>
                              </w:r>
                              <w:r w:rsidR="000B5AA3">
                                <w:rPr>
                                  <w:rFonts w:ascii="Arial" w:hAnsi="Arial" w:eastAsia="Times New Roman" w:cs="Arial"/>
                                  <w:color w:val="000000"/>
                                  <w:kern w:val="0"/>
                                  <w:lang w:eastAsia="en-GB"/>
                                  <w14:ligatures w14:val="none"/>
                                </w:rPr>
                                <w:t>was</w:t>
                              </w:r>
                              <w:r>
                                <w:rPr>
                                  <w:rFonts w:ascii="Arial" w:hAnsi="Arial" w:eastAsia="Times New Roman" w:cs="Arial"/>
                                  <w:color w:val="000000"/>
                                  <w:kern w:val="0"/>
                                  <w:lang w:eastAsia="en-GB"/>
                                  <w14:ligatures w14:val="none"/>
                                </w:rPr>
                                <w:t xml:space="preserve"> </w:t>
                              </w:r>
                              <w:r w:rsidRPr="00AF1454">
                                <w:rPr>
                                  <w:rFonts w:ascii="Arial" w:hAnsi="Arial" w:eastAsia="Times New Roman" w:cs="Arial"/>
                                  <w:color w:val="000000"/>
                                  <w:kern w:val="0"/>
                                  <w:lang w:eastAsia="en-GB"/>
                                  <w14:ligatures w14:val="none"/>
                                </w:rPr>
                                <w:t>made</w:t>
                              </w:r>
                              <w:r w:rsidR="006D47ED">
                                <w:rPr>
                                  <w:rFonts w:ascii="Arial" w:hAnsi="Arial" w:eastAsia="Times New Roman" w:cs="Arial"/>
                                  <w:color w:val="000000"/>
                                  <w:kern w:val="0"/>
                                  <w:lang w:eastAsia="en-GB"/>
                                  <w14:ligatures w14:val="none"/>
                                </w:rPr>
                                <w:t xml:space="preserve"> in this area.</w:t>
                              </w:r>
                            </w:p>
                            <w:p w:rsidRPr="00D278EC" w:rsidR="00574338" w:rsidP="00D278EC" w:rsidRDefault="00574338" w14:paraId="1215E60B" w14:textId="77777777">
                              <w:pPr>
                                <w:pStyle w:val="ListParagraph"/>
                                <w:spacing w:after="0"/>
                                <w:rPr>
                                  <w:rFonts w:ascii="Times New Roman" w:hAnsi="Times New Roman" w:eastAsia="Times New Roman" w:cs="Times New Roman"/>
                                  <w:kern w:val="0"/>
                                  <w:sz w:val="20"/>
                                  <w:szCs w:val="20"/>
                                  <w:lang w:eastAsia="en-GB"/>
                                  <w14:ligatures w14:val="none"/>
                                </w:rPr>
                              </w:pPr>
                            </w:p>
                            <w:p w:rsidRPr="0035575C" w:rsidR="004A133F" w:rsidP="0035575C" w:rsidRDefault="00574338" w14:paraId="0CC577AE" w14:textId="049BA228">
                              <w:pPr>
                                <w:pStyle w:val="ListParagraph"/>
                                <w:numPr>
                                  <w:ilvl w:val="0"/>
                                  <w:numId w:val="3"/>
                                </w:numPr>
                                <w:spacing w:before="422" w:after="0" w:line="240" w:lineRule="auto"/>
                                <w:ind w:left="426" w:right="302"/>
                                <w:rPr>
                                  <w:rFonts w:ascii="Times New Roman" w:hAnsi="Times New Roman" w:eastAsia="Times New Roman" w:cs="Times New Roman"/>
                                  <w:kern w:val="0"/>
                                  <w:sz w:val="28"/>
                                  <w:szCs w:val="28"/>
                                  <w:lang w:eastAsia="en-GB"/>
                                  <w14:ligatures w14:val="none"/>
                                </w:rPr>
                              </w:pPr>
                              <w:r w:rsidRPr="00B32F11">
                                <w:rPr>
                                  <w:rFonts w:ascii="Arial" w:hAnsi="Arial" w:cs="Arial"/>
                                  <w:b/>
                                  <w:bCs/>
                                  <w:color w:val="000000"/>
                                </w:rPr>
                                <w:t>Indicators 9</w:t>
                              </w:r>
                              <w:r>
                                <w:rPr>
                                  <w:rFonts w:ascii="Arial" w:hAnsi="Arial" w:cs="Arial"/>
                                  <w:b/>
                                  <w:bCs/>
                                  <w:color w:val="000000"/>
                                </w:rPr>
                                <w:t>:</w:t>
                              </w:r>
                              <w:r w:rsidRPr="00B32F11">
                                <w:rPr>
                                  <w:rFonts w:ascii="Arial" w:hAnsi="Arial" w:cs="Arial"/>
                                  <w:color w:val="000000"/>
                                </w:rPr>
                                <w:t xml:space="preserve"> </w:t>
                              </w:r>
                              <w:r>
                                <w:rPr>
                                  <w:rFonts w:ascii="Arial" w:hAnsi="Arial" w:cs="Arial"/>
                                  <w:color w:val="000000"/>
                                </w:rPr>
                                <w:t xml:space="preserve">  </w:t>
                              </w:r>
                              <w:r>
                                <w:rPr>
                                  <w:b/>
                                  <w:bCs/>
                                  <w:color w:val="000000"/>
                                  <w:sz w:val="28"/>
                                  <w:szCs w:val="28"/>
                                </w:rPr>
                                <w:t>23</w:t>
                              </w:r>
                              <w:r w:rsidRPr="00B32F11">
                                <w:rPr>
                                  <w:b/>
                                  <w:bCs/>
                                  <w:color w:val="000000"/>
                                  <w:sz w:val="28"/>
                                  <w:szCs w:val="28"/>
                                </w:rPr>
                                <w:t>.1</w:t>
                              </w:r>
                              <w:r w:rsidRPr="00B32F11">
                                <w:rPr>
                                  <w:rFonts w:ascii="Arial" w:hAnsi="Arial" w:cs="Arial"/>
                                  <w:b/>
                                  <w:bCs/>
                                  <w:color w:val="000000"/>
                                  <w:sz w:val="28"/>
                                  <w:szCs w:val="28"/>
                                </w:rPr>
                                <w:t>%</w:t>
                              </w:r>
                              <w:r w:rsidRPr="00B32F11">
                                <w:rPr>
                                  <w:rFonts w:ascii="Arial" w:hAnsi="Arial" w:cs="Arial"/>
                                  <w:color w:val="000000"/>
                                </w:rPr>
                                <w:t xml:space="preserve"> of the Board's voting membership has an ethnic minority background, compared with an overall workforce of </w:t>
                              </w:r>
                              <w:r>
                                <w:rPr>
                                  <w:rFonts w:ascii="Arial" w:hAnsi="Arial" w:cs="Arial"/>
                                  <w:color w:val="000000"/>
                                </w:rPr>
                                <w:t>18.9</w:t>
                              </w:r>
                              <w:r w:rsidRPr="00B32F11">
                                <w:rPr>
                                  <w:rFonts w:ascii="Arial" w:hAnsi="Arial" w:cs="Arial"/>
                                  <w:color w:val="000000"/>
                                </w:rPr>
                                <w:t>%</w:t>
                              </w:r>
                              <w:r>
                                <w:rPr>
                                  <w:rFonts w:ascii="Arial" w:hAnsi="Arial" w:cs="Arial"/>
                                  <w:color w:val="000000"/>
                                </w:rPr>
                                <w:t>;</w:t>
                              </w:r>
                              <w:r w:rsidRPr="00B32F11">
                                <w:rPr>
                                  <w:rFonts w:ascii="Courier New" w:hAnsi="Courier New" w:cs="Courier New"/>
                                  <w:color w:val="000000"/>
                                </w:rPr>
                                <w:t xml:space="preserve"> </w:t>
                              </w:r>
                              <w:r>
                                <w:rPr>
                                  <w:rFonts w:ascii="Arial" w:hAnsi="Arial" w:cs="Arial"/>
                                  <w:color w:val="000000"/>
                                </w:rPr>
                                <w:t xml:space="preserve">This is a major improvement compared to the last year’s figure of </w:t>
                              </w:r>
                              <w:r w:rsidRPr="00B32F11">
                                <w:rPr>
                                  <w:b/>
                                  <w:bCs/>
                                  <w:color w:val="000000"/>
                                  <w:sz w:val="28"/>
                                  <w:szCs w:val="28"/>
                                </w:rPr>
                                <w:t>9.1</w:t>
                              </w:r>
                              <w:r w:rsidRPr="00B32F11">
                                <w:rPr>
                                  <w:rFonts w:ascii="Arial" w:hAnsi="Arial" w:cs="Arial"/>
                                  <w:b/>
                                  <w:bCs/>
                                  <w:color w:val="000000"/>
                                  <w:sz w:val="28"/>
                                  <w:szCs w:val="28"/>
                                </w:rPr>
                                <w:t>%</w:t>
                              </w:r>
                              <w:r w:rsidRPr="00B32F11">
                                <w:rPr>
                                  <w:rFonts w:ascii="Arial" w:hAnsi="Arial" w:cs="Arial"/>
                                  <w:color w:val="000000"/>
                                </w:rPr>
                                <w:t xml:space="preserve"> </w:t>
                              </w:r>
                              <w:r>
                                <w:rPr>
                                  <w:rFonts w:ascii="Arial" w:hAnsi="Arial" w:cs="Arial"/>
                                  <w:color w:val="000000"/>
                                </w:rPr>
                                <w:t xml:space="preserve">and compared to the 2023 figure of </w:t>
                              </w:r>
                              <w:r w:rsidRPr="006C6CC1">
                                <w:rPr>
                                  <w:rFonts w:ascii="Arial" w:hAnsi="Arial" w:cs="Arial"/>
                                  <w:b/>
                                  <w:bCs/>
                                  <w:color w:val="000000"/>
                                </w:rPr>
                                <w:t>7.3%.</w:t>
                              </w:r>
                              <w:r>
                                <w:rPr>
                                  <w:rFonts w:ascii="Arial" w:hAnsi="Arial" w:cs="Arial"/>
                                  <w:b/>
                                  <w:bCs/>
                                  <w:color w:val="000000"/>
                                </w:rPr>
                                <w:t xml:space="preserve"> Great sustained improvement has been achieved in this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9285031" name="Rectangle 7"/>
                        <wps:cNvSpPr/>
                        <wps:spPr>
                          <a:xfrm>
                            <a:off x="0" y="2"/>
                            <a:ext cx="203446" cy="3686859"/>
                          </a:xfrm>
                          <a:prstGeom prst="rect">
                            <a:avLst/>
                          </a:prstGeom>
                          <a:solidFill>
                            <a:srgbClr val="92D050"/>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 style="position:absolute;margin-left:-24.5pt;margin-top:-2pt;width:514.85pt;height:397.5pt;z-index:251645952;mso-position-horizontal-relative:margin;mso-width-relative:margin;mso-height-relative:margin" coordsize="67885,36868" coordorigin="" o:spid="_x0000_s1027" w14:anchorId="11F9BC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">
                <v:rect id="_x0000_s1028" style="position:absolute;left:1724;top:86;width:66161;height:36782;visibility:visible;mso-wrap-style:square;v-text-anchor:top" fillcolor="#e7e6e6"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">
                  <v:textbox>
                    <w:txbxContent>
                      <w:p w:rsidRPr="00A62E59" w:rsidR="004A133F" w:rsidP="00242D4F" w:rsidRDefault="004A133F" w14:paraId="0A1C0EFC" w14:textId="77777777">
                        <w:pPr>
                          <w:spacing w:after="0"/>
                          <w:ind w:left="720" w:firstLine="720"/>
                          <w:rPr>
                            <w:rFonts w:ascii="Arial" w:hAnsi="Arial" w:cs="Arial"/>
                            <w:color w:val="000000"/>
                          </w:rPr>
                        </w:pPr>
                        <w:r>
                          <w:rPr>
                            <w:rFonts w:ascii="Arial" w:hAnsi="Arial" w:cs="Arial"/>
                            <w:b/>
                            <w:bCs/>
                            <w:color w:val="000000"/>
                            <w:sz w:val="28"/>
                            <w:szCs w:val="28"/>
                          </w:rPr>
                          <w:t>Im</w:t>
                        </w:r>
                        <w:r w:rsidRPr="00D95D47">
                          <w:rPr>
                            <w:rFonts w:ascii="Arial" w:hAnsi="Arial" w:cs="Arial"/>
                            <w:b/>
                            <w:bCs/>
                            <w:color w:val="000000"/>
                            <w:sz w:val="28"/>
                            <w:szCs w:val="28"/>
                          </w:rPr>
                          <w:t>provement and sustained positive outcomes:</w:t>
                        </w:r>
                      </w:p>
                      <w:p w:rsidRPr="00D7359E" w:rsidR="00574338" w:rsidP="00D7359E" w:rsidRDefault="000721C5" w14:paraId="0EA18AA1" w14:textId="2B90B81A">
                        <w:pPr>
                          <w:pStyle w:val="ListParagraph"/>
                          <w:numPr>
                            <w:ilvl w:val="0"/>
                            <w:numId w:val="3"/>
                          </w:numPr>
                          <w:spacing w:before="422" w:after="0" w:line="240" w:lineRule="auto"/>
                          <w:ind w:left="426" w:right="302"/>
                          <w:rPr>
                            <w:rFonts w:ascii="Times New Roman" w:hAnsi="Times New Roman" w:eastAsia="Times New Roman" w:cs="Times New Roman"/>
                            <w:kern w:val="0"/>
                            <w:sz w:val="28"/>
                            <w:szCs w:val="28"/>
                            <w:lang w:eastAsia="en-GB"/>
                            <w14:ligatures w14:val="none"/>
                          </w:rPr>
                        </w:pPr>
                        <w:r w:rsidRPr="00B32F11">
                          <w:rPr>
                            <w:rFonts w:ascii="Arial" w:hAnsi="Arial" w:cs="Arial"/>
                            <w:b/>
                            <w:bCs/>
                            <w:color w:val="000000"/>
                          </w:rPr>
                          <w:t>Indicators 1</w:t>
                        </w:r>
                        <w:r>
                          <w:rPr>
                            <w:rFonts w:ascii="Arial" w:hAnsi="Arial" w:cs="Arial"/>
                            <w:b/>
                            <w:bCs/>
                            <w:color w:val="000000"/>
                          </w:rPr>
                          <w:t>:</w:t>
                        </w:r>
                        <w:r w:rsidRPr="00B32F11">
                          <w:rPr>
                            <w:rFonts w:ascii="Arial" w:hAnsi="Arial" w:cs="Arial"/>
                            <w:color w:val="000000"/>
                          </w:rPr>
                          <w:t xml:space="preserve"> </w:t>
                        </w:r>
                        <w:r>
                          <w:rPr>
                            <w:rFonts w:ascii="Arial" w:hAnsi="Arial" w:cs="Arial"/>
                            <w:color w:val="000000"/>
                          </w:rPr>
                          <w:t xml:space="preserve">  </w:t>
                        </w:r>
                        <w:r w:rsidR="00127516">
                          <w:rPr>
                            <w:rFonts w:ascii="Arial" w:hAnsi="Arial" w:cs="Arial"/>
                            <w:color w:val="000000"/>
                          </w:rPr>
                          <w:t>Ethnic</w:t>
                        </w:r>
                        <w:r w:rsidR="002B4B3F">
                          <w:rPr>
                            <w:rFonts w:ascii="Arial" w:hAnsi="Arial" w:cs="Arial"/>
                            <w:color w:val="000000"/>
                          </w:rPr>
                          <w:t xml:space="preserve"> minority </w:t>
                        </w:r>
                        <w:r w:rsidRPr="00C708D2" w:rsidR="00767E94">
                          <w:rPr>
                            <w:rFonts w:ascii="Arial" w:hAnsi="Arial" w:cs="Arial"/>
                            <w:color w:val="000000"/>
                          </w:rPr>
                          <w:t>colleague</w:t>
                        </w:r>
                        <w:r w:rsidR="00767E94">
                          <w:rPr>
                            <w:rFonts w:ascii="Arial" w:hAnsi="Arial" w:cs="Arial"/>
                            <w:color w:val="000000"/>
                          </w:rPr>
                          <w:t>s</w:t>
                        </w:r>
                        <w:r w:rsidR="007C7671">
                          <w:rPr>
                            <w:rFonts w:ascii="Arial" w:hAnsi="Arial" w:cs="Arial"/>
                            <w:color w:val="000000"/>
                          </w:rPr>
                          <w:t xml:space="preserve">’ </w:t>
                        </w:r>
                        <w:r w:rsidR="002B4B3F">
                          <w:rPr>
                            <w:rFonts w:ascii="Arial" w:hAnsi="Arial" w:cs="Arial"/>
                            <w:color w:val="000000"/>
                          </w:rPr>
                          <w:t>representation</w:t>
                        </w:r>
                        <w:r w:rsidR="00127516">
                          <w:rPr>
                            <w:rFonts w:ascii="Arial" w:hAnsi="Arial" w:cs="Arial"/>
                            <w:color w:val="000000"/>
                          </w:rPr>
                          <w:t xml:space="preserve"> this year</w:t>
                        </w:r>
                        <w:r w:rsidR="002B4B3F">
                          <w:rPr>
                            <w:rFonts w:ascii="Arial" w:hAnsi="Arial" w:cs="Arial"/>
                            <w:color w:val="000000"/>
                          </w:rPr>
                          <w:t xml:space="preserve"> is</w:t>
                        </w:r>
                        <w:r w:rsidRPr="00F13949" w:rsidR="002259CE">
                          <w:rPr>
                            <w:rFonts w:ascii="Arial" w:hAnsi="Arial" w:cs="Arial"/>
                            <w:color w:val="000000"/>
                          </w:rPr>
                          <w:t xml:space="preserve"> </w:t>
                        </w:r>
                        <w:r w:rsidR="002259CE">
                          <w:rPr>
                            <w:rFonts w:ascii="Arial" w:hAnsi="Arial" w:cs="Arial"/>
                            <w:b/>
                            <w:bCs/>
                            <w:color w:val="000000"/>
                          </w:rPr>
                          <w:t>18.86</w:t>
                        </w:r>
                        <w:r w:rsidRPr="00C708D2" w:rsidR="002259CE">
                          <w:rPr>
                            <w:rFonts w:ascii="Arial" w:hAnsi="Arial" w:cs="Arial"/>
                            <w:b/>
                            <w:bCs/>
                            <w:color w:val="000000"/>
                          </w:rPr>
                          <w:t>%</w:t>
                        </w:r>
                        <w:r w:rsidR="00767E94">
                          <w:rPr>
                            <w:rFonts w:ascii="Arial" w:hAnsi="Arial" w:cs="Arial"/>
                            <w:color w:val="000000"/>
                          </w:rPr>
                          <w:t xml:space="preserve">. </w:t>
                        </w:r>
                        <w:r w:rsidRPr="005B4F6E" w:rsidR="00127516">
                          <w:rPr>
                            <w:rFonts w:ascii="Arial" w:hAnsi="Arial" w:cs="Arial"/>
                            <w:color w:val="000000"/>
                          </w:rPr>
                          <w:t xml:space="preserve">This is </w:t>
                        </w:r>
                        <w:r w:rsidR="00A379AE">
                          <w:rPr>
                            <w:rFonts w:ascii="Arial" w:hAnsi="Arial" w:cs="Arial"/>
                            <w:color w:val="000000"/>
                          </w:rPr>
                          <w:t>great</w:t>
                        </w:r>
                        <w:r>
                          <w:rPr>
                            <w:rFonts w:ascii="Arial" w:hAnsi="Arial" w:cs="Arial"/>
                            <w:color w:val="000000"/>
                          </w:rPr>
                          <w:t xml:space="preserve"> i</w:t>
                        </w:r>
                        <w:r w:rsidR="00A379AE">
                          <w:rPr>
                            <w:rFonts w:ascii="Arial" w:hAnsi="Arial" w:cs="Arial"/>
                            <w:color w:val="000000"/>
                          </w:rPr>
                          <w:t>ncrease</w:t>
                        </w:r>
                        <w:r>
                          <w:rPr>
                            <w:rFonts w:ascii="Arial" w:hAnsi="Arial" w:cs="Arial"/>
                            <w:color w:val="000000"/>
                          </w:rPr>
                          <w:t xml:space="preserve"> of </w:t>
                        </w:r>
                        <w:r w:rsidR="0035575C">
                          <w:rPr>
                            <w:rFonts w:ascii="Arial" w:hAnsi="Arial" w:cs="Arial"/>
                            <w:color w:val="000000"/>
                          </w:rPr>
                          <w:t xml:space="preserve">BAME </w:t>
                        </w:r>
                        <w:r w:rsidR="0087424E">
                          <w:rPr>
                            <w:rFonts w:ascii="Arial" w:hAnsi="Arial" w:cs="Arial"/>
                            <w:color w:val="000000"/>
                          </w:rPr>
                          <w:t>colleagues’</w:t>
                        </w:r>
                        <w:r w:rsidR="0035575C">
                          <w:rPr>
                            <w:rFonts w:ascii="Arial" w:hAnsi="Arial" w:cs="Arial"/>
                            <w:color w:val="000000"/>
                          </w:rPr>
                          <w:t xml:space="preserve"> </w:t>
                        </w:r>
                        <w:r w:rsidR="00A379AE">
                          <w:rPr>
                            <w:rFonts w:ascii="Arial" w:hAnsi="Arial" w:cs="Arial"/>
                            <w:color w:val="000000"/>
                          </w:rPr>
                          <w:t xml:space="preserve">representation </w:t>
                        </w:r>
                        <w:r>
                          <w:rPr>
                            <w:rFonts w:ascii="Arial" w:hAnsi="Arial" w:cs="Arial"/>
                            <w:color w:val="000000"/>
                          </w:rPr>
                          <w:t>compared to the last year’s figure</w:t>
                        </w:r>
                        <w:r w:rsidR="005B4F6E">
                          <w:rPr>
                            <w:rFonts w:ascii="Arial" w:hAnsi="Arial" w:cs="Arial"/>
                            <w:color w:val="000000"/>
                          </w:rPr>
                          <w:t xml:space="preserve"> </w:t>
                        </w:r>
                        <w:r w:rsidRPr="00C708D2" w:rsidR="005B4F6E">
                          <w:rPr>
                            <w:rFonts w:ascii="Arial" w:hAnsi="Arial" w:cs="Arial"/>
                            <w:b/>
                            <w:bCs/>
                            <w:color w:val="000000"/>
                          </w:rPr>
                          <w:t>15.89%</w:t>
                        </w:r>
                      </w:p>
                      <w:p w:rsidRPr="00D7359E" w:rsidR="00D7359E" w:rsidP="00D7359E" w:rsidRDefault="00D7359E" w14:paraId="3C98CFE3" w14:textId="77777777">
                        <w:pPr>
                          <w:pStyle w:val="ListParagraph"/>
                          <w:spacing w:before="422" w:after="0" w:line="240" w:lineRule="auto"/>
                          <w:ind w:left="426" w:right="302"/>
                          <w:rPr>
                            <w:rFonts w:ascii="Times New Roman" w:hAnsi="Times New Roman" w:eastAsia="Times New Roman" w:cs="Times New Roman"/>
                            <w:kern w:val="0"/>
                            <w:sz w:val="20"/>
                            <w:szCs w:val="20"/>
                            <w:lang w:eastAsia="en-GB"/>
                            <w14:ligatures w14:val="none"/>
                          </w:rPr>
                        </w:pPr>
                      </w:p>
                      <w:p w:rsidRPr="00D05BF6" w:rsidR="004A133F" w:rsidP="00B05080" w:rsidRDefault="00DC7914" w14:paraId="64173156" w14:textId="41117476">
                        <w:pPr>
                          <w:pStyle w:val="ListParagraph"/>
                          <w:numPr>
                            <w:ilvl w:val="0"/>
                            <w:numId w:val="3"/>
                          </w:numPr>
                          <w:spacing w:before="422" w:after="0" w:line="240" w:lineRule="auto"/>
                          <w:ind w:left="426" w:right="302"/>
                          <w:rPr>
                            <w:rFonts w:ascii="Times New Roman" w:hAnsi="Times New Roman" w:eastAsia="Times New Roman" w:cs="Times New Roman"/>
                            <w:kern w:val="0"/>
                            <w:lang w:eastAsia="en-GB"/>
                            <w14:ligatures w14:val="none"/>
                          </w:rPr>
                        </w:pPr>
                        <w:r>
                          <w:rPr>
                            <w:rFonts w:ascii="Arial" w:hAnsi="Arial" w:eastAsia="Times New Roman" w:cs="Arial"/>
                            <w:b/>
                            <w:bCs/>
                            <w:color w:val="000000"/>
                            <w:kern w:val="0"/>
                            <w:lang w:eastAsia="en-GB"/>
                            <w14:ligatures w14:val="none"/>
                          </w:rPr>
                          <w:t>I</w:t>
                        </w:r>
                        <w:r w:rsidRPr="00AF1454" w:rsidR="004A133F">
                          <w:rPr>
                            <w:rFonts w:ascii="Arial" w:hAnsi="Arial" w:eastAsia="Times New Roman" w:cs="Arial"/>
                            <w:b/>
                            <w:bCs/>
                            <w:color w:val="000000"/>
                            <w:kern w:val="0"/>
                            <w:lang w:eastAsia="en-GB"/>
                            <w14:ligatures w14:val="none"/>
                          </w:rPr>
                          <w:t>ndicator 6</w:t>
                        </w:r>
                        <w:r w:rsidR="004A133F">
                          <w:rPr>
                            <w:rFonts w:ascii="Arial" w:hAnsi="Arial" w:eastAsia="Times New Roman" w:cs="Arial"/>
                            <w:b/>
                            <w:bCs/>
                            <w:color w:val="000000"/>
                            <w:kern w:val="0"/>
                            <w:lang w:eastAsia="en-GB"/>
                            <w14:ligatures w14:val="none"/>
                          </w:rPr>
                          <w:t xml:space="preserve">: </w:t>
                        </w:r>
                        <w:r w:rsidRPr="00AF1454" w:rsidR="004A133F">
                          <w:rPr>
                            <w:rFonts w:ascii="Arial" w:hAnsi="Arial" w:eastAsia="Times New Roman" w:cs="Arial"/>
                            <w:b/>
                            <w:bCs/>
                            <w:color w:val="000000"/>
                            <w:kern w:val="0"/>
                            <w:lang w:eastAsia="en-GB"/>
                            <w14:ligatures w14:val="none"/>
                          </w:rPr>
                          <w:t xml:space="preserve"> </w:t>
                        </w:r>
                        <w:r w:rsidR="004338B6">
                          <w:rPr>
                            <w:rFonts w:ascii="Arial" w:hAnsi="Arial" w:eastAsia="Times New Roman" w:cs="Arial"/>
                            <w:b/>
                            <w:bCs/>
                            <w:color w:val="000000"/>
                            <w:kern w:val="0"/>
                            <w:lang w:eastAsia="en-GB"/>
                            <w14:ligatures w14:val="none"/>
                          </w:rPr>
                          <w:t xml:space="preserve">24.3% </w:t>
                        </w:r>
                        <w:r w:rsidRPr="00AF1454" w:rsidR="004A133F">
                          <w:rPr>
                            <w:rFonts w:ascii="Arial" w:hAnsi="Arial" w:eastAsia="Times New Roman" w:cs="Arial"/>
                            <w:color w:val="000000"/>
                            <w:kern w:val="0"/>
                            <w:lang w:eastAsia="en-GB"/>
                            <w14:ligatures w14:val="none"/>
                          </w:rPr>
                          <w:t xml:space="preserve">of ethnic minority staff and </w:t>
                        </w:r>
                        <w:r w:rsidRPr="00AF1454" w:rsidR="004A133F">
                          <w:rPr>
                            <w:rFonts w:ascii="Arial" w:hAnsi="Arial" w:eastAsia="Times New Roman" w:cs="Arial"/>
                            <w:b/>
                            <w:bCs/>
                            <w:color w:val="000000"/>
                            <w:kern w:val="0"/>
                            <w:lang w:eastAsia="en-GB"/>
                            <w14:ligatures w14:val="none"/>
                          </w:rPr>
                          <w:t>23.</w:t>
                        </w:r>
                        <w:r w:rsidR="00A970D7">
                          <w:rPr>
                            <w:rFonts w:ascii="Arial" w:hAnsi="Arial" w:eastAsia="Times New Roman" w:cs="Arial"/>
                            <w:b/>
                            <w:bCs/>
                            <w:color w:val="000000"/>
                            <w:kern w:val="0"/>
                            <w:lang w:eastAsia="en-GB"/>
                            <w14:ligatures w14:val="none"/>
                          </w:rPr>
                          <w:t>4</w:t>
                        </w:r>
                        <w:r w:rsidRPr="00AF1454" w:rsidR="004A133F">
                          <w:rPr>
                            <w:rFonts w:ascii="Arial" w:hAnsi="Arial" w:eastAsia="Times New Roman" w:cs="Arial"/>
                            <w:b/>
                            <w:bCs/>
                            <w:color w:val="000000"/>
                            <w:kern w:val="0"/>
                            <w:lang w:eastAsia="en-GB"/>
                            <w14:ligatures w14:val="none"/>
                          </w:rPr>
                          <w:t xml:space="preserve">% </w:t>
                        </w:r>
                        <w:r w:rsidRPr="00AF1454" w:rsidR="004A133F">
                          <w:rPr>
                            <w:rFonts w:ascii="Arial" w:hAnsi="Arial" w:eastAsia="Times New Roman" w:cs="Arial"/>
                            <w:color w:val="000000"/>
                            <w:kern w:val="0"/>
                            <w:lang w:eastAsia="en-GB"/>
                            <w14:ligatures w14:val="none"/>
                          </w:rPr>
                          <w:t xml:space="preserve">of white staff have experienced bullying, harassment or abuse from </w:t>
                        </w:r>
                        <w:r w:rsidR="004A133F">
                          <w:rPr>
                            <w:rFonts w:ascii="Arial" w:hAnsi="Arial" w:eastAsia="Times New Roman" w:cs="Arial"/>
                            <w:color w:val="000000"/>
                            <w:kern w:val="0"/>
                            <w:lang w:eastAsia="en-GB"/>
                            <w14:ligatures w14:val="none"/>
                          </w:rPr>
                          <w:t>staff</w:t>
                        </w:r>
                        <w:r w:rsidRPr="00AF1454" w:rsidR="004A133F">
                          <w:rPr>
                            <w:rFonts w:ascii="Arial" w:hAnsi="Arial" w:eastAsia="Times New Roman" w:cs="Arial"/>
                            <w:color w:val="000000"/>
                            <w:kern w:val="0"/>
                            <w:lang w:eastAsia="en-GB"/>
                            <w14:ligatures w14:val="none"/>
                          </w:rPr>
                          <w:t xml:space="preserve"> in the last 12 months </w:t>
                        </w:r>
                        <w:r w:rsidR="004A133F">
                          <w:rPr>
                            <w:rFonts w:ascii="Arial" w:hAnsi="Arial" w:eastAsia="Times New Roman" w:cs="Arial"/>
                            <w:color w:val="000000"/>
                            <w:kern w:val="0"/>
                            <w:lang w:eastAsia="en-GB"/>
                            <w14:ligatures w14:val="none"/>
                          </w:rPr>
                          <w:t>–</w:t>
                        </w:r>
                        <w:r w:rsidRPr="00AF1454" w:rsidR="004A133F">
                          <w:rPr>
                            <w:rFonts w:ascii="Arial" w:hAnsi="Arial" w:eastAsia="Times New Roman" w:cs="Arial"/>
                            <w:color w:val="000000"/>
                            <w:kern w:val="0"/>
                            <w:lang w:eastAsia="en-GB"/>
                            <w14:ligatures w14:val="none"/>
                          </w:rPr>
                          <w:t xml:space="preserve"> </w:t>
                        </w:r>
                        <w:r w:rsidR="004A133F">
                          <w:rPr>
                            <w:rFonts w:ascii="Arial" w:hAnsi="Arial" w:eastAsia="Times New Roman" w:cs="Arial"/>
                            <w:color w:val="000000"/>
                            <w:kern w:val="0"/>
                            <w:lang w:eastAsia="en-GB"/>
                            <w14:ligatures w14:val="none"/>
                          </w:rPr>
                          <w:t xml:space="preserve">This figure </w:t>
                        </w:r>
                        <w:r w:rsidR="007028A1">
                          <w:rPr>
                            <w:rFonts w:ascii="Arial" w:hAnsi="Arial" w:eastAsia="Times New Roman" w:cs="Arial"/>
                            <w:color w:val="000000"/>
                            <w:kern w:val="0"/>
                            <w:lang w:eastAsia="en-GB"/>
                            <w14:ligatures w14:val="none"/>
                          </w:rPr>
                          <w:t xml:space="preserve">considerably </w:t>
                        </w:r>
                        <w:r w:rsidR="004A133F">
                          <w:rPr>
                            <w:rFonts w:ascii="Arial" w:hAnsi="Arial" w:eastAsia="Times New Roman" w:cs="Arial"/>
                            <w:color w:val="000000"/>
                            <w:kern w:val="0"/>
                            <w:lang w:eastAsia="en-GB"/>
                            <w14:ligatures w14:val="none"/>
                          </w:rPr>
                          <w:t>decreased compared to</w:t>
                        </w:r>
                        <w:r w:rsidRPr="00AF1454" w:rsidR="004A133F">
                          <w:rPr>
                            <w:rFonts w:ascii="Arial" w:hAnsi="Arial" w:eastAsia="Times New Roman" w:cs="Arial"/>
                            <w:color w:val="000000"/>
                            <w:kern w:val="0"/>
                            <w:lang w:eastAsia="en-GB"/>
                            <w14:ligatures w14:val="none"/>
                          </w:rPr>
                          <w:t xml:space="preserve"> </w:t>
                        </w:r>
                        <w:r w:rsidR="004A133F">
                          <w:rPr>
                            <w:rFonts w:ascii="Arial" w:hAnsi="Arial" w:eastAsia="Times New Roman" w:cs="Arial"/>
                            <w:color w:val="000000"/>
                            <w:kern w:val="0"/>
                            <w:lang w:eastAsia="en-GB"/>
                            <w14:ligatures w14:val="none"/>
                          </w:rPr>
                          <w:t xml:space="preserve">the </w:t>
                        </w:r>
                        <w:r w:rsidRPr="00AF1454" w:rsidR="004A133F">
                          <w:rPr>
                            <w:rFonts w:ascii="Arial" w:hAnsi="Arial" w:eastAsia="Times New Roman" w:cs="Arial"/>
                            <w:color w:val="000000"/>
                            <w:kern w:val="0"/>
                            <w:lang w:eastAsia="en-GB"/>
                            <w14:ligatures w14:val="none"/>
                          </w:rPr>
                          <w:t>202</w:t>
                        </w:r>
                        <w:r w:rsidR="00E44DDB">
                          <w:rPr>
                            <w:rFonts w:ascii="Arial" w:hAnsi="Arial" w:eastAsia="Times New Roman" w:cs="Arial"/>
                            <w:color w:val="000000"/>
                            <w:kern w:val="0"/>
                            <w:lang w:eastAsia="en-GB"/>
                            <w14:ligatures w14:val="none"/>
                          </w:rPr>
                          <w:t>4</w:t>
                        </w:r>
                        <w:r w:rsidRPr="00AF1454" w:rsidR="004A133F">
                          <w:rPr>
                            <w:rFonts w:ascii="Arial" w:hAnsi="Arial" w:eastAsia="Times New Roman" w:cs="Arial"/>
                            <w:color w:val="000000"/>
                            <w:kern w:val="0"/>
                            <w:lang w:eastAsia="en-GB"/>
                            <w14:ligatures w14:val="none"/>
                          </w:rPr>
                          <w:t xml:space="preserve"> figure of </w:t>
                        </w:r>
                        <w:r w:rsidRPr="00AF1454">
                          <w:rPr>
                            <w:rFonts w:ascii="Arial" w:hAnsi="Arial" w:eastAsia="Times New Roman" w:cs="Arial"/>
                            <w:b/>
                            <w:bCs/>
                            <w:color w:val="000000"/>
                            <w:kern w:val="0"/>
                            <w:lang w:eastAsia="en-GB"/>
                            <w14:ligatures w14:val="none"/>
                          </w:rPr>
                          <w:t xml:space="preserve">26.8% </w:t>
                        </w:r>
                        <w:r>
                          <w:rPr>
                            <w:rFonts w:ascii="Arial" w:hAnsi="Arial" w:eastAsia="Times New Roman" w:cs="Arial"/>
                            <w:b/>
                            <w:bCs/>
                            <w:color w:val="000000"/>
                            <w:kern w:val="0"/>
                            <w:lang w:eastAsia="en-GB"/>
                            <w14:ligatures w14:val="none"/>
                          </w:rPr>
                          <w:t>and compared to the 2023 figure of</w:t>
                        </w:r>
                        <w:r w:rsidRPr="00AF1454" w:rsidR="007028A1">
                          <w:rPr>
                            <w:rFonts w:ascii="Arial" w:hAnsi="Arial" w:eastAsia="Times New Roman" w:cs="Arial"/>
                            <w:b/>
                            <w:bCs/>
                            <w:color w:val="000000"/>
                            <w:kern w:val="0"/>
                            <w:lang w:eastAsia="en-GB"/>
                            <w14:ligatures w14:val="none"/>
                          </w:rPr>
                          <w:t xml:space="preserve"> </w:t>
                        </w:r>
                        <w:r w:rsidRPr="003E7623" w:rsidR="004A133F">
                          <w:rPr>
                            <w:rFonts w:ascii="Arial" w:hAnsi="Arial" w:eastAsia="Times New Roman" w:cs="Arial"/>
                            <w:b/>
                            <w:bCs/>
                            <w:color w:val="000000"/>
                            <w:kern w:val="0"/>
                            <w:lang w:eastAsia="en-GB"/>
                            <w14:ligatures w14:val="none"/>
                          </w:rPr>
                          <w:t>32.1%.</w:t>
                        </w:r>
                        <w:r w:rsidR="003E7623">
                          <w:rPr>
                            <w:rFonts w:ascii="Arial" w:hAnsi="Arial" w:eastAsia="Times New Roman" w:cs="Arial"/>
                            <w:color w:val="000000"/>
                            <w:kern w:val="0"/>
                            <w:lang w:eastAsia="en-GB"/>
                            <w14:ligatures w14:val="none"/>
                          </w:rPr>
                          <w:t xml:space="preserve"> A sustained continuous improvement has been made in this area.</w:t>
                        </w:r>
                      </w:p>
                      <w:p w:rsidRPr="00D278EC" w:rsidR="00D05BF6" w:rsidP="00D278EC" w:rsidRDefault="00D05BF6" w14:paraId="2CE63F53" w14:textId="77777777">
                        <w:pPr>
                          <w:pStyle w:val="ListParagraph"/>
                          <w:spacing w:after="0"/>
                          <w:rPr>
                            <w:rFonts w:ascii="Times New Roman" w:hAnsi="Times New Roman" w:eastAsia="Times New Roman" w:cs="Times New Roman"/>
                            <w:kern w:val="0"/>
                            <w:sz w:val="20"/>
                            <w:szCs w:val="20"/>
                            <w:lang w:eastAsia="en-GB"/>
                            <w14:ligatures w14:val="none"/>
                          </w:rPr>
                        </w:pPr>
                      </w:p>
                      <w:p w:rsidRPr="00087706" w:rsidR="00D05BF6" w:rsidP="00D05BF6" w:rsidRDefault="00D05BF6" w14:paraId="1CE8E268" w14:textId="4C8B6866">
                        <w:pPr>
                          <w:pStyle w:val="ListParagraph"/>
                          <w:numPr>
                            <w:ilvl w:val="0"/>
                            <w:numId w:val="3"/>
                          </w:numPr>
                          <w:spacing w:before="422" w:after="0" w:line="240" w:lineRule="auto"/>
                          <w:ind w:left="426" w:right="302"/>
                          <w:rPr>
                            <w:rFonts w:ascii="Arial" w:hAnsi="Arial" w:eastAsia="Times New Roman" w:cs="Arial"/>
                            <w:color w:val="000000"/>
                            <w:kern w:val="0"/>
                            <w:lang w:eastAsia="en-GB"/>
                            <w14:ligatures w14:val="none"/>
                          </w:rPr>
                        </w:pPr>
                        <w:r w:rsidRPr="00AF1454">
                          <w:rPr>
                            <w:rFonts w:ascii="Arial" w:hAnsi="Arial" w:eastAsia="Times New Roman" w:cs="Arial"/>
                            <w:b/>
                            <w:bCs/>
                            <w:color w:val="000000"/>
                            <w:kern w:val="0"/>
                            <w:lang w:eastAsia="en-GB"/>
                            <w14:ligatures w14:val="none"/>
                          </w:rPr>
                          <w:t>Indicator</w:t>
                        </w:r>
                        <w:r>
                          <w:rPr>
                            <w:rFonts w:ascii="Arial" w:hAnsi="Arial" w:eastAsia="Times New Roman" w:cs="Arial"/>
                            <w:b/>
                            <w:bCs/>
                            <w:color w:val="000000"/>
                            <w:kern w:val="0"/>
                            <w:lang w:eastAsia="en-GB"/>
                            <w14:ligatures w14:val="none"/>
                          </w:rPr>
                          <w:t xml:space="preserve"> 7: </w:t>
                        </w:r>
                        <w:r w:rsidRPr="00AF1454">
                          <w:rPr>
                            <w:rFonts w:ascii="Arial" w:hAnsi="Arial" w:eastAsia="Times New Roman" w:cs="Arial"/>
                            <w:b/>
                            <w:bCs/>
                            <w:color w:val="000000"/>
                            <w:kern w:val="0"/>
                            <w:lang w:eastAsia="en-GB"/>
                            <w14:ligatures w14:val="none"/>
                          </w:rPr>
                          <w:t xml:space="preserve"> </w:t>
                        </w:r>
                        <w:r>
                          <w:rPr>
                            <w:rFonts w:ascii="Arial" w:hAnsi="Arial" w:eastAsia="Times New Roman" w:cs="Arial"/>
                            <w:b/>
                            <w:bCs/>
                            <w:color w:val="000000"/>
                            <w:kern w:val="0"/>
                            <w:lang w:eastAsia="en-GB"/>
                            <w14:ligatures w14:val="none"/>
                          </w:rPr>
                          <w:t>53.9</w:t>
                        </w:r>
                        <w:r w:rsidRPr="00AF1454">
                          <w:rPr>
                            <w:rFonts w:ascii="Arial" w:hAnsi="Arial" w:eastAsia="Times New Roman" w:cs="Arial"/>
                            <w:b/>
                            <w:bCs/>
                            <w:color w:val="000000"/>
                            <w:kern w:val="0"/>
                            <w:lang w:eastAsia="en-GB"/>
                            <w14:ligatures w14:val="none"/>
                          </w:rPr>
                          <w:t xml:space="preserve">% </w:t>
                        </w:r>
                        <w:r w:rsidRPr="00AF1454">
                          <w:rPr>
                            <w:rFonts w:ascii="Arial" w:hAnsi="Arial" w:eastAsia="Times New Roman" w:cs="Arial"/>
                            <w:color w:val="000000"/>
                            <w:kern w:val="0"/>
                            <w:lang w:eastAsia="en-GB"/>
                            <w14:ligatures w14:val="none"/>
                          </w:rPr>
                          <w:t xml:space="preserve">of ethnic minority staff and </w:t>
                        </w:r>
                        <w:r>
                          <w:rPr>
                            <w:rFonts w:ascii="Arial" w:hAnsi="Arial" w:eastAsia="Times New Roman" w:cs="Arial"/>
                            <w:b/>
                            <w:bCs/>
                            <w:color w:val="000000"/>
                            <w:kern w:val="0"/>
                            <w:lang w:eastAsia="en-GB"/>
                            <w14:ligatures w14:val="none"/>
                          </w:rPr>
                          <w:t>5</w:t>
                        </w:r>
                        <w:r w:rsidR="00460D8A">
                          <w:rPr>
                            <w:rFonts w:ascii="Arial" w:hAnsi="Arial" w:eastAsia="Times New Roman" w:cs="Arial"/>
                            <w:b/>
                            <w:bCs/>
                            <w:color w:val="000000"/>
                            <w:kern w:val="0"/>
                            <w:lang w:eastAsia="en-GB"/>
                            <w14:ligatures w14:val="none"/>
                          </w:rPr>
                          <w:t>5.7</w:t>
                        </w:r>
                        <w:r w:rsidRPr="00AF1454">
                          <w:rPr>
                            <w:rFonts w:ascii="Arial" w:hAnsi="Arial" w:eastAsia="Times New Roman" w:cs="Arial"/>
                            <w:b/>
                            <w:bCs/>
                            <w:color w:val="000000"/>
                            <w:kern w:val="0"/>
                            <w:lang w:eastAsia="en-GB"/>
                            <w14:ligatures w14:val="none"/>
                          </w:rPr>
                          <w:t xml:space="preserve">% </w:t>
                        </w:r>
                        <w:r w:rsidRPr="00AF1454">
                          <w:rPr>
                            <w:rFonts w:ascii="Arial" w:hAnsi="Arial" w:eastAsia="Times New Roman" w:cs="Arial"/>
                            <w:color w:val="000000"/>
                            <w:kern w:val="0"/>
                            <w:lang w:eastAsia="en-GB"/>
                            <w14:ligatures w14:val="none"/>
                          </w:rPr>
                          <w:t xml:space="preserve">of white staff </w:t>
                        </w:r>
                        <w:r>
                          <w:rPr>
                            <w:rFonts w:ascii="Arial" w:hAnsi="Arial" w:eastAsia="Times New Roman" w:cs="Arial"/>
                            <w:color w:val="000000"/>
                            <w:kern w:val="0"/>
                            <w:lang w:eastAsia="en-GB"/>
                            <w14:ligatures w14:val="none"/>
                          </w:rPr>
                          <w:t>believe the Trust provides equal opportunity for career progression</w:t>
                        </w:r>
                        <w:r w:rsidR="00ED047A">
                          <w:rPr>
                            <w:rFonts w:ascii="Arial" w:hAnsi="Arial" w:eastAsia="Times New Roman" w:cs="Arial"/>
                            <w:color w:val="000000"/>
                            <w:kern w:val="0"/>
                            <w:lang w:eastAsia="en-GB"/>
                            <w14:ligatures w14:val="none"/>
                          </w:rPr>
                          <w:t>. This figure was</w:t>
                        </w:r>
                        <w:r>
                          <w:rPr>
                            <w:rFonts w:ascii="Arial" w:hAnsi="Arial" w:eastAsia="Times New Roman" w:cs="Arial"/>
                            <w:color w:val="000000"/>
                            <w:kern w:val="0"/>
                            <w:lang w:eastAsia="en-GB"/>
                            <w14:ligatures w14:val="none"/>
                          </w:rPr>
                          <w:t xml:space="preserve"> </w:t>
                        </w:r>
                        <w:r w:rsidR="00D515DA">
                          <w:rPr>
                            <w:rFonts w:ascii="Arial" w:hAnsi="Arial" w:eastAsia="Times New Roman" w:cs="Arial"/>
                            <w:color w:val="000000"/>
                            <w:kern w:val="0"/>
                            <w:lang w:eastAsia="en-GB"/>
                            <w14:ligatures w14:val="none"/>
                          </w:rPr>
                          <w:t xml:space="preserve">significantly </w:t>
                        </w:r>
                        <w:r w:rsidRPr="00AF1454">
                          <w:rPr>
                            <w:rFonts w:ascii="Arial" w:hAnsi="Arial" w:eastAsia="Times New Roman" w:cs="Arial"/>
                            <w:color w:val="000000"/>
                            <w:kern w:val="0"/>
                            <w:lang w:eastAsia="en-GB"/>
                            <w14:ligatures w14:val="none"/>
                          </w:rPr>
                          <w:t>increase</w:t>
                        </w:r>
                        <w:r w:rsidR="00ED047A">
                          <w:rPr>
                            <w:rFonts w:ascii="Arial" w:hAnsi="Arial" w:eastAsia="Times New Roman" w:cs="Arial"/>
                            <w:color w:val="000000"/>
                            <w:kern w:val="0"/>
                            <w:lang w:eastAsia="en-GB"/>
                            <w14:ligatures w14:val="none"/>
                          </w:rPr>
                          <w:t>d</w:t>
                        </w:r>
                        <w:r w:rsidRPr="00AF1454">
                          <w:rPr>
                            <w:rFonts w:ascii="Arial" w:hAnsi="Arial" w:eastAsia="Times New Roman" w:cs="Arial"/>
                            <w:color w:val="000000"/>
                            <w:kern w:val="0"/>
                            <w:lang w:eastAsia="en-GB"/>
                            <w14:ligatures w14:val="none"/>
                          </w:rPr>
                          <w:t xml:space="preserve"> from </w:t>
                        </w:r>
                        <w:r>
                          <w:rPr>
                            <w:rFonts w:ascii="Arial" w:hAnsi="Arial" w:eastAsia="Times New Roman" w:cs="Arial"/>
                            <w:color w:val="000000"/>
                            <w:kern w:val="0"/>
                            <w:lang w:eastAsia="en-GB"/>
                            <w14:ligatures w14:val="none"/>
                          </w:rPr>
                          <w:t xml:space="preserve">the </w:t>
                        </w:r>
                        <w:r w:rsidRPr="00AF1454">
                          <w:rPr>
                            <w:rFonts w:ascii="Arial" w:hAnsi="Arial" w:eastAsia="Times New Roman" w:cs="Arial"/>
                            <w:color w:val="000000"/>
                            <w:kern w:val="0"/>
                            <w:lang w:eastAsia="en-GB"/>
                            <w14:ligatures w14:val="none"/>
                          </w:rPr>
                          <w:t>202</w:t>
                        </w:r>
                        <w:r w:rsidR="00ED047A">
                          <w:rPr>
                            <w:rFonts w:ascii="Arial" w:hAnsi="Arial" w:eastAsia="Times New Roman" w:cs="Arial"/>
                            <w:color w:val="000000"/>
                            <w:kern w:val="0"/>
                            <w:lang w:eastAsia="en-GB"/>
                            <w14:ligatures w14:val="none"/>
                          </w:rPr>
                          <w:t>4</w:t>
                        </w:r>
                        <w:r w:rsidRPr="00AF1454">
                          <w:rPr>
                            <w:rFonts w:ascii="Arial" w:hAnsi="Arial" w:eastAsia="Times New Roman" w:cs="Arial"/>
                            <w:color w:val="000000"/>
                            <w:kern w:val="0"/>
                            <w:lang w:eastAsia="en-GB"/>
                            <w14:ligatures w14:val="none"/>
                          </w:rPr>
                          <w:t xml:space="preserve"> figure of </w:t>
                        </w:r>
                        <w:r w:rsidRPr="00087706">
                          <w:rPr>
                            <w:rFonts w:ascii="Arial" w:hAnsi="Arial" w:eastAsia="Times New Roman" w:cs="Arial"/>
                            <w:b/>
                            <w:bCs/>
                            <w:color w:val="000000"/>
                            <w:kern w:val="0"/>
                            <w:lang w:eastAsia="en-GB"/>
                            <w14:ligatures w14:val="none"/>
                          </w:rPr>
                          <w:t>52.6%</w:t>
                        </w:r>
                        <w:r w:rsidRPr="00087706">
                          <w:rPr>
                            <w:rFonts w:ascii="Arial" w:hAnsi="Arial" w:eastAsia="Times New Roman" w:cs="Arial"/>
                            <w:color w:val="000000"/>
                            <w:kern w:val="0"/>
                            <w:lang w:eastAsia="en-GB"/>
                            <w14:ligatures w14:val="none"/>
                          </w:rPr>
                          <w:t xml:space="preserve"> </w:t>
                        </w:r>
                        <w:r w:rsidRPr="00087706" w:rsidR="00ED047A">
                          <w:rPr>
                            <w:rFonts w:ascii="Arial" w:hAnsi="Arial" w:eastAsia="Times New Roman" w:cs="Arial"/>
                            <w:color w:val="000000"/>
                            <w:kern w:val="0"/>
                            <w:lang w:eastAsia="en-GB"/>
                            <w14:ligatures w14:val="none"/>
                          </w:rPr>
                          <w:t xml:space="preserve">and </w:t>
                        </w:r>
                        <w:r w:rsidRPr="00087706" w:rsidR="00087706">
                          <w:rPr>
                            <w:rFonts w:ascii="Arial" w:hAnsi="Arial" w:eastAsia="Times New Roman" w:cs="Arial"/>
                            <w:color w:val="000000"/>
                            <w:kern w:val="0"/>
                            <w:lang w:eastAsia="en-GB"/>
                            <w14:ligatures w14:val="none"/>
                          </w:rPr>
                          <w:t xml:space="preserve">from the 2023 figure of </w:t>
                        </w:r>
                        <w:r>
                          <w:rPr>
                            <w:rFonts w:ascii="Arial" w:hAnsi="Arial" w:eastAsia="Times New Roman" w:cs="Arial"/>
                            <w:color w:val="000000"/>
                            <w:kern w:val="0"/>
                            <w:lang w:eastAsia="en-GB"/>
                            <w14:ligatures w14:val="none"/>
                          </w:rPr>
                          <w:t>48.6</w:t>
                        </w:r>
                        <w:r w:rsidRPr="00AF1454">
                          <w:rPr>
                            <w:rFonts w:ascii="Arial" w:hAnsi="Arial" w:eastAsia="Times New Roman" w:cs="Arial"/>
                            <w:color w:val="000000"/>
                            <w:kern w:val="0"/>
                            <w:lang w:eastAsia="en-GB"/>
                            <w14:ligatures w14:val="none"/>
                          </w:rPr>
                          <w:t>%</w:t>
                        </w:r>
                        <w:r>
                          <w:rPr>
                            <w:rFonts w:ascii="Arial" w:hAnsi="Arial" w:eastAsia="Times New Roman" w:cs="Arial"/>
                            <w:color w:val="000000"/>
                            <w:kern w:val="0"/>
                            <w:lang w:eastAsia="en-GB"/>
                            <w14:ligatures w14:val="none"/>
                          </w:rPr>
                          <w:t>.</w:t>
                        </w:r>
                        <w:r w:rsidR="00D515DA">
                          <w:rPr>
                            <w:rFonts w:ascii="Arial" w:hAnsi="Arial" w:eastAsia="Times New Roman" w:cs="Arial"/>
                            <w:color w:val="000000"/>
                            <w:kern w:val="0"/>
                            <w:lang w:eastAsia="en-GB"/>
                            <w14:ligatures w14:val="none"/>
                          </w:rPr>
                          <w:t xml:space="preserve"> Continuous sustained improvement is made </w:t>
                        </w:r>
                        <w:r w:rsidR="00C04A8A">
                          <w:rPr>
                            <w:rFonts w:ascii="Arial" w:hAnsi="Arial" w:eastAsia="Times New Roman" w:cs="Arial"/>
                            <w:color w:val="000000"/>
                            <w:kern w:val="0"/>
                            <w:lang w:eastAsia="en-GB"/>
                            <w14:ligatures w14:val="none"/>
                          </w:rPr>
                          <w:t>in this area.</w:t>
                        </w:r>
                      </w:p>
                      <w:p w:rsidRPr="00D278EC" w:rsidR="00D05BF6" w:rsidP="00C04A8A" w:rsidRDefault="00D05BF6" w14:paraId="0338962F" w14:textId="77777777">
                        <w:pPr>
                          <w:pStyle w:val="ListParagraph"/>
                          <w:spacing w:before="422" w:after="0" w:line="240" w:lineRule="auto"/>
                          <w:ind w:left="426" w:right="302"/>
                          <w:rPr>
                            <w:rFonts w:ascii="Times New Roman" w:hAnsi="Times New Roman" w:eastAsia="Times New Roman" w:cs="Times New Roman"/>
                            <w:kern w:val="0"/>
                            <w:sz w:val="20"/>
                            <w:szCs w:val="20"/>
                            <w:lang w:eastAsia="en-GB"/>
                            <w14:ligatures w14:val="none"/>
                          </w:rPr>
                        </w:pPr>
                      </w:p>
                      <w:p w:rsidRPr="00574338" w:rsidR="004A133F" w:rsidP="004A133F" w:rsidRDefault="004A133F" w14:paraId="68CC9D8F" w14:textId="5EE51478">
                        <w:pPr>
                          <w:pStyle w:val="ListParagraph"/>
                          <w:numPr>
                            <w:ilvl w:val="0"/>
                            <w:numId w:val="3"/>
                          </w:numPr>
                          <w:spacing w:before="422" w:after="0" w:line="240" w:lineRule="auto"/>
                          <w:ind w:left="426" w:right="302"/>
                          <w:rPr>
                            <w:rFonts w:ascii="Times New Roman" w:hAnsi="Times New Roman" w:eastAsia="Times New Roman" w:cs="Times New Roman"/>
                            <w:kern w:val="0"/>
                            <w:lang w:eastAsia="en-GB"/>
                            <w14:ligatures w14:val="none"/>
                          </w:rPr>
                        </w:pPr>
                        <w:r w:rsidRPr="00AF1454">
                          <w:rPr>
                            <w:rFonts w:ascii="Arial" w:hAnsi="Arial" w:eastAsia="Times New Roman" w:cs="Arial"/>
                            <w:b/>
                            <w:bCs/>
                            <w:color w:val="000000"/>
                            <w:kern w:val="0"/>
                            <w:lang w:eastAsia="en-GB"/>
                            <w14:ligatures w14:val="none"/>
                          </w:rPr>
                          <w:t>Indicator</w:t>
                        </w:r>
                        <w:r>
                          <w:rPr>
                            <w:rFonts w:ascii="Arial" w:hAnsi="Arial" w:eastAsia="Times New Roman" w:cs="Arial"/>
                            <w:b/>
                            <w:bCs/>
                            <w:color w:val="000000"/>
                            <w:kern w:val="0"/>
                            <w:lang w:eastAsia="en-GB"/>
                            <w14:ligatures w14:val="none"/>
                          </w:rPr>
                          <w:t xml:space="preserve"> 8: </w:t>
                        </w:r>
                        <w:r w:rsidRPr="00AF1454">
                          <w:rPr>
                            <w:rFonts w:ascii="Arial" w:hAnsi="Arial" w:eastAsia="Times New Roman" w:cs="Arial"/>
                            <w:b/>
                            <w:bCs/>
                            <w:color w:val="000000"/>
                            <w:kern w:val="0"/>
                            <w:lang w:eastAsia="en-GB"/>
                            <w14:ligatures w14:val="none"/>
                          </w:rPr>
                          <w:t xml:space="preserve"> </w:t>
                        </w:r>
                        <w:r w:rsidR="00EB5468">
                          <w:rPr>
                            <w:rFonts w:ascii="Arial" w:hAnsi="Arial" w:eastAsia="Times New Roman" w:cs="Arial"/>
                            <w:b/>
                            <w:bCs/>
                            <w:color w:val="000000"/>
                            <w:kern w:val="0"/>
                            <w:lang w:eastAsia="en-GB"/>
                            <w14:ligatures w14:val="none"/>
                          </w:rPr>
                          <w:t>16.8</w:t>
                        </w:r>
                        <w:r w:rsidRPr="00AF1454">
                          <w:rPr>
                            <w:rFonts w:ascii="Arial" w:hAnsi="Arial" w:eastAsia="Times New Roman" w:cs="Arial"/>
                            <w:b/>
                            <w:bCs/>
                            <w:color w:val="000000"/>
                            <w:kern w:val="0"/>
                            <w:lang w:eastAsia="en-GB"/>
                            <w14:ligatures w14:val="none"/>
                          </w:rPr>
                          <w:t xml:space="preserve">% </w:t>
                        </w:r>
                        <w:r w:rsidRPr="00AF1454">
                          <w:rPr>
                            <w:rFonts w:ascii="Arial" w:hAnsi="Arial" w:eastAsia="Times New Roman" w:cs="Arial"/>
                            <w:color w:val="000000"/>
                            <w:kern w:val="0"/>
                            <w:lang w:eastAsia="en-GB"/>
                            <w14:ligatures w14:val="none"/>
                          </w:rPr>
                          <w:t xml:space="preserve">of ethnic minority staff and </w:t>
                        </w:r>
                        <w:r>
                          <w:rPr>
                            <w:rFonts w:ascii="Arial" w:hAnsi="Arial" w:eastAsia="Times New Roman" w:cs="Arial"/>
                            <w:b/>
                            <w:bCs/>
                            <w:color w:val="000000"/>
                            <w:kern w:val="0"/>
                            <w:lang w:eastAsia="en-GB"/>
                            <w14:ligatures w14:val="none"/>
                          </w:rPr>
                          <w:t>6.</w:t>
                        </w:r>
                        <w:r w:rsidR="00006A38">
                          <w:rPr>
                            <w:rFonts w:ascii="Arial" w:hAnsi="Arial" w:eastAsia="Times New Roman" w:cs="Arial"/>
                            <w:b/>
                            <w:bCs/>
                            <w:color w:val="000000"/>
                            <w:kern w:val="0"/>
                            <w:lang w:eastAsia="en-GB"/>
                            <w14:ligatures w14:val="none"/>
                          </w:rPr>
                          <w:t>8</w:t>
                        </w:r>
                        <w:r w:rsidRPr="00AF1454">
                          <w:rPr>
                            <w:rFonts w:ascii="Arial" w:hAnsi="Arial" w:eastAsia="Times New Roman" w:cs="Arial"/>
                            <w:b/>
                            <w:bCs/>
                            <w:color w:val="000000"/>
                            <w:kern w:val="0"/>
                            <w:lang w:eastAsia="en-GB"/>
                            <w14:ligatures w14:val="none"/>
                          </w:rPr>
                          <w:t xml:space="preserve">% </w:t>
                        </w:r>
                        <w:r w:rsidRPr="00AF1454">
                          <w:rPr>
                            <w:rFonts w:ascii="Arial" w:hAnsi="Arial" w:eastAsia="Times New Roman" w:cs="Arial"/>
                            <w:color w:val="000000"/>
                            <w:kern w:val="0"/>
                            <w:lang w:eastAsia="en-GB"/>
                            <w14:ligatures w14:val="none"/>
                          </w:rPr>
                          <w:t xml:space="preserve">of white staff have experienced </w:t>
                        </w:r>
                        <w:r>
                          <w:rPr>
                            <w:rFonts w:ascii="Arial" w:hAnsi="Arial" w:eastAsia="Times New Roman" w:cs="Arial"/>
                            <w:color w:val="000000"/>
                            <w:kern w:val="0"/>
                            <w:lang w:eastAsia="en-GB"/>
                            <w14:ligatures w14:val="none"/>
                          </w:rPr>
                          <w:t>discrimination</w:t>
                        </w:r>
                        <w:r w:rsidRPr="00AF1454">
                          <w:rPr>
                            <w:rFonts w:ascii="Arial" w:hAnsi="Arial" w:eastAsia="Times New Roman" w:cs="Arial"/>
                            <w:color w:val="000000"/>
                            <w:kern w:val="0"/>
                            <w:lang w:eastAsia="en-GB"/>
                            <w14:ligatures w14:val="none"/>
                          </w:rPr>
                          <w:t xml:space="preserve"> from </w:t>
                        </w:r>
                        <w:r>
                          <w:rPr>
                            <w:rFonts w:ascii="Arial" w:hAnsi="Arial" w:eastAsia="Times New Roman" w:cs="Arial"/>
                            <w:color w:val="000000"/>
                            <w:kern w:val="0"/>
                            <w:lang w:eastAsia="en-GB"/>
                            <w14:ligatures w14:val="none"/>
                          </w:rPr>
                          <w:t xml:space="preserve">staff </w:t>
                        </w:r>
                        <w:r w:rsidRPr="00AF1454">
                          <w:rPr>
                            <w:rFonts w:ascii="Arial" w:hAnsi="Arial" w:eastAsia="Times New Roman" w:cs="Arial"/>
                            <w:color w:val="000000"/>
                            <w:kern w:val="0"/>
                            <w:lang w:eastAsia="en-GB"/>
                            <w14:ligatures w14:val="none"/>
                          </w:rPr>
                          <w:t xml:space="preserve">in the last 12 months </w:t>
                        </w:r>
                        <w:r w:rsidR="00006A38">
                          <w:rPr>
                            <w:rFonts w:ascii="Arial" w:hAnsi="Arial" w:eastAsia="Times New Roman" w:cs="Arial"/>
                            <w:color w:val="000000"/>
                            <w:kern w:val="0"/>
                            <w:lang w:eastAsia="en-GB"/>
                            <w14:ligatures w14:val="none"/>
                          </w:rPr>
                          <w:t xml:space="preserve">– this is a considerable </w:t>
                        </w:r>
                        <w:r w:rsidR="000B5AA3">
                          <w:rPr>
                            <w:rFonts w:ascii="Arial" w:hAnsi="Arial" w:eastAsia="Times New Roman" w:cs="Arial"/>
                            <w:color w:val="000000"/>
                            <w:kern w:val="0"/>
                            <w:lang w:eastAsia="en-GB"/>
                            <w14:ligatures w14:val="none"/>
                          </w:rPr>
                          <w:t xml:space="preserve">improvement compared to the </w:t>
                        </w:r>
                        <w:r w:rsidR="00C55605">
                          <w:rPr>
                            <w:rFonts w:ascii="Arial" w:hAnsi="Arial" w:eastAsia="Times New Roman" w:cs="Arial"/>
                            <w:b/>
                            <w:bCs/>
                            <w:color w:val="000000"/>
                            <w:kern w:val="0"/>
                            <w:lang w:eastAsia="en-GB"/>
                            <w14:ligatures w14:val="none"/>
                          </w:rPr>
                          <w:t>18.3</w:t>
                        </w:r>
                        <w:r w:rsidRPr="00AF1454" w:rsidR="00C55605">
                          <w:rPr>
                            <w:rFonts w:ascii="Arial" w:hAnsi="Arial" w:eastAsia="Times New Roman" w:cs="Arial"/>
                            <w:b/>
                            <w:bCs/>
                            <w:color w:val="000000"/>
                            <w:kern w:val="0"/>
                            <w:lang w:eastAsia="en-GB"/>
                            <w14:ligatures w14:val="none"/>
                          </w:rPr>
                          <w:t>%</w:t>
                        </w:r>
                        <w:r w:rsidR="000B5AA3">
                          <w:rPr>
                            <w:rFonts w:ascii="Arial" w:hAnsi="Arial" w:eastAsia="Times New Roman" w:cs="Arial"/>
                            <w:b/>
                            <w:bCs/>
                            <w:color w:val="000000"/>
                            <w:kern w:val="0"/>
                            <w:lang w:eastAsia="en-GB"/>
                            <w14:ligatures w14:val="none"/>
                          </w:rPr>
                          <w:t xml:space="preserve"> figure in 2024 and </w:t>
                        </w:r>
                        <w:r w:rsidRPr="00AF1454">
                          <w:rPr>
                            <w:rFonts w:ascii="Arial" w:hAnsi="Arial" w:eastAsia="Times New Roman" w:cs="Arial"/>
                            <w:color w:val="000000"/>
                            <w:kern w:val="0"/>
                            <w:lang w:eastAsia="en-GB"/>
                            <w14:ligatures w14:val="none"/>
                          </w:rPr>
                          <w:t xml:space="preserve">from </w:t>
                        </w:r>
                        <w:r>
                          <w:rPr>
                            <w:rFonts w:ascii="Arial" w:hAnsi="Arial" w:eastAsia="Times New Roman" w:cs="Arial"/>
                            <w:color w:val="000000"/>
                            <w:kern w:val="0"/>
                            <w:lang w:eastAsia="en-GB"/>
                            <w14:ligatures w14:val="none"/>
                          </w:rPr>
                          <w:t xml:space="preserve">the </w:t>
                        </w:r>
                        <w:r w:rsidRPr="00AF1454">
                          <w:rPr>
                            <w:rFonts w:ascii="Arial" w:hAnsi="Arial" w:eastAsia="Times New Roman" w:cs="Arial"/>
                            <w:color w:val="000000"/>
                            <w:kern w:val="0"/>
                            <w:lang w:eastAsia="en-GB"/>
                            <w14:ligatures w14:val="none"/>
                          </w:rPr>
                          <w:t xml:space="preserve">2023 figure of </w:t>
                        </w:r>
                        <w:r>
                          <w:rPr>
                            <w:rFonts w:ascii="Arial" w:hAnsi="Arial" w:eastAsia="Times New Roman" w:cs="Arial"/>
                            <w:color w:val="000000"/>
                            <w:kern w:val="0"/>
                            <w:lang w:eastAsia="en-GB"/>
                            <w14:ligatures w14:val="none"/>
                          </w:rPr>
                          <w:t>22.4</w:t>
                        </w:r>
                        <w:r w:rsidRPr="00AF1454">
                          <w:rPr>
                            <w:rFonts w:ascii="Arial" w:hAnsi="Arial" w:eastAsia="Times New Roman" w:cs="Arial"/>
                            <w:color w:val="000000"/>
                            <w:kern w:val="0"/>
                            <w:lang w:eastAsia="en-GB"/>
                            <w14:ligatures w14:val="none"/>
                          </w:rPr>
                          <w:t>%</w:t>
                        </w:r>
                        <w:r w:rsidR="000B5AA3">
                          <w:rPr>
                            <w:rFonts w:ascii="Arial" w:hAnsi="Arial" w:eastAsia="Times New Roman" w:cs="Arial"/>
                            <w:color w:val="000000"/>
                            <w:kern w:val="0"/>
                            <w:lang w:eastAsia="en-GB"/>
                            <w14:ligatures w14:val="none"/>
                          </w:rPr>
                          <w:t>. B</w:t>
                        </w:r>
                        <w:r w:rsidRPr="00AF1454">
                          <w:rPr>
                            <w:rFonts w:ascii="Arial" w:hAnsi="Arial" w:eastAsia="Times New Roman" w:cs="Arial"/>
                            <w:color w:val="000000"/>
                            <w:kern w:val="0"/>
                            <w:lang w:eastAsia="en-GB"/>
                            <w14:ligatures w14:val="none"/>
                          </w:rPr>
                          <w:t xml:space="preserve">roadly sustaining significant improvements </w:t>
                        </w:r>
                        <w:r w:rsidR="000B5AA3">
                          <w:rPr>
                            <w:rFonts w:ascii="Arial" w:hAnsi="Arial" w:eastAsia="Times New Roman" w:cs="Arial"/>
                            <w:color w:val="000000"/>
                            <w:kern w:val="0"/>
                            <w:lang w:eastAsia="en-GB"/>
                            <w14:ligatures w14:val="none"/>
                          </w:rPr>
                          <w:t>was</w:t>
                        </w:r>
                        <w:r>
                          <w:rPr>
                            <w:rFonts w:ascii="Arial" w:hAnsi="Arial" w:eastAsia="Times New Roman" w:cs="Arial"/>
                            <w:color w:val="000000"/>
                            <w:kern w:val="0"/>
                            <w:lang w:eastAsia="en-GB"/>
                            <w14:ligatures w14:val="none"/>
                          </w:rPr>
                          <w:t xml:space="preserve"> </w:t>
                        </w:r>
                        <w:r w:rsidRPr="00AF1454">
                          <w:rPr>
                            <w:rFonts w:ascii="Arial" w:hAnsi="Arial" w:eastAsia="Times New Roman" w:cs="Arial"/>
                            <w:color w:val="000000"/>
                            <w:kern w:val="0"/>
                            <w:lang w:eastAsia="en-GB"/>
                            <w14:ligatures w14:val="none"/>
                          </w:rPr>
                          <w:t>made</w:t>
                        </w:r>
                        <w:r w:rsidR="006D47ED">
                          <w:rPr>
                            <w:rFonts w:ascii="Arial" w:hAnsi="Arial" w:eastAsia="Times New Roman" w:cs="Arial"/>
                            <w:color w:val="000000"/>
                            <w:kern w:val="0"/>
                            <w:lang w:eastAsia="en-GB"/>
                            <w14:ligatures w14:val="none"/>
                          </w:rPr>
                          <w:t xml:space="preserve"> in this area.</w:t>
                        </w:r>
                      </w:p>
                      <w:p w:rsidRPr="00D278EC" w:rsidR="00574338" w:rsidP="00D278EC" w:rsidRDefault="00574338" w14:paraId="1215E60B" w14:textId="77777777">
                        <w:pPr>
                          <w:pStyle w:val="ListParagraph"/>
                          <w:spacing w:after="0"/>
                          <w:rPr>
                            <w:rFonts w:ascii="Times New Roman" w:hAnsi="Times New Roman" w:eastAsia="Times New Roman" w:cs="Times New Roman"/>
                            <w:kern w:val="0"/>
                            <w:sz w:val="20"/>
                            <w:szCs w:val="20"/>
                            <w:lang w:eastAsia="en-GB"/>
                            <w14:ligatures w14:val="none"/>
                          </w:rPr>
                        </w:pPr>
                      </w:p>
                      <w:p w:rsidRPr="0035575C" w:rsidR="004A133F" w:rsidP="0035575C" w:rsidRDefault="00574338" w14:paraId="0CC577AE" w14:textId="049BA228">
                        <w:pPr>
                          <w:pStyle w:val="ListParagraph"/>
                          <w:numPr>
                            <w:ilvl w:val="0"/>
                            <w:numId w:val="3"/>
                          </w:numPr>
                          <w:spacing w:before="422" w:after="0" w:line="240" w:lineRule="auto"/>
                          <w:ind w:left="426" w:right="302"/>
                          <w:rPr>
                            <w:rFonts w:ascii="Times New Roman" w:hAnsi="Times New Roman" w:eastAsia="Times New Roman" w:cs="Times New Roman"/>
                            <w:kern w:val="0"/>
                            <w:sz w:val="28"/>
                            <w:szCs w:val="28"/>
                            <w:lang w:eastAsia="en-GB"/>
                            <w14:ligatures w14:val="none"/>
                          </w:rPr>
                        </w:pPr>
                        <w:r w:rsidRPr="00B32F11">
                          <w:rPr>
                            <w:rFonts w:ascii="Arial" w:hAnsi="Arial" w:cs="Arial"/>
                            <w:b/>
                            <w:bCs/>
                            <w:color w:val="000000"/>
                          </w:rPr>
                          <w:t>Indicators 9</w:t>
                        </w:r>
                        <w:r>
                          <w:rPr>
                            <w:rFonts w:ascii="Arial" w:hAnsi="Arial" w:cs="Arial"/>
                            <w:b/>
                            <w:bCs/>
                            <w:color w:val="000000"/>
                          </w:rPr>
                          <w:t>:</w:t>
                        </w:r>
                        <w:r w:rsidRPr="00B32F11">
                          <w:rPr>
                            <w:rFonts w:ascii="Arial" w:hAnsi="Arial" w:cs="Arial"/>
                            <w:color w:val="000000"/>
                          </w:rPr>
                          <w:t xml:space="preserve"> </w:t>
                        </w:r>
                        <w:r>
                          <w:rPr>
                            <w:rFonts w:ascii="Arial" w:hAnsi="Arial" w:cs="Arial"/>
                            <w:color w:val="000000"/>
                          </w:rPr>
                          <w:t xml:space="preserve">  </w:t>
                        </w:r>
                        <w:r>
                          <w:rPr>
                            <w:b/>
                            <w:bCs/>
                            <w:color w:val="000000"/>
                            <w:sz w:val="28"/>
                            <w:szCs w:val="28"/>
                          </w:rPr>
                          <w:t>23</w:t>
                        </w:r>
                        <w:r w:rsidRPr="00B32F11">
                          <w:rPr>
                            <w:b/>
                            <w:bCs/>
                            <w:color w:val="000000"/>
                            <w:sz w:val="28"/>
                            <w:szCs w:val="28"/>
                          </w:rPr>
                          <w:t>.1</w:t>
                        </w:r>
                        <w:r w:rsidRPr="00B32F11">
                          <w:rPr>
                            <w:rFonts w:ascii="Arial" w:hAnsi="Arial" w:cs="Arial"/>
                            <w:b/>
                            <w:bCs/>
                            <w:color w:val="000000"/>
                            <w:sz w:val="28"/>
                            <w:szCs w:val="28"/>
                          </w:rPr>
                          <w:t>%</w:t>
                        </w:r>
                        <w:r w:rsidRPr="00B32F11">
                          <w:rPr>
                            <w:rFonts w:ascii="Arial" w:hAnsi="Arial" w:cs="Arial"/>
                            <w:color w:val="000000"/>
                          </w:rPr>
                          <w:t xml:space="preserve"> of the Board's voting membership has an ethnic minority background, compared with an overall workforce of </w:t>
                        </w:r>
                        <w:r>
                          <w:rPr>
                            <w:rFonts w:ascii="Arial" w:hAnsi="Arial" w:cs="Arial"/>
                            <w:color w:val="000000"/>
                          </w:rPr>
                          <w:t>18.9</w:t>
                        </w:r>
                        <w:r w:rsidRPr="00B32F11">
                          <w:rPr>
                            <w:rFonts w:ascii="Arial" w:hAnsi="Arial" w:cs="Arial"/>
                            <w:color w:val="000000"/>
                          </w:rPr>
                          <w:t>%</w:t>
                        </w:r>
                        <w:r>
                          <w:rPr>
                            <w:rFonts w:ascii="Arial" w:hAnsi="Arial" w:cs="Arial"/>
                            <w:color w:val="000000"/>
                          </w:rPr>
                          <w:t>;</w:t>
                        </w:r>
                        <w:r w:rsidRPr="00B32F11">
                          <w:rPr>
                            <w:rFonts w:ascii="Courier New" w:hAnsi="Courier New" w:cs="Courier New"/>
                            <w:color w:val="000000"/>
                          </w:rPr>
                          <w:t xml:space="preserve"> </w:t>
                        </w:r>
                        <w:r>
                          <w:rPr>
                            <w:rFonts w:ascii="Arial" w:hAnsi="Arial" w:cs="Arial"/>
                            <w:color w:val="000000"/>
                          </w:rPr>
                          <w:t xml:space="preserve">This is a major improvement compared to the last year’s figure of </w:t>
                        </w:r>
                        <w:r w:rsidRPr="00B32F11">
                          <w:rPr>
                            <w:b/>
                            <w:bCs/>
                            <w:color w:val="000000"/>
                            <w:sz w:val="28"/>
                            <w:szCs w:val="28"/>
                          </w:rPr>
                          <w:t>9.1</w:t>
                        </w:r>
                        <w:r w:rsidRPr="00B32F11">
                          <w:rPr>
                            <w:rFonts w:ascii="Arial" w:hAnsi="Arial" w:cs="Arial"/>
                            <w:b/>
                            <w:bCs/>
                            <w:color w:val="000000"/>
                            <w:sz w:val="28"/>
                            <w:szCs w:val="28"/>
                          </w:rPr>
                          <w:t>%</w:t>
                        </w:r>
                        <w:r w:rsidRPr="00B32F11">
                          <w:rPr>
                            <w:rFonts w:ascii="Arial" w:hAnsi="Arial" w:cs="Arial"/>
                            <w:color w:val="000000"/>
                          </w:rPr>
                          <w:t xml:space="preserve"> </w:t>
                        </w:r>
                        <w:r>
                          <w:rPr>
                            <w:rFonts w:ascii="Arial" w:hAnsi="Arial" w:cs="Arial"/>
                            <w:color w:val="000000"/>
                          </w:rPr>
                          <w:t xml:space="preserve">and compared to the 2023 figure of </w:t>
                        </w:r>
                        <w:r w:rsidRPr="006C6CC1">
                          <w:rPr>
                            <w:rFonts w:ascii="Arial" w:hAnsi="Arial" w:cs="Arial"/>
                            <w:b/>
                            <w:bCs/>
                            <w:color w:val="000000"/>
                          </w:rPr>
                          <w:t>7.3%.</w:t>
                        </w:r>
                        <w:r>
                          <w:rPr>
                            <w:rFonts w:ascii="Arial" w:hAnsi="Arial" w:cs="Arial"/>
                            <w:b/>
                            <w:bCs/>
                            <w:color w:val="000000"/>
                          </w:rPr>
                          <w:t xml:space="preserve"> Great sustained improvement has been achieved in this area.</w:t>
                        </w:r>
                      </w:p>
                    </w:txbxContent>
                  </v:textbox>
                </v:rect>
                <v:rect id="Rectangle 7" style="position:absolute;width:2034;height:36868;visibility:visible;mso-wrap-style:square;v-text-anchor:middle" o:spid="_x0000_s1029" fillcolor="#92d050" strokecolor="white [3212]"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"/>
                <w10:wrap anchorx="margin"/>
              </v:group>
            </w:pict>
          </mc:Fallback>
        </mc:AlternateContent>
      </w:r>
      <w:r w:rsidR="006703C1">
        <w:rPr>
          <w:noProof/>
        </w:rPr>
        <w:drawing>
          <wp:anchor distT="0" distB="0" distL="114300" distR="114300" simplePos="0" relativeHeight="251657216" behindDoc="0" locked="0" layoutInCell="1" allowOverlap="1" wp14:anchorId="2E6E8181" wp14:editId="05DE5860">
            <wp:simplePos x="0" y="0"/>
            <wp:positionH relativeFrom="column">
              <wp:posOffset>131611</wp:posOffset>
            </wp:positionH>
            <wp:positionV relativeFrom="paragraph">
              <wp:posOffset>-32136</wp:posOffset>
            </wp:positionV>
            <wp:extent cx="572135" cy="479913"/>
            <wp:effectExtent l="0" t="0" r="0" b="0"/>
            <wp:wrapNone/>
            <wp:docPr id="546479318" name="Picture 1" descr="A yellow arrow pointing d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702580" name="Picture 1" descr="A yellow arrow pointing down&#10;&#10;Description automatically generated"/>
                    <pic:cNvPicPr>
                      <a:picLocks noChangeAspect="1"/>
                    </pic:cNvPicPr>
                  </pic:nvPicPr>
                  <pic:blipFill>
                    <a:blip r:embed="rId12">
                      <a:clrChange>
                        <a:clrFrom>
                          <a:srgbClr val="E8EDEE"/>
                        </a:clrFrom>
                        <a:clrTo>
                          <a:srgbClr val="E8EDEE">
                            <a:alpha val="0"/>
                          </a:srgbClr>
                        </a:clrTo>
                      </a:clrChange>
                      <a:duotone>
                        <a:prstClr val="black"/>
                        <a:schemeClr val="accent6">
                          <a:tint val="45000"/>
                          <a:satMod val="400000"/>
                        </a:schemeClr>
                      </a:duotone>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flipV="1">
                      <a:off x="0" y="0"/>
                      <a:ext cx="572135" cy="479913"/>
                    </a:xfrm>
                    <a:prstGeom prst="rect">
                      <a:avLst/>
                    </a:prstGeom>
                  </pic:spPr>
                </pic:pic>
              </a:graphicData>
            </a:graphic>
            <wp14:sizeRelH relativeFrom="margin">
              <wp14:pctWidth>0</wp14:pctWidth>
            </wp14:sizeRelH>
            <wp14:sizeRelV relativeFrom="margin">
              <wp14:pctHeight>0</wp14:pctHeight>
            </wp14:sizeRelV>
          </wp:anchor>
        </w:drawing>
      </w:r>
    </w:p>
    <w:p w:rsidR="00C274AB" w:rsidP="004A133F" w:rsidRDefault="00C274AB" w14:paraId="49FCD933" w14:textId="314DAC8B">
      <w:pPr>
        <w:ind w:left="-426"/>
      </w:pPr>
      <w:r>
        <w:rPr>
          <w:noProof/>
        </w:rPr>
        <mc:AlternateContent>
          <mc:Choice Requires="wps">
            <w:drawing>
              <wp:anchor distT="0" distB="0" distL="114300" distR="114300" simplePos="0" relativeHeight="251644928" behindDoc="0" locked="0" layoutInCell="1" allowOverlap="1" wp14:anchorId="50D3EAD1" wp14:editId="1E6AC5D9">
                <wp:simplePos x="0" y="0"/>
                <wp:positionH relativeFrom="page">
                  <wp:posOffset>0</wp:posOffset>
                </wp:positionH>
                <wp:positionV relativeFrom="paragraph">
                  <wp:posOffset>-1079500</wp:posOffset>
                </wp:positionV>
                <wp:extent cx="7144131" cy="666750"/>
                <wp:effectExtent l="0" t="0" r="0" b="0"/>
                <wp:wrapNone/>
                <wp:docPr id="916565819" name="Rectangle 1"/>
                <wp:cNvGraphicFramePr/>
                <a:graphic xmlns:a="http://schemas.openxmlformats.org/drawingml/2006/main">
                  <a:graphicData uri="http://schemas.microsoft.com/office/word/2010/wordprocessingShape">
                    <wps:wsp>
                      <wps:cNvSpPr/>
                      <wps:spPr>
                        <a:xfrm>
                          <a:off x="0" y="0"/>
                          <a:ext cx="7144131" cy="666750"/>
                        </a:xfrm>
                        <a:prstGeom prst="rect">
                          <a:avLst/>
                        </a:prstGeom>
                        <a:solidFill>
                          <a:srgbClr val="0066CC"/>
                        </a:solidFill>
                        <a:ln w="12700" cap="flat" cmpd="sng" algn="ctr">
                          <a:noFill/>
                          <a:prstDash val="solid"/>
                          <a:miter lim="800000"/>
                        </a:ln>
                        <a:effectLst/>
                      </wps:spPr>
                      <wps:txbx>
                        <w:txbxContent>
                          <w:p w:rsidRPr="00F82F90" w:rsidR="00C274AB" w:rsidP="00C274AB" w:rsidRDefault="00C274AB" w14:paraId="0BEA064D" w14:textId="7A711EEC">
                            <w:pPr>
                              <w:pStyle w:val="ListParagraph"/>
                              <w:numPr>
                                <w:ilvl w:val="0"/>
                                <w:numId w:val="2"/>
                              </w:numPr>
                              <w:spacing w:after="0" w:line="240" w:lineRule="auto"/>
                              <w:rPr>
                                <w:color w:val="FFFFFF" w:themeColor="background1"/>
                              </w:rPr>
                            </w:pPr>
                            <w:r>
                              <w:rPr>
                                <w:rFonts w:ascii="Arial" w:hAnsi="Arial" w:cs="Arial"/>
                                <w:b/>
                                <w:bCs/>
                                <w:color w:val="FFFFFF" w:themeColor="background1"/>
                                <w:sz w:val="36"/>
                                <w:szCs w:val="36"/>
                                <w:lang w:val="en-US"/>
                              </w:rPr>
                              <w:t>Summ</w:t>
                            </w:r>
                            <w:r w:rsidR="008E496A">
                              <w:rPr>
                                <w:rFonts w:ascii="Arial" w:hAnsi="Arial" w:cs="Arial"/>
                                <w:b/>
                                <w:bCs/>
                                <w:color w:val="FFFFFF" w:themeColor="background1"/>
                                <w:sz w:val="36"/>
                                <w:szCs w:val="36"/>
                                <w:lang w:val="en-US"/>
                              </w:rPr>
                              <w:t>a</w:t>
                            </w:r>
                            <w:r>
                              <w:rPr>
                                <w:rFonts w:ascii="Arial" w:hAnsi="Arial" w:cs="Arial"/>
                                <w:b/>
                                <w:bCs/>
                                <w:color w:val="FFFFFF" w:themeColor="background1"/>
                                <w:sz w:val="36"/>
                                <w:szCs w:val="36"/>
                                <w:lang w:val="en-US"/>
                              </w:rPr>
                              <w:t>ry of Race Equality Workforce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left:0;text-align:left;margin-left:0;margin-top:-85pt;width:562.55pt;height:52.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fillcolor="#06c" stroked="f" strokeweight="1pt" w14:anchorId="50D3EA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">
                <v:textbox>
                  <w:txbxContent>
                    <w:p w:rsidRPr="00F82F90" w:rsidR="00C274AB" w:rsidP="00C274AB" w:rsidRDefault="00C274AB" w14:paraId="0BEA064D" w14:textId="7A711EEC">
                      <w:pPr>
                        <w:pStyle w:val="ListParagraph"/>
                        <w:numPr>
                          <w:ilvl w:val="0"/>
                          <w:numId w:val="2"/>
                        </w:numPr>
                        <w:spacing w:after="0" w:line="240" w:lineRule="auto"/>
                        <w:rPr>
                          <w:color w:val="FFFFFF" w:themeColor="background1"/>
                        </w:rPr>
                      </w:pPr>
                      <w:r>
                        <w:rPr>
                          <w:rFonts w:ascii="Arial" w:hAnsi="Arial" w:cs="Arial"/>
                          <w:b/>
                          <w:bCs/>
                          <w:color w:val="FFFFFF" w:themeColor="background1"/>
                          <w:sz w:val="36"/>
                          <w:szCs w:val="36"/>
                          <w:lang w:val="en-US"/>
                        </w:rPr>
                        <w:t>Summ</w:t>
                      </w:r>
                      <w:r w:rsidR="008E496A">
                        <w:rPr>
                          <w:rFonts w:ascii="Arial" w:hAnsi="Arial" w:cs="Arial"/>
                          <w:b/>
                          <w:bCs/>
                          <w:color w:val="FFFFFF" w:themeColor="background1"/>
                          <w:sz w:val="36"/>
                          <w:szCs w:val="36"/>
                          <w:lang w:val="en-US"/>
                        </w:rPr>
                        <w:t>a</w:t>
                      </w:r>
                      <w:r>
                        <w:rPr>
                          <w:rFonts w:ascii="Arial" w:hAnsi="Arial" w:cs="Arial"/>
                          <w:b/>
                          <w:bCs/>
                          <w:color w:val="FFFFFF" w:themeColor="background1"/>
                          <w:sz w:val="36"/>
                          <w:szCs w:val="36"/>
                          <w:lang w:val="en-US"/>
                        </w:rPr>
                        <w:t>ry of Race Equality Workforce data</w:t>
                      </w:r>
                    </w:p>
                  </w:txbxContent>
                </v:textbox>
                <w10:wrap anchorx="page"/>
              </v:rect>
            </w:pict>
          </mc:Fallback>
        </mc:AlternateContent>
      </w:r>
    </w:p>
    <w:p w:rsidR="00C274AB" w:rsidRDefault="00C274AB" w14:paraId="29A8300B" w14:textId="51765B46"/>
    <w:p w:rsidR="00C274AB" w:rsidRDefault="00C274AB" w14:paraId="4375DCB2" w14:textId="77777777"/>
    <w:p w:rsidR="00C274AB" w:rsidRDefault="00C274AB" w14:paraId="74195EC2" w14:textId="77777777"/>
    <w:p w:rsidR="002A5179" w:rsidRDefault="002A5179" w14:paraId="255EB9B7" w14:textId="77777777"/>
    <w:p w:rsidR="002A5179" w:rsidRDefault="002A5179" w14:paraId="3E919BCA" w14:textId="77777777"/>
    <w:p w:rsidR="002A5179" w:rsidRDefault="002A5179" w14:paraId="274EB908" w14:textId="77777777"/>
    <w:p w:rsidR="002A5179" w:rsidRDefault="002A5179" w14:paraId="07141233" w14:textId="77777777"/>
    <w:p w:rsidR="002A5179" w:rsidRDefault="002A5179" w14:paraId="46FFB5D8" w14:textId="77777777"/>
    <w:p w:rsidR="002A5179" w:rsidRDefault="002A5179" w14:paraId="40C3B9D3" w14:textId="77777777"/>
    <w:p w:rsidR="002A5179" w:rsidRDefault="002A5179" w14:paraId="722AE588" w14:textId="6DED1E78"/>
    <w:p w:rsidR="002A5179" w:rsidRDefault="002A5179" w14:paraId="136C47CD" w14:textId="370AD6DD"/>
    <w:p w:rsidR="002A5179" w:rsidRDefault="002A5179" w14:paraId="18DFB091" w14:textId="41C7F315"/>
    <w:p w:rsidR="002A5179" w:rsidRDefault="002A5179" w14:paraId="1300673C" w14:textId="59B74399"/>
    <w:p w:rsidR="002A5179" w:rsidRDefault="001625E9" w14:paraId="3C15EA08" w14:textId="4A3C002D">
      <w:r>
        <w:rPr>
          <w:noProof/>
        </w:rPr>
        <mc:AlternateContent>
          <mc:Choice Requires="wps">
            <w:drawing>
              <wp:anchor distT="0" distB="0" distL="114300" distR="114300" simplePos="0" relativeHeight="251649024" behindDoc="0" locked="0" layoutInCell="1" allowOverlap="1" wp14:anchorId="013B3CE2" wp14:editId="6893FC08">
                <wp:simplePos x="0" y="0"/>
                <wp:positionH relativeFrom="column">
                  <wp:posOffset>-304800</wp:posOffset>
                </wp:positionH>
                <wp:positionV relativeFrom="paragraph">
                  <wp:posOffset>323850</wp:posOffset>
                </wp:positionV>
                <wp:extent cx="189230" cy="3816350"/>
                <wp:effectExtent l="0" t="0" r="20320" b="12700"/>
                <wp:wrapNone/>
                <wp:docPr id="274069907" name="Rectangle 7"/>
                <wp:cNvGraphicFramePr/>
                <a:graphic xmlns:a="http://schemas.openxmlformats.org/drawingml/2006/main">
                  <a:graphicData uri="http://schemas.microsoft.com/office/word/2010/wordprocessingShape">
                    <wps:wsp>
                      <wps:cNvSpPr/>
                      <wps:spPr>
                        <a:xfrm>
                          <a:off x="0" y="0"/>
                          <a:ext cx="189230" cy="3816350"/>
                        </a:xfrm>
                        <a:prstGeom prst="rect">
                          <a:avLst/>
                        </a:prstGeom>
                        <a:solidFill>
                          <a:schemeClr val="accent2"/>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style="position:absolute;margin-left:-24pt;margin-top:25.5pt;width:14.9pt;height:30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97132 [3205]" strokecolor="window" strokeweight="1pt" w14:anchorId="5651F5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"/>
            </w:pict>
          </mc:Fallback>
        </mc:AlternateContent>
      </w:r>
      <w:r>
        <w:rPr>
          <w:noProof/>
        </w:rPr>
        <mc:AlternateContent>
          <mc:Choice Requires="wps">
            <w:drawing>
              <wp:anchor distT="0" distB="0" distL="114300" distR="114300" simplePos="0" relativeHeight="251646976" behindDoc="0" locked="0" layoutInCell="1" allowOverlap="1" wp14:anchorId="7A470AEC" wp14:editId="1922ECC3">
                <wp:simplePos x="0" y="0"/>
                <wp:positionH relativeFrom="margin">
                  <wp:posOffset>-112395</wp:posOffset>
                </wp:positionH>
                <wp:positionV relativeFrom="paragraph">
                  <wp:posOffset>342900</wp:posOffset>
                </wp:positionV>
                <wp:extent cx="6341745" cy="3797300"/>
                <wp:effectExtent l="0" t="0" r="20955" b="12700"/>
                <wp:wrapNone/>
                <wp:docPr id="587527168" name="Rectangle 2"/>
                <wp:cNvGraphicFramePr/>
                <a:graphic xmlns:a="http://schemas.openxmlformats.org/drawingml/2006/main">
                  <a:graphicData uri="http://schemas.microsoft.com/office/word/2010/wordprocessingShape">
                    <wps:wsp>
                      <wps:cNvSpPr/>
                      <wps:spPr>
                        <a:xfrm>
                          <a:off x="0" y="0"/>
                          <a:ext cx="6341745" cy="3797300"/>
                        </a:xfrm>
                        <a:prstGeom prst="rect">
                          <a:avLst/>
                        </a:prstGeom>
                        <a:solidFill>
                          <a:srgbClr val="E7E6E6"/>
                        </a:solidFill>
                        <a:ln w="12700" cap="flat" cmpd="sng" algn="ctr">
                          <a:solidFill>
                            <a:schemeClr val="bg1"/>
                          </a:solidFill>
                          <a:prstDash val="solid"/>
                          <a:miter lim="800000"/>
                        </a:ln>
                        <a:effectLst/>
                      </wps:spPr>
                      <wps:txbx>
                        <w:txbxContent>
                          <w:p w:rsidR="002A5179" w:rsidP="00462A9E" w:rsidRDefault="002A5179" w14:paraId="40DDFC2B" w14:textId="6BF908C0">
                            <w:pPr>
                              <w:spacing w:before="240"/>
                              <w:rPr>
                                <w:rFonts w:ascii="Arial" w:hAnsi="Arial" w:cs="Arial"/>
                                <w:color w:val="000000"/>
                              </w:rPr>
                            </w:pPr>
                            <w:r w:rsidRPr="00AE16A8">
                              <w:rPr>
                                <w:rFonts w:ascii="Arial" w:hAnsi="Arial" w:cs="Arial"/>
                                <w:b/>
                                <w:bCs/>
                                <w:color w:val="000000"/>
                                <w:sz w:val="28"/>
                                <w:szCs w:val="28"/>
                              </w:rPr>
                              <w:t xml:space="preserve">        </w:t>
                            </w:r>
                            <w:r w:rsidRPr="00AE16A8">
                              <w:rPr>
                                <w:noProof/>
                              </w:rPr>
                              <w:t xml:space="preserve">               </w:t>
                            </w:r>
                            <w:r w:rsidRPr="00E51AB2">
                              <w:rPr>
                                <w:rFonts w:ascii="Arial" w:hAnsi="Arial" w:cs="Arial"/>
                                <w:b/>
                                <w:bCs/>
                                <w:color w:val="000000"/>
                                <w:sz w:val="28"/>
                                <w:szCs w:val="28"/>
                              </w:rPr>
                              <w:t>Deterioration and sustained unequal outcomes</w:t>
                            </w:r>
                            <w:r w:rsidRPr="00D95D47">
                              <w:rPr>
                                <w:rFonts w:ascii="Arial" w:hAnsi="Arial" w:cs="Arial"/>
                                <w:b/>
                                <w:bCs/>
                                <w:color w:val="000000"/>
                                <w:sz w:val="28"/>
                                <w:szCs w:val="28"/>
                              </w:rPr>
                              <w:t>:</w:t>
                            </w:r>
                          </w:p>
                          <w:p w:rsidRPr="00D7359E" w:rsidR="00D278EC" w:rsidP="000256FF" w:rsidRDefault="002A5179" w14:paraId="4287A13B" w14:textId="6FEA7168">
                            <w:pPr>
                              <w:pStyle w:val="ListParagraph"/>
                              <w:numPr>
                                <w:ilvl w:val="0"/>
                                <w:numId w:val="3"/>
                              </w:numPr>
                              <w:ind w:left="426"/>
                            </w:pPr>
                            <w:r w:rsidRPr="000B08EA">
                              <w:rPr>
                                <w:rFonts w:ascii="Arial" w:hAnsi="Arial" w:eastAsia="Times New Roman" w:cs="Arial"/>
                                <w:b/>
                                <w:bCs/>
                                <w:color w:val="000000"/>
                                <w:kern w:val="0"/>
                                <w:lang w:eastAsia="en-GB"/>
                                <w14:ligatures w14:val="none"/>
                              </w:rPr>
                              <w:t>Indicator 2</w:t>
                            </w:r>
                            <w:r w:rsidR="00AC3ACA">
                              <w:rPr>
                                <w:rFonts w:ascii="Arial" w:hAnsi="Arial" w:eastAsia="Times New Roman" w:cs="Arial"/>
                                <w:b/>
                                <w:bCs/>
                                <w:color w:val="000000"/>
                                <w:kern w:val="0"/>
                                <w:lang w:eastAsia="en-GB"/>
                                <w14:ligatures w14:val="none"/>
                              </w:rPr>
                              <w:t xml:space="preserve">: </w:t>
                            </w:r>
                            <w:r w:rsidRPr="000B08EA">
                              <w:rPr>
                                <w:rFonts w:ascii="Arial" w:hAnsi="Arial" w:eastAsia="Times New Roman" w:cs="Arial"/>
                                <w:b/>
                                <w:bCs/>
                                <w:color w:val="000000"/>
                                <w:kern w:val="0"/>
                                <w:lang w:eastAsia="en-GB"/>
                                <w14:ligatures w14:val="none"/>
                              </w:rPr>
                              <w:t xml:space="preserve"> </w:t>
                            </w:r>
                            <w:r w:rsidRPr="000B08EA">
                              <w:rPr>
                                <w:rFonts w:ascii="Arial" w:hAnsi="Arial" w:cs="Arial"/>
                                <w:color w:val="000000"/>
                              </w:rPr>
                              <w:t xml:space="preserve">White </w:t>
                            </w:r>
                            <w:r w:rsidRPr="000B08EA">
                              <w:rPr>
                                <w:rFonts w:ascii="Arial" w:hAnsi="Arial" w:cs="Arial"/>
                              </w:rPr>
                              <w:t xml:space="preserve">staff are </w:t>
                            </w:r>
                            <w:r w:rsidRPr="000B08EA">
                              <w:rPr>
                                <w:rFonts w:ascii="Arial" w:hAnsi="Arial" w:cs="Arial"/>
                                <w:b/>
                                <w:bCs/>
                              </w:rPr>
                              <w:t>2.7x</w:t>
                            </w:r>
                            <w:r w:rsidRPr="000B08EA">
                              <w:rPr>
                                <w:rFonts w:ascii="Arial" w:hAnsi="Arial" w:cs="Arial"/>
                              </w:rPr>
                              <w:t xml:space="preserve"> more likely to be appointed after being shortlisted.  This is a further descent from 2022, 2023 and 2024 when white candidates were 0.83x in 202</w:t>
                            </w:r>
                            <w:r w:rsidR="00D278EC">
                              <w:rPr>
                                <w:rFonts w:ascii="Arial" w:hAnsi="Arial" w:cs="Arial"/>
                              </w:rPr>
                              <w:t>2</w:t>
                            </w:r>
                            <w:r w:rsidRPr="000B08EA">
                              <w:rPr>
                                <w:rFonts w:ascii="Arial" w:hAnsi="Arial" w:cs="Arial"/>
                              </w:rPr>
                              <w:t xml:space="preserve"> to become 1.44x in 2023 and </w:t>
                            </w:r>
                            <w:r w:rsidRPr="000B08EA">
                              <w:rPr>
                                <w:rFonts w:ascii="Arial" w:hAnsi="Arial" w:cs="Arial"/>
                                <w:b/>
                                <w:bCs/>
                              </w:rPr>
                              <w:t>2x in 2024</w:t>
                            </w:r>
                          </w:p>
                          <w:p w:rsidRPr="001625E9" w:rsidR="00D7359E" w:rsidP="00D7359E" w:rsidRDefault="00D7359E" w14:paraId="50D60E69" w14:textId="77777777">
                            <w:pPr>
                              <w:pStyle w:val="ListParagraph"/>
                              <w:ind w:left="426"/>
                              <w:rPr>
                                <w:sz w:val="14"/>
                                <w:szCs w:val="14"/>
                              </w:rPr>
                            </w:pPr>
                          </w:p>
                          <w:p w:rsidRPr="00D7359E" w:rsidR="00D7359E" w:rsidP="00D7359E" w:rsidRDefault="00D7359E" w14:paraId="73A8B965" w14:textId="0DE7428F">
                            <w:pPr>
                              <w:pStyle w:val="ListParagraph"/>
                              <w:numPr>
                                <w:ilvl w:val="0"/>
                                <w:numId w:val="3"/>
                              </w:numPr>
                              <w:spacing w:before="422" w:after="0" w:line="240" w:lineRule="auto"/>
                              <w:ind w:left="426" w:right="302"/>
                              <w:rPr>
                                <w:rFonts w:ascii="Times New Roman" w:hAnsi="Times New Roman" w:eastAsia="Times New Roman" w:cs="Times New Roman"/>
                                <w:kern w:val="0"/>
                                <w:lang w:eastAsia="en-GB"/>
                                <w14:ligatures w14:val="none"/>
                              </w:rPr>
                            </w:pPr>
                            <w:r w:rsidRPr="00AF1454">
                              <w:rPr>
                                <w:rFonts w:ascii="Arial" w:hAnsi="Arial" w:eastAsia="Times New Roman" w:cs="Arial"/>
                                <w:b/>
                                <w:bCs/>
                                <w:color w:val="000000"/>
                                <w:kern w:val="0"/>
                                <w:lang w:eastAsia="en-GB"/>
                                <w14:ligatures w14:val="none"/>
                              </w:rPr>
                              <w:t>Indicator 3</w:t>
                            </w:r>
                            <w:r>
                              <w:rPr>
                                <w:rFonts w:ascii="Arial" w:hAnsi="Arial" w:eastAsia="Times New Roman" w:cs="Arial"/>
                                <w:b/>
                                <w:bCs/>
                                <w:color w:val="000000"/>
                                <w:kern w:val="0"/>
                                <w:lang w:eastAsia="en-GB"/>
                                <w14:ligatures w14:val="none"/>
                              </w:rPr>
                              <w:t xml:space="preserve">: </w:t>
                            </w:r>
                            <w:r w:rsidRPr="00AF1454">
                              <w:rPr>
                                <w:rFonts w:ascii="Arial" w:hAnsi="Arial" w:eastAsia="Times New Roman" w:cs="Arial"/>
                                <w:b/>
                                <w:bCs/>
                                <w:color w:val="000000"/>
                                <w:kern w:val="0"/>
                                <w:lang w:eastAsia="en-GB"/>
                                <w14:ligatures w14:val="none"/>
                              </w:rPr>
                              <w:t xml:space="preserve"> </w:t>
                            </w:r>
                            <w:r w:rsidRPr="00AF1454">
                              <w:rPr>
                                <w:rFonts w:ascii="Arial" w:hAnsi="Arial" w:eastAsia="Times New Roman" w:cs="Arial"/>
                                <w:color w:val="000000"/>
                                <w:kern w:val="0"/>
                                <w:lang w:eastAsia="en-GB"/>
                                <w14:ligatures w14:val="none"/>
                              </w:rPr>
                              <w:t xml:space="preserve">Ethnic minority staff are </w:t>
                            </w:r>
                            <w:r>
                              <w:rPr>
                                <w:rFonts w:ascii="Arial" w:hAnsi="Arial" w:eastAsia="Times New Roman" w:cs="Arial"/>
                                <w:b/>
                                <w:bCs/>
                                <w:color w:val="000000"/>
                                <w:kern w:val="0"/>
                                <w:lang w:eastAsia="en-GB"/>
                                <w14:ligatures w14:val="none"/>
                              </w:rPr>
                              <w:t>2</w:t>
                            </w:r>
                            <w:r w:rsidRPr="000A3076">
                              <w:rPr>
                                <w:rFonts w:ascii="Arial" w:hAnsi="Arial" w:eastAsia="Times New Roman" w:cs="Arial"/>
                                <w:b/>
                                <w:bCs/>
                                <w:color w:val="000000"/>
                                <w:kern w:val="0"/>
                                <w:lang w:eastAsia="en-GB"/>
                                <w14:ligatures w14:val="none"/>
                              </w:rPr>
                              <w:t>x</w:t>
                            </w:r>
                            <w:r>
                              <w:rPr>
                                <w:rFonts w:ascii="Arial" w:hAnsi="Arial" w:eastAsia="Times New Roman" w:cs="Arial"/>
                                <w:color w:val="000000"/>
                                <w:kern w:val="0"/>
                                <w:lang w:eastAsia="en-GB"/>
                                <w14:ligatures w14:val="none"/>
                              </w:rPr>
                              <w:t xml:space="preserve"> more</w:t>
                            </w:r>
                            <w:r w:rsidRPr="00AF1454">
                              <w:rPr>
                                <w:rFonts w:ascii="Arial" w:hAnsi="Arial" w:eastAsia="Times New Roman" w:cs="Arial"/>
                                <w:color w:val="000000"/>
                                <w:kern w:val="0"/>
                                <w:lang w:eastAsia="en-GB"/>
                                <w14:ligatures w14:val="none"/>
                              </w:rPr>
                              <w:t xml:space="preserve"> likely to enter the formal disciplinary process than white staff</w:t>
                            </w:r>
                            <w:r>
                              <w:rPr>
                                <w:rFonts w:ascii="Arial" w:hAnsi="Arial" w:eastAsia="Times New Roman" w:cs="Arial"/>
                                <w:color w:val="000000"/>
                                <w:kern w:val="0"/>
                                <w:lang w:eastAsia="en-GB"/>
                                <w14:ligatures w14:val="none"/>
                              </w:rPr>
                              <w:t xml:space="preserve">. The disparity has considerably </w:t>
                            </w:r>
                            <w:r w:rsidR="001625E9">
                              <w:rPr>
                                <w:rFonts w:ascii="Arial" w:hAnsi="Arial" w:eastAsia="Times New Roman" w:cs="Arial"/>
                                <w:color w:val="000000"/>
                                <w:kern w:val="0"/>
                                <w:lang w:eastAsia="en-GB"/>
                                <w14:ligatures w14:val="none"/>
                              </w:rPr>
                              <w:t>increased</w:t>
                            </w:r>
                            <w:r>
                              <w:rPr>
                                <w:rFonts w:ascii="Arial" w:hAnsi="Arial" w:eastAsia="Times New Roman" w:cs="Arial"/>
                                <w:color w:val="000000"/>
                                <w:kern w:val="0"/>
                                <w:lang w:eastAsia="en-GB"/>
                                <w14:ligatures w14:val="none"/>
                              </w:rPr>
                              <w:t xml:space="preserve"> from last year’s figure of </w:t>
                            </w:r>
                            <w:r>
                              <w:rPr>
                                <w:rFonts w:ascii="Arial" w:hAnsi="Arial" w:eastAsia="Times New Roman" w:cs="Arial"/>
                                <w:b/>
                                <w:bCs/>
                                <w:color w:val="000000"/>
                                <w:kern w:val="0"/>
                                <w:lang w:eastAsia="en-GB"/>
                                <w14:ligatures w14:val="none"/>
                              </w:rPr>
                              <w:t>0</w:t>
                            </w:r>
                            <w:r w:rsidRPr="00AF1454">
                              <w:rPr>
                                <w:rFonts w:ascii="Arial" w:hAnsi="Arial" w:eastAsia="Times New Roman" w:cs="Arial"/>
                                <w:b/>
                                <w:bCs/>
                                <w:color w:val="000000"/>
                                <w:kern w:val="0"/>
                                <w:lang w:eastAsia="en-GB"/>
                                <w14:ligatures w14:val="none"/>
                              </w:rPr>
                              <w:t>.6</w:t>
                            </w:r>
                            <w:r>
                              <w:rPr>
                                <w:rFonts w:ascii="Arial" w:hAnsi="Arial" w:eastAsia="Times New Roman" w:cs="Arial"/>
                                <w:b/>
                                <w:bCs/>
                                <w:color w:val="000000"/>
                                <w:kern w:val="0"/>
                                <w:lang w:eastAsia="en-GB"/>
                                <w14:ligatures w14:val="none"/>
                              </w:rPr>
                              <w:t>3</w:t>
                            </w:r>
                            <w:r w:rsidRPr="00AF1454">
                              <w:rPr>
                                <w:rFonts w:ascii="Arial" w:hAnsi="Arial" w:eastAsia="Times New Roman" w:cs="Arial"/>
                                <w:b/>
                                <w:bCs/>
                                <w:color w:val="000000"/>
                                <w:kern w:val="0"/>
                                <w:lang w:eastAsia="en-GB"/>
                                <w14:ligatures w14:val="none"/>
                              </w:rPr>
                              <w:t>x</w:t>
                            </w:r>
                            <w:r w:rsidR="002B30DC">
                              <w:rPr>
                                <w:rFonts w:ascii="Arial" w:hAnsi="Arial" w:eastAsia="Times New Roman" w:cs="Arial"/>
                                <w:b/>
                                <w:bCs/>
                                <w:color w:val="000000"/>
                                <w:kern w:val="0"/>
                                <w:lang w:eastAsia="en-GB"/>
                                <w14:ligatures w14:val="none"/>
                              </w:rPr>
                              <w:t xml:space="preserve">. Yet, it’s still below the </w:t>
                            </w:r>
                            <w:r>
                              <w:rPr>
                                <w:rFonts w:ascii="Arial" w:hAnsi="Arial" w:eastAsia="Times New Roman" w:cs="Arial"/>
                                <w:b/>
                                <w:bCs/>
                                <w:color w:val="000000"/>
                                <w:kern w:val="0"/>
                                <w:lang w:eastAsia="en-GB"/>
                                <w14:ligatures w14:val="none"/>
                              </w:rPr>
                              <w:t>2.34x figure of 2023</w:t>
                            </w:r>
                            <w:r w:rsidRPr="005E2ADC">
                              <w:rPr>
                                <w:rFonts w:ascii="Arial" w:hAnsi="Arial" w:eastAsia="Times New Roman" w:cs="Arial"/>
                                <w:color w:val="000000"/>
                                <w:kern w:val="0"/>
                                <w:lang w:eastAsia="en-GB"/>
                                <w14:ligatures w14:val="none"/>
                              </w:rPr>
                              <w:t>.</w:t>
                            </w:r>
                            <w:r>
                              <w:rPr>
                                <w:rFonts w:cstheme="minorHAnsi"/>
                                <w:kern w:val="24"/>
                                <w:sz w:val="20"/>
                                <w:szCs w:val="20"/>
                                <w:lang w:eastAsia="en-GB"/>
                              </w:rPr>
                              <w:t xml:space="preserve"> </w:t>
                            </w:r>
                            <w:r>
                              <w:rPr>
                                <w:rFonts w:ascii="Arial" w:hAnsi="Arial" w:eastAsia="Times New Roman" w:cs="Arial"/>
                                <w:color w:val="000000"/>
                                <w:kern w:val="0"/>
                                <w:lang w:eastAsia="en-GB"/>
                                <w14:ligatures w14:val="none"/>
                              </w:rPr>
                              <w:t xml:space="preserve">The figure is also </w:t>
                            </w:r>
                            <w:r w:rsidR="002B30DC">
                              <w:rPr>
                                <w:rFonts w:ascii="Arial" w:hAnsi="Arial" w:eastAsia="Times New Roman" w:cs="Arial"/>
                                <w:color w:val="000000"/>
                                <w:kern w:val="0"/>
                                <w:lang w:eastAsia="en-GB"/>
                                <w14:ligatures w14:val="none"/>
                              </w:rPr>
                              <w:t>above</w:t>
                            </w:r>
                            <w:r>
                              <w:rPr>
                                <w:rFonts w:ascii="Arial" w:hAnsi="Arial" w:eastAsia="Times New Roman" w:cs="Arial"/>
                                <w:color w:val="000000"/>
                                <w:kern w:val="0"/>
                                <w:lang w:eastAsia="en-GB"/>
                                <w14:ligatures w14:val="none"/>
                              </w:rPr>
                              <w:t xml:space="preserve"> the National figure of </w:t>
                            </w:r>
                            <w:r w:rsidRPr="005E2ADC">
                              <w:rPr>
                                <w:rFonts w:ascii="Arial" w:hAnsi="Arial" w:eastAsia="Times New Roman" w:cs="Arial"/>
                                <w:b/>
                                <w:bCs/>
                                <w:color w:val="000000"/>
                                <w:kern w:val="0"/>
                                <w:lang w:eastAsia="en-GB"/>
                                <w14:ligatures w14:val="none"/>
                              </w:rPr>
                              <w:t>1.03x</w:t>
                            </w:r>
                          </w:p>
                          <w:p w:rsidRPr="001625E9" w:rsidR="00840B22" w:rsidP="00CD23E1" w:rsidRDefault="00840B22" w14:paraId="6AE0CA6D" w14:textId="77777777">
                            <w:pPr>
                              <w:pStyle w:val="ListParagraph"/>
                              <w:spacing w:before="422" w:after="0" w:line="240" w:lineRule="auto"/>
                              <w:ind w:left="426" w:right="302"/>
                              <w:rPr>
                                <w:rFonts w:ascii="Times New Roman" w:hAnsi="Times New Roman" w:eastAsia="Times New Roman" w:cs="Times New Roman"/>
                                <w:kern w:val="0"/>
                                <w:sz w:val="18"/>
                                <w:szCs w:val="18"/>
                                <w:lang w:eastAsia="en-GB"/>
                                <w14:ligatures w14:val="none"/>
                              </w:rPr>
                            </w:pPr>
                          </w:p>
                          <w:p w:rsidRPr="000E19B2" w:rsidR="000E19B2" w:rsidP="000E19B2" w:rsidRDefault="002A5179" w14:paraId="3F5353E6" w14:textId="6ABF6EFC">
                            <w:pPr>
                              <w:pStyle w:val="ListParagraph"/>
                              <w:numPr>
                                <w:ilvl w:val="0"/>
                                <w:numId w:val="3"/>
                              </w:numPr>
                              <w:spacing w:before="422" w:after="0" w:line="240" w:lineRule="auto"/>
                              <w:ind w:left="426" w:right="302"/>
                              <w:rPr>
                                <w:rFonts w:ascii="Times New Roman" w:hAnsi="Times New Roman" w:eastAsia="Times New Roman" w:cs="Times New Roman"/>
                                <w:kern w:val="0"/>
                                <w:lang w:eastAsia="en-GB"/>
                                <w14:ligatures w14:val="none"/>
                              </w:rPr>
                            </w:pPr>
                            <w:r w:rsidRPr="00E51AB2">
                              <w:rPr>
                                <w:rFonts w:ascii="Arial" w:hAnsi="Arial" w:eastAsia="Times New Roman" w:cs="Arial"/>
                                <w:b/>
                                <w:bCs/>
                                <w:color w:val="000000"/>
                                <w:kern w:val="0"/>
                                <w:lang w:eastAsia="en-GB"/>
                                <w14:ligatures w14:val="none"/>
                              </w:rPr>
                              <w:t>Indicator 4</w:t>
                            </w:r>
                            <w:r w:rsidR="00F96B33">
                              <w:rPr>
                                <w:rFonts w:ascii="Arial" w:hAnsi="Arial" w:eastAsia="Times New Roman" w:cs="Arial"/>
                                <w:b/>
                                <w:bCs/>
                                <w:color w:val="000000"/>
                                <w:kern w:val="0"/>
                                <w:lang w:eastAsia="en-GB"/>
                                <w14:ligatures w14:val="none"/>
                              </w:rPr>
                              <w:t>:</w:t>
                            </w:r>
                            <w:r w:rsidRPr="00E51AB2">
                              <w:rPr>
                                <w:rFonts w:ascii="Arial" w:hAnsi="Arial" w:eastAsia="Times New Roman" w:cs="Arial"/>
                                <w:b/>
                                <w:bCs/>
                                <w:color w:val="000000"/>
                                <w:kern w:val="0"/>
                                <w:lang w:eastAsia="en-GB"/>
                                <w14:ligatures w14:val="none"/>
                              </w:rPr>
                              <w:t xml:space="preserve"> </w:t>
                            </w:r>
                            <w:r>
                              <w:rPr>
                                <w:rFonts w:ascii="Arial" w:hAnsi="Arial" w:eastAsia="Times New Roman" w:cs="Arial"/>
                                <w:color w:val="000000"/>
                                <w:kern w:val="0"/>
                                <w:lang w:eastAsia="en-GB"/>
                                <w14:ligatures w14:val="none"/>
                              </w:rPr>
                              <w:t>White</w:t>
                            </w:r>
                            <w:r w:rsidRPr="00AF1454">
                              <w:rPr>
                                <w:rFonts w:ascii="Arial" w:hAnsi="Arial" w:eastAsia="Times New Roman" w:cs="Arial"/>
                                <w:color w:val="000000"/>
                                <w:kern w:val="0"/>
                                <w:lang w:eastAsia="en-GB"/>
                                <w14:ligatures w14:val="none"/>
                              </w:rPr>
                              <w:t xml:space="preserve"> staff are</w:t>
                            </w:r>
                            <w:r w:rsidRPr="00D44028">
                              <w:rPr>
                                <w:rFonts w:ascii="Arial" w:hAnsi="Arial" w:eastAsia="Times New Roman" w:cs="Arial"/>
                                <w:color w:val="000000" w:themeColor="text1"/>
                                <w:kern w:val="0"/>
                                <w:lang w:eastAsia="en-GB"/>
                                <w14:ligatures w14:val="none"/>
                              </w:rPr>
                              <w:t xml:space="preserve"> </w:t>
                            </w:r>
                            <w:r w:rsidRPr="00D44028" w:rsidR="001F0CCD">
                              <w:rPr>
                                <w:rFonts w:ascii="Arial" w:hAnsi="Arial" w:eastAsia="Times New Roman" w:cs="Arial"/>
                                <w:b/>
                                <w:bCs/>
                                <w:color w:val="000000" w:themeColor="text1"/>
                                <w:kern w:val="0"/>
                                <w:lang w:eastAsia="en-GB"/>
                                <w14:ligatures w14:val="none"/>
                              </w:rPr>
                              <w:t>1.84</w:t>
                            </w:r>
                            <w:r w:rsidR="00313EAB">
                              <w:rPr>
                                <w:rFonts w:ascii="Arial" w:hAnsi="Arial" w:eastAsia="Times New Roman" w:cs="Arial"/>
                                <w:b/>
                                <w:bCs/>
                                <w:color w:val="000000" w:themeColor="text1"/>
                                <w:kern w:val="0"/>
                                <w:lang w:eastAsia="en-GB"/>
                                <w14:ligatures w14:val="none"/>
                              </w:rPr>
                              <w:t>x</w:t>
                            </w:r>
                            <w:r w:rsidRPr="00D44028" w:rsidR="001F0CCD">
                              <w:rPr>
                                <w:rFonts w:ascii="Arial" w:hAnsi="Arial" w:eastAsia="Times New Roman" w:cs="Arial"/>
                                <w:b/>
                                <w:bCs/>
                                <w:color w:val="000000" w:themeColor="text1"/>
                                <w:kern w:val="0"/>
                                <w:lang w:eastAsia="en-GB"/>
                                <w14:ligatures w14:val="none"/>
                              </w:rPr>
                              <w:t xml:space="preserve"> </w:t>
                            </w:r>
                            <w:r w:rsidRPr="00AF1454">
                              <w:rPr>
                                <w:rFonts w:ascii="Arial" w:hAnsi="Arial" w:eastAsia="Times New Roman" w:cs="Arial"/>
                                <w:color w:val="000000"/>
                                <w:kern w:val="0"/>
                                <w:lang w:eastAsia="en-GB"/>
                                <w14:ligatures w14:val="none"/>
                              </w:rPr>
                              <w:t>more likely to</w:t>
                            </w:r>
                            <w:r>
                              <w:rPr>
                                <w:rFonts w:ascii="Arial" w:hAnsi="Arial" w:eastAsia="Times New Roman" w:cs="Arial"/>
                                <w:color w:val="000000"/>
                                <w:kern w:val="0"/>
                                <w:lang w:eastAsia="en-GB"/>
                                <w14:ligatures w14:val="none"/>
                              </w:rPr>
                              <w:t xml:space="preserve"> access non-mandatory training and CPD compared to</w:t>
                            </w:r>
                            <w:r w:rsidRPr="00AF1454">
                              <w:rPr>
                                <w:rFonts w:ascii="Arial" w:hAnsi="Arial" w:eastAsia="Times New Roman" w:cs="Arial"/>
                                <w:color w:val="000000"/>
                                <w:kern w:val="0"/>
                                <w:lang w:eastAsia="en-GB"/>
                                <w14:ligatures w14:val="none"/>
                              </w:rPr>
                              <w:t xml:space="preserve"> </w:t>
                            </w:r>
                            <w:r>
                              <w:rPr>
                                <w:rFonts w:ascii="Arial" w:hAnsi="Arial" w:eastAsia="Times New Roman" w:cs="Arial"/>
                                <w:color w:val="000000"/>
                                <w:kern w:val="0"/>
                                <w:lang w:eastAsia="en-GB"/>
                                <w14:ligatures w14:val="none"/>
                              </w:rPr>
                              <w:t>BME</w:t>
                            </w:r>
                            <w:r w:rsidRPr="00AF1454">
                              <w:rPr>
                                <w:rFonts w:ascii="Arial" w:hAnsi="Arial" w:eastAsia="Times New Roman" w:cs="Arial"/>
                                <w:color w:val="000000"/>
                                <w:kern w:val="0"/>
                                <w:lang w:eastAsia="en-GB"/>
                                <w14:ligatures w14:val="none"/>
                              </w:rPr>
                              <w:t xml:space="preserve"> staff</w:t>
                            </w:r>
                            <w:r>
                              <w:rPr>
                                <w:rFonts w:ascii="Arial" w:hAnsi="Arial" w:eastAsia="Times New Roman" w:cs="Arial"/>
                                <w:color w:val="000000"/>
                                <w:kern w:val="0"/>
                                <w:lang w:eastAsia="en-GB"/>
                                <w14:ligatures w14:val="none"/>
                              </w:rPr>
                              <w:t xml:space="preserve">. The disparity </w:t>
                            </w:r>
                            <w:r w:rsidR="00D44028">
                              <w:rPr>
                                <w:rFonts w:ascii="Arial" w:hAnsi="Arial" w:eastAsia="Times New Roman" w:cs="Arial"/>
                                <w:color w:val="000000"/>
                                <w:kern w:val="0"/>
                                <w:lang w:eastAsia="en-GB"/>
                                <w14:ligatures w14:val="none"/>
                              </w:rPr>
                              <w:t>has</w:t>
                            </w:r>
                            <w:r>
                              <w:rPr>
                                <w:rFonts w:ascii="Arial" w:hAnsi="Arial" w:eastAsia="Times New Roman" w:cs="Arial"/>
                                <w:color w:val="000000"/>
                                <w:kern w:val="0"/>
                                <w:lang w:eastAsia="en-GB"/>
                                <w14:ligatures w14:val="none"/>
                              </w:rPr>
                              <w:t xml:space="preserve"> increased compared to </w:t>
                            </w:r>
                            <w:r w:rsidRPr="005E2ADC">
                              <w:rPr>
                                <w:rFonts w:ascii="Arial" w:hAnsi="Arial" w:eastAsia="Times New Roman" w:cs="Arial"/>
                                <w:b/>
                                <w:bCs/>
                                <w:color w:val="000000"/>
                                <w:kern w:val="0"/>
                                <w:lang w:eastAsia="en-GB"/>
                                <w14:ligatures w14:val="none"/>
                              </w:rPr>
                              <w:t>0.73x</w:t>
                            </w:r>
                            <w:r w:rsidR="00FF2433">
                              <w:rPr>
                                <w:rFonts w:ascii="Arial" w:hAnsi="Arial" w:eastAsia="Times New Roman" w:cs="Arial"/>
                                <w:color w:val="000000"/>
                                <w:kern w:val="0"/>
                                <w:lang w:eastAsia="en-GB"/>
                                <w14:ligatures w14:val="none"/>
                              </w:rPr>
                              <w:t xml:space="preserve"> in</w:t>
                            </w:r>
                            <w:r>
                              <w:rPr>
                                <w:rFonts w:ascii="Arial" w:hAnsi="Arial" w:eastAsia="Times New Roman" w:cs="Arial"/>
                                <w:color w:val="000000"/>
                                <w:kern w:val="0"/>
                                <w:lang w:eastAsia="en-GB"/>
                                <w14:ligatures w14:val="none"/>
                              </w:rPr>
                              <w:t xml:space="preserve"> 2022</w:t>
                            </w:r>
                            <w:r w:rsidR="00FF2433">
                              <w:rPr>
                                <w:rFonts w:ascii="Arial" w:hAnsi="Arial" w:eastAsia="Times New Roman" w:cs="Arial"/>
                                <w:color w:val="000000"/>
                                <w:kern w:val="0"/>
                                <w:lang w:eastAsia="en-GB"/>
                                <w14:ligatures w14:val="none"/>
                              </w:rPr>
                              <w:t xml:space="preserve"> and to </w:t>
                            </w:r>
                            <w:r w:rsidR="00FF2433">
                              <w:rPr>
                                <w:rFonts w:ascii="Arial" w:hAnsi="Arial" w:eastAsia="Times New Roman" w:cs="Arial"/>
                                <w:b/>
                                <w:bCs/>
                                <w:color w:val="000000"/>
                                <w:kern w:val="0"/>
                                <w:lang w:eastAsia="en-GB"/>
                                <w14:ligatures w14:val="none"/>
                              </w:rPr>
                              <w:t>1.58x</w:t>
                            </w:r>
                            <w:r w:rsidRPr="00AF1454" w:rsidR="00FF2433">
                              <w:rPr>
                                <w:rFonts w:ascii="Arial" w:hAnsi="Arial" w:eastAsia="Times New Roman" w:cs="Arial"/>
                                <w:b/>
                                <w:bCs/>
                                <w:color w:val="000000"/>
                                <w:kern w:val="0"/>
                                <w:lang w:eastAsia="en-GB"/>
                                <w14:ligatures w14:val="none"/>
                              </w:rPr>
                              <w:t xml:space="preserve"> </w:t>
                            </w:r>
                            <w:r w:rsidR="00FF2433">
                              <w:rPr>
                                <w:rFonts w:ascii="Arial" w:hAnsi="Arial" w:eastAsia="Times New Roman" w:cs="Arial"/>
                                <w:b/>
                                <w:bCs/>
                                <w:color w:val="000000"/>
                                <w:kern w:val="0"/>
                                <w:lang w:eastAsia="en-GB"/>
                                <w14:ligatures w14:val="none"/>
                              </w:rPr>
                              <w:t>in 2023</w:t>
                            </w:r>
                            <w:r>
                              <w:rPr>
                                <w:rFonts w:ascii="Arial" w:hAnsi="Arial" w:eastAsia="Times New Roman" w:cs="Arial"/>
                                <w:color w:val="000000"/>
                                <w:kern w:val="0"/>
                                <w:lang w:eastAsia="en-GB"/>
                                <w14:ligatures w14:val="none"/>
                              </w:rPr>
                              <w:t xml:space="preserve">. Also, compared to the National figure </w:t>
                            </w:r>
                            <w:r w:rsidRPr="00D846D2">
                              <w:rPr>
                                <w:rFonts w:ascii="Arial" w:hAnsi="Arial" w:eastAsia="Times New Roman" w:cs="Arial"/>
                                <w:color w:val="000000"/>
                                <w:kern w:val="0"/>
                                <w:lang w:eastAsia="en-GB"/>
                                <w14:ligatures w14:val="none"/>
                              </w:rPr>
                              <w:t xml:space="preserve">of </w:t>
                            </w:r>
                            <w:r w:rsidRPr="00D846D2">
                              <w:rPr>
                                <w:rFonts w:ascii="Arial" w:hAnsi="Arial" w:eastAsia="Times New Roman" w:cs="Arial"/>
                                <w:b/>
                                <w:bCs/>
                                <w:color w:val="000000"/>
                                <w:kern w:val="0"/>
                                <w:lang w:eastAsia="en-GB"/>
                                <w14:ligatures w14:val="none"/>
                              </w:rPr>
                              <w:t>1.12</w:t>
                            </w:r>
                            <w:r>
                              <w:rPr>
                                <w:rFonts w:ascii="Arial" w:hAnsi="Arial" w:eastAsia="Times New Roman" w:cs="Arial"/>
                                <w:b/>
                                <w:bCs/>
                                <w:color w:val="000000"/>
                                <w:kern w:val="0"/>
                                <w:lang w:eastAsia="en-GB"/>
                                <w14:ligatures w14:val="none"/>
                              </w:rPr>
                              <w:t>x.</w:t>
                            </w:r>
                          </w:p>
                          <w:p w:rsidRPr="001625E9" w:rsidR="000E19B2" w:rsidP="000E19B2" w:rsidRDefault="000E19B2" w14:paraId="17F8D014" w14:textId="77777777">
                            <w:pPr>
                              <w:pStyle w:val="ListParagraph"/>
                              <w:spacing w:before="422" w:after="0" w:line="240" w:lineRule="auto"/>
                              <w:ind w:left="426" w:right="302"/>
                              <w:rPr>
                                <w:rFonts w:ascii="Times New Roman" w:hAnsi="Times New Roman" w:eastAsia="Times New Roman" w:cs="Times New Roman"/>
                                <w:kern w:val="0"/>
                                <w:sz w:val="18"/>
                                <w:szCs w:val="18"/>
                                <w:lang w:eastAsia="en-GB"/>
                                <w14:ligatures w14:val="none"/>
                              </w:rPr>
                            </w:pPr>
                          </w:p>
                          <w:p w:rsidRPr="00AF1454" w:rsidR="00036144" w:rsidP="00036144" w:rsidRDefault="00055BF7" w14:paraId="48DB084D" w14:textId="3012173F">
                            <w:pPr>
                              <w:pStyle w:val="ListParagraph"/>
                              <w:numPr>
                                <w:ilvl w:val="0"/>
                                <w:numId w:val="3"/>
                              </w:numPr>
                              <w:spacing w:before="422" w:after="0" w:line="240" w:lineRule="auto"/>
                              <w:ind w:left="426" w:right="302"/>
                              <w:rPr>
                                <w:rFonts w:ascii="Times New Roman" w:hAnsi="Times New Roman" w:eastAsia="Times New Roman" w:cs="Times New Roman"/>
                                <w:kern w:val="0"/>
                                <w:lang w:eastAsia="en-GB"/>
                                <w14:ligatures w14:val="none"/>
                              </w:rPr>
                            </w:pPr>
                            <w:r w:rsidRPr="00036144">
                              <w:rPr>
                                <w:rFonts w:ascii="Arial" w:hAnsi="Arial" w:eastAsia="Times New Roman" w:cs="Arial"/>
                                <w:b/>
                                <w:bCs/>
                                <w:color w:val="000000"/>
                                <w:kern w:val="0"/>
                                <w:lang w:eastAsia="en-GB"/>
                                <w14:ligatures w14:val="none"/>
                              </w:rPr>
                              <w:t>Indicator 5:  2</w:t>
                            </w:r>
                            <w:r w:rsidRPr="00036144" w:rsidR="00F527B2">
                              <w:rPr>
                                <w:rFonts w:ascii="Arial" w:hAnsi="Arial" w:eastAsia="Times New Roman" w:cs="Arial"/>
                                <w:b/>
                                <w:bCs/>
                                <w:color w:val="000000"/>
                                <w:kern w:val="0"/>
                                <w:lang w:eastAsia="en-GB"/>
                                <w14:ligatures w14:val="none"/>
                              </w:rPr>
                              <w:t>7</w:t>
                            </w:r>
                            <w:r w:rsidRPr="00036144">
                              <w:rPr>
                                <w:rFonts w:ascii="Arial" w:hAnsi="Arial" w:eastAsia="Times New Roman" w:cs="Arial"/>
                                <w:b/>
                                <w:bCs/>
                                <w:color w:val="000000"/>
                                <w:kern w:val="0"/>
                                <w:lang w:eastAsia="en-GB"/>
                                <w14:ligatures w14:val="none"/>
                              </w:rPr>
                              <w:t xml:space="preserve">.9% </w:t>
                            </w:r>
                            <w:r w:rsidRPr="00036144">
                              <w:rPr>
                                <w:rFonts w:ascii="Arial" w:hAnsi="Arial" w:eastAsia="Times New Roman" w:cs="Arial"/>
                                <w:color w:val="000000"/>
                                <w:kern w:val="0"/>
                                <w:lang w:eastAsia="en-GB"/>
                                <w14:ligatures w14:val="none"/>
                              </w:rPr>
                              <w:t xml:space="preserve">of ethnic minority staff and </w:t>
                            </w:r>
                            <w:r w:rsidRPr="00036144">
                              <w:rPr>
                                <w:rFonts w:ascii="Arial" w:hAnsi="Arial" w:eastAsia="Times New Roman" w:cs="Arial"/>
                                <w:b/>
                                <w:bCs/>
                                <w:color w:val="000000"/>
                                <w:kern w:val="0"/>
                                <w:lang w:eastAsia="en-GB"/>
                                <w14:ligatures w14:val="none"/>
                              </w:rPr>
                              <w:t>2</w:t>
                            </w:r>
                            <w:r w:rsidRPr="00036144" w:rsidR="00F527B2">
                              <w:rPr>
                                <w:rFonts w:ascii="Arial" w:hAnsi="Arial" w:eastAsia="Times New Roman" w:cs="Arial"/>
                                <w:b/>
                                <w:bCs/>
                                <w:color w:val="000000"/>
                                <w:kern w:val="0"/>
                                <w:lang w:eastAsia="en-GB"/>
                                <w14:ligatures w14:val="none"/>
                              </w:rPr>
                              <w:t>2</w:t>
                            </w:r>
                            <w:r w:rsidRPr="00036144">
                              <w:rPr>
                                <w:rFonts w:ascii="Arial" w:hAnsi="Arial" w:eastAsia="Times New Roman" w:cs="Arial"/>
                                <w:b/>
                                <w:bCs/>
                                <w:color w:val="000000"/>
                                <w:kern w:val="0"/>
                                <w:lang w:eastAsia="en-GB"/>
                                <w14:ligatures w14:val="none"/>
                              </w:rPr>
                              <w:t>.</w:t>
                            </w:r>
                            <w:r w:rsidRPr="00036144" w:rsidR="00F527B2">
                              <w:rPr>
                                <w:rFonts w:ascii="Arial" w:hAnsi="Arial" w:eastAsia="Times New Roman" w:cs="Arial"/>
                                <w:b/>
                                <w:bCs/>
                                <w:color w:val="000000"/>
                                <w:kern w:val="0"/>
                                <w:lang w:eastAsia="en-GB"/>
                                <w14:ligatures w14:val="none"/>
                              </w:rPr>
                              <w:t>2</w:t>
                            </w:r>
                            <w:r w:rsidRPr="00036144">
                              <w:rPr>
                                <w:rFonts w:ascii="Arial" w:hAnsi="Arial" w:eastAsia="Times New Roman" w:cs="Arial"/>
                                <w:b/>
                                <w:bCs/>
                                <w:color w:val="000000"/>
                                <w:kern w:val="0"/>
                                <w:lang w:eastAsia="en-GB"/>
                                <w14:ligatures w14:val="none"/>
                              </w:rPr>
                              <w:t xml:space="preserve">% </w:t>
                            </w:r>
                            <w:r w:rsidRPr="00036144">
                              <w:rPr>
                                <w:rFonts w:ascii="Arial" w:hAnsi="Arial" w:eastAsia="Times New Roman" w:cs="Arial"/>
                                <w:color w:val="000000"/>
                                <w:kern w:val="0"/>
                                <w:lang w:eastAsia="en-GB"/>
                                <w14:ligatures w14:val="none"/>
                              </w:rPr>
                              <w:t xml:space="preserve">of white staff have experienced bullying, harassment or abuse from patients in the last 12 </w:t>
                            </w:r>
                            <w:r w:rsidRPr="00036144" w:rsidR="00036144">
                              <w:rPr>
                                <w:rFonts w:ascii="Arial" w:hAnsi="Arial" w:eastAsia="Times New Roman" w:cs="Arial"/>
                                <w:color w:val="000000"/>
                                <w:kern w:val="0"/>
                                <w:lang w:eastAsia="en-GB"/>
                                <w14:ligatures w14:val="none"/>
                              </w:rPr>
                              <w:t>months. Th</w:t>
                            </w:r>
                            <w:r w:rsidR="00036144">
                              <w:rPr>
                                <w:rFonts w:ascii="Arial" w:hAnsi="Arial" w:eastAsia="Times New Roman" w:cs="Arial"/>
                                <w:color w:val="000000"/>
                                <w:kern w:val="0"/>
                                <w:lang w:eastAsia="en-GB"/>
                                <w14:ligatures w14:val="none"/>
                              </w:rPr>
                              <w:t>ese</w:t>
                            </w:r>
                            <w:r w:rsidRPr="00036144">
                              <w:rPr>
                                <w:rFonts w:ascii="Arial" w:hAnsi="Arial" w:eastAsia="Times New Roman" w:cs="Arial"/>
                                <w:color w:val="000000"/>
                                <w:kern w:val="0"/>
                                <w:lang w:eastAsia="en-GB"/>
                                <w14:ligatures w14:val="none"/>
                              </w:rPr>
                              <w:t xml:space="preserve"> figure</w:t>
                            </w:r>
                            <w:r w:rsidR="00036144">
                              <w:rPr>
                                <w:rFonts w:ascii="Arial" w:hAnsi="Arial" w:eastAsia="Times New Roman" w:cs="Arial"/>
                                <w:color w:val="000000"/>
                                <w:kern w:val="0"/>
                                <w:lang w:eastAsia="en-GB"/>
                                <w14:ligatures w14:val="none"/>
                              </w:rPr>
                              <w:t>s</w:t>
                            </w:r>
                            <w:r w:rsidRPr="00036144">
                              <w:rPr>
                                <w:rFonts w:ascii="Arial" w:hAnsi="Arial" w:eastAsia="Times New Roman" w:cs="Arial"/>
                                <w:color w:val="000000"/>
                                <w:kern w:val="0"/>
                                <w:lang w:eastAsia="en-GB"/>
                                <w14:ligatures w14:val="none"/>
                              </w:rPr>
                              <w:t xml:space="preserve"> </w:t>
                            </w:r>
                            <w:r w:rsidRPr="00036144" w:rsidR="00245BF6">
                              <w:rPr>
                                <w:rFonts w:ascii="Arial" w:hAnsi="Arial" w:eastAsia="Times New Roman" w:cs="Arial"/>
                                <w:color w:val="000000"/>
                                <w:kern w:val="0"/>
                                <w:lang w:eastAsia="en-GB"/>
                                <w14:ligatures w14:val="none"/>
                              </w:rPr>
                              <w:t>slightly in</w:t>
                            </w:r>
                            <w:r w:rsidRPr="00036144">
                              <w:rPr>
                                <w:rFonts w:ascii="Arial" w:hAnsi="Arial" w:eastAsia="Times New Roman" w:cs="Arial"/>
                                <w:color w:val="000000"/>
                                <w:kern w:val="0"/>
                                <w:lang w:eastAsia="en-GB"/>
                                <w14:ligatures w14:val="none"/>
                              </w:rPr>
                              <w:t xml:space="preserve">creased </w:t>
                            </w:r>
                            <w:r w:rsidRPr="00036144" w:rsidR="0092798F">
                              <w:rPr>
                                <w:rFonts w:ascii="Arial" w:hAnsi="Arial" w:eastAsia="Times New Roman" w:cs="Arial"/>
                                <w:color w:val="000000"/>
                                <w:kern w:val="0"/>
                                <w:lang w:eastAsia="en-GB"/>
                                <w14:ligatures w14:val="none"/>
                              </w:rPr>
                              <w:t xml:space="preserve">equally </w:t>
                            </w:r>
                            <w:r w:rsidRPr="00036144" w:rsidR="00D7602E">
                              <w:rPr>
                                <w:rFonts w:ascii="Arial" w:hAnsi="Arial" w:eastAsia="Times New Roman" w:cs="Arial"/>
                                <w:color w:val="000000"/>
                                <w:kern w:val="0"/>
                                <w:lang w:eastAsia="en-GB"/>
                                <w14:ligatures w14:val="none"/>
                              </w:rPr>
                              <w:t xml:space="preserve">for both </w:t>
                            </w:r>
                            <w:r w:rsidRPr="00036144" w:rsidR="0092798F">
                              <w:rPr>
                                <w:rFonts w:ascii="Arial" w:hAnsi="Arial" w:eastAsia="Times New Roman" w:cs="Arial"/>
                                <w:color w:val="000000"/>
                                <w:kern w:val="0"/>
                                <w:lang w:eastAsia="en-GB"/>
                                <w14:ligatures w14:val="none"/>
                              </w:rPr>
                              <w:t>BAME and White colleagues</w:t>
                            </w:r>
                            <w:r w:rsidR="00036144">
                              <w:rPr>
                                <w:rFonts w:ascii="Arial" w:hAnsi="Arial" w:eastAsia="Times New Roman" w:cs="Arial"/>
                                <w:color w:val="000000"/>
                                <w:kern w:val="0"/>
                                <w:lang w:eastAsia="en-GB"/>
                                <w14:ligatures w14:val="none"/>
                              </w:rPr>
                              <w:t>, compared to the last year</w:t>
                            </w:r>
                            <w:r w:rsidRPr="00AF1454" w:rsidR="00036144">
                              <w:rPr>
                                <w:rFonts w:ascii="Arial" w:hAnsi="Arial" w:eastAsia="Times New Roman" w:cs="Arial"/>
                                <w:color w:val="000000"/>
                                <w:kern w:val="0"/>
                                <w:lang w:eastAsia="en-GB"/>
                                <w14:ligatures w14:val="none"/>
                              </w:rPr>
                              <w:t xml:space="preserve"> figure</w:t>
                            </w:r>
                            <w:r w:rsidR="00036144">
                              <w:rPr>
                                <w:rFonts w:ascii="Arial" w:hAnsi="Arial" w:eastAsia="Times New Roman" w:cs="Arial"/>
                                <w:color w:val="000000"/>
                                <w:kern w:val="0"/>
                                <w:lang w:eastAsia="en-GB"/>
                                <w14:ligatures w14:val="none"/>
                              </w:rPr>
                              <w:t xml:space="preserve">s </w:t>
                            </w:r>
                            <w:r w:rsidRPr="00AF1454" w:rsidR="00036144">
                              <w:rPr>
                                <w:rFonts w:ascii="Arial" w:hAnsi="Arial" w:eastAsia="Times New Roman" w:cs="Arial"/>
                                <w:color w:val="000000"/>
                                <w:kern w:val="0"/>
                                <w:lang w:eastAsia="en-GB"/>
                                <w14:ligatures w14:val="none"/>
                              </w:rPr>
                              <w:t xml:space="preserve">of </w:t>
                            </w:r>
                            <w:r w:rsidRPr="00986777" w:rsidR="00036144">
                              <w:rPr>
                                <w:rFonts w:ascii="Arial" w:hAnsi="Arial" w:eastAsia="Times New Roman" w:cs="Arial"/>
                                <w:b/>
                                <w:bCs/>
                                <w:color w:val="000000"/>
                                <w:kern w:val="0"/>
                                <w:lang w:eastAsia="en-GB"/>
                                <w14:ligatures w14:val="none"/>
                              </w:rPr>
                              <w:t>26.9%</w:t>
                            </w:r>
                            <w:r w:rsidR="00BE213B">
                              <w:rPr>
                                <w:rFonts w:ascii="Arial" w:hAnsi="Arial" w:eastAsia="Times New Roman" w:cs="Arial"/>
                                <w:color w:val="000000"/>
                                <w:kern w:val="0"/>
                                <w:lang w:eastAsia="en-GB"/>
                                <w14:ligatures w14:val="none"/>
                              </w:rPr>
                              <w:t xml:space="preserve"> for BAME colleagues</w:t>
                            </w:r>
                            <w:r w:rsidR="00760C76">
                              <w:rPr>
                                <w:rFonts w:ascii="Arial" w:hAnsi="Arial" w:eastAsia="Times New Roman" w:cs="Arial"/>
                                <w:color w:val="000000"/>
                                <w:kern w:val="0"/>
                                <w:lang w:eastAsia="en-GB"/>
                                <w14:ligatures w14:val="none"/>
                              </w:rPr>
                              <w:t xml:space="preserve"> 21.4% for White colleagues.</w:t>
                            </w:r>
                            <w:r w:rsidR="00BE213B">
                              <w:rPr>
                                <w:rFonts w:ascii="Arial" w:hAnsi="Arial" w:eastAsia="Times New Roman" w:cs="Arial"/>
                                <w:color w:val="000000"/>
                                <w:kern w:val="0"/>
                                <w:lang w:eastAsia="en-GB"/>
                                <w14:ligatures w14:val="none"/>
                              </w:rPr>
                              <w:t xml:space="preserve"> </w:t>
                            </w:r>
                            <w:r w:rsidR="00760C76">
                              <w:rPr>
                                <w:rFonts w:ascii="Arial" w:hAnsi="Arial" w:eastAsia="Times New Roman" w:cs="Arial"/>
                                <w:color w:val="000000"/>
                                <w:kern w:val="0"/>
                                <w:lang w:eastAsia="en-GB"/>
                                <w14:ligatures w14:val="none"/>
                              </w:rPr>
                              <w:t>Y</w:t>
                            </w:r>
                            <w:r w:rsidR="00036144">
                              <w:rPr>
                                <w:rFonts w:ascii="Arial" w:hAnsi="Arial" w:eastAsia="Times New Roman" w:cs="Arial"/>
                                <w:color w:val="000000"/>
                                <w:kern w:val="0"/>
                                <w:lang w:eastAsia="en-GB"/>
                                <w14:ligatures w14:val="none"/>
                              </w:rPr>
                              <w:t xml:space="preserve">et it’s still below the 2023 </w:t>
                            </w:r>
                            <w:r w:rsidR="00F865F0">
                              <w:rPr>
                                <w:rFonts w:ascii="Arial" w:hAnsi="Arial" w:eastAsia="Times New Roman" w:cs="Arial"/>
                                <w:color w:val="000000"/>
                                <w:kern w:val="0"/>
                                <w:lang w:eastAsia="en-GB"/>
                                <w14:ligatures w14:val="none"/>
                              </w:rPr>
                              <w:t xml:space="preserve">BAME </w:t>
                            </w:r>
                            <w:r w:rsidR="00036144">
                              <w:rPr>
                                <w:rFonts w:ascii="Arial" w:hAnsi="Arial" w:eastAsia="Times New Roman" w:cs="Arial"/>
                                <w:color w:val="000000"/>
                                <w:kern w:val="0"/>
                                <w:lang w:eastAsia="en-GB"/>
                                <w14:ligatures w14:val="none"/>
                              </w:rPr>
                              <w:t xml:space="preserve">figure of </w:t>
                            </w:r>
                            <w:r w:rsidRPr="00314241" w:rsidR="00036144">
                              <w:rPr>
                                <w:rFonts w:ascii="Arial" w:hAnsi="Arial" w:eastAsia="Times New Roman" w:cs="Arial"/>
                                <w:b/>
                                <w:bCs/>
                                <w:color w:val="000000"/>
                                <w:kern w:val="0"/>
                                <w:lang w:eastAsia="en-GB"/>
                                <w14:ligatures w14:val="none"/>
                              </w:rPr>
                              <w:t>32.1%</w:t>
                            </w:r>
                            <w:r w:rsidR="00036144">
                              <w:rPr>
                                <w:rFonts w:ascii="Arial" w:hAnsi="Arial" w:eastAsia="Times New Roman" w:cs="Arial"/>
                                <w:color w:val="000000"/>
                                <w:kern w:val="0"/>
                                <w:lang w:eastAsia="en-GB"/>
                                <w14:ligatures w14:val="none"/>
                              </w:rPr>
                              <w:t xml:space="preserve">. </w:t>
                            </w:r>
                          </w:p>
                          <w:p w:rsidRPr="00F865F0" w:rsidR="00E235BC" w:rsidP="000256FF" w:rsidRDefault="00E235BC" w14:paraId="76E319B3" w14:textId="58EBAEC4">
                            <w:pPr>
                              <w:spacing w:before="422" w:after="0" w:line="240" w:lineRule="auto"/>
                              <w:ind w:right="302"/>
                              <w:rPr>
                                <w:rFonts w:ascii="Times New Roman" w:hAnsi="Times New Roman" w:eastAsia="Times New Roman" w:cs="Times New Roman"/>
                                <w:kern w:val="0"/>
                                <w:lang w:eastAsia="en-GB"/>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margin-left:-8.85pt;margin-top:27pt;width:499.35pt;height:299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1" fillcolor="#e7e6e6" strokecolor="white [3212]" strokeweight="1pt" w14:anchorId="7A470A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">
                <v:textbox>
                  <w:txbxContent>
                    <w:p w:rsidR="002A5179" w:rsidP="00462A9E" w:rsidRDefault="002A5179" w14:paraId="40DDFC2B" w14:textId="6BF908C0">
                      <w:pPr>
                        <w:spacing w:before="240"/>
                        <w:rPr>
                          <w:rFonts w:ascii="Arial" w:hAnsi="Arial" w:cs="Arial"/>
                          <w:color w:val="000000"/>
                        </w:rPr>
                      </w:pPr>
                      <w:r w:rsidRPr="00AE16A8">
                        <w:rPr>
                          <w:rFonts w:ascii="Arial" w:hAnsi="Arial" w:cs="Arial"/>
                          <w:b/>
                          <w:bCs/>
                          <w:color w:val="000000"/>
                          <w:sz w:val="28"/>
                          <w:szCs w:val="28"/>
                        </w:rPr>
                        <w:t xml:space="preserve">        </w:t>
                      </w:r>
                      <w:r w:rsidRPr="00AE16A8">
                        <w:rPr>
                          <w:noProof/>
                        </w:rPr>
                        <w:t xml:space="preserve">               </w:t>
                      </w:r>
                      <w:r w:rsidRPr="00E51AB2">
                        <w:rPr>
                          <w:rFonts w:ascii="Arial" w:hAnsi="Arial" w:cs="Arial"/>
                          <w:b/>
                          <w:bCs/>
                          <w:color w:val="000000"/>
                          <w:sz w:val="28"/>
                          <w:szCs w:val="28"/>
                        </w:rPr>
                        <w:t>Deterioration and sustained unequal outcomes</w:t>
                      </w:r>
                      <w:r w:rsidRPr="00D95D47">
                        <w:rPr>
                          <w:rFonts w:ascii="Arial" w:hAnsi="Arial" w:cs="Arial"/>
                          <w:b/>
                          <w:bCs/>
                          <w:color w:val="000000"/>
                          <w:sz w:val="28"/>
                          <w:szCs w:val="28"/>
                        </w:rPr>
                        <w:t>:</w:t>
                      </w:r>
                    </w:p>
                    <w:p w:rsidRPr="00D7359E" w:rsidR="00D278EC" w:rsidP="000256FF" w:rsidRDefault="002A5179" w14:paraId="4287A13B" w14:textId="6FEA7168">
                      <w:pPr>
                        <w:pStyle w:val="ListParagraph"/>
                        <w:numPr>
                          <w:ilvl w:val="0"/>
                          <w:numId w:val="3"/>
                        </w:numPr>
                        <w:ind w:left="426"/>
                      </w:pPr>
                      <w:r w:rsidRPr="000B08EA">
                        <w:rPr>
                          <w:rFonts w:ascii="Arial" w:hAnsi="Arial" w:eastAsia="Times New Roman" w:cs="Arial"/>
                          <w:b/>
                          <w:bCs/>
                          <w:color w:val="000000"/>
                          <w:kern w:val="0"/>
                          <w:lang w:eastAsia="en-GB"/>
                          <w14:ligatures w14:val="none"/>
                        </w:rPr>
                        <w:t>Indicator 2</w:t>
                      </w:r>
                      <w:r w:rsidR="00AC3ACA">
                        <w:rPr>
                          <w:rFonts w:ascii="Arial" w:hAnsi="Arial" w:eastAsia="Times New Roman" w:cs="Arial"/>
                          <w:b/>
                          <w:bCs/>
                          <w:color w:val="000000"/>
                          <w:kern w:val="0"/>
                          <w:lang w:eastAsia="en-GB"/>
                          <w14:ligatures w14:val="none"/>
                        </w:rPr>
                        <w:t xml:space="preserve">: </w:t>
                      </w:r>
                      <w:r w:rsidRPr="000B08EA">
                        <w:rPr>
                          <w:rFonts w:ascii="Arial" w:hAnsi="Arial" w:eastAsia="Times New Roman" w:cs="Arial"/>
                          <w:b/>
                          <w:bCs/>
                          <w:color w:val="000000"/>
                          <w:kern w:val="0"/>
                          <w:lang w:eastAsia="en-GB"/>
                          <w14:ligatures w14:val="none"/>
                        </w:rPr>
                        <w:t xml:space="preserve"> </w:t>
                      </w:r>
                      <w:r w:rsidRPr="000B08EA">
                        <w:rPr>
                          <w:rFonts w:ascii="Arial" w:hAnsi="Arial" w:cs="Arial"/>
                          <w:color w:val="000000"/>
                        </w:rPr>
                        <w:t xml:space="preserve">White </w:t>
                      </w:r>
                      <w:r w:rsidRPr="000B08EA">
                        <w:rPr>
                          <w:rFonts w:ascii="Arial" w:hAnsi="Arial" w:cs="Arial"/>
                        </w:rPr>
                        <w:t xml:space="preserve">staff are </w:t>
                      </w:r>
                      <w:r w:rsidRPr="000B08EA">
                        <w:rPr>
                          <w:rFonts w:ascii="Arial" w:hAnsi="Arial" w:cs="Arial"/>
                          <w:b/>
                          <w:bCs/>
                        </w:rPr>
                        <w:t>2.7x</w:t>
                      </w:r>
                      <w:r w:rsidRPr="000B08EA">
                        <w:rPr>
                          <w:rFonts w:ascii="Arial" w:hAnsi="Arial" w:cs="Arial"/>
                        </w:rPr>
                        <w:t xml:space="preserve"> more likely to be appointed after being shortlisted.  This is a further descent from 2022, 2023 and 2024 when white candidates were 0.83x in 202</w:t>
                      </w:r>
                      <w:r w:rsidR="00D278EC">
                        <w:rPr>
                          <w:rFonts w:ascii="Arial" w:hAnsi="Arial" w:cs="Arial"/>
                        </w:rPr>
                        <w:t>2</w:t>
                      </w:r>
                      <w:r w:rsidRPr="000B08EA">
                        <w:rPr>
                          <w:rFonts w:ascii="Arial" w:hAnsi="Arial" w:cs="Arial"/>
                        </w:rPr>
                        <w:t xml:space="preserve"> to become 1.44x in 2023 and </w:t>
                      </w:r>
                      <w:r w:rsidRPr="000B08EA">
                        <w:rPr>
                          <w:rFonts w:ascii="Arial" w:hAnsi="Arial" w:cs="Arial"/>
                          <w:b/>
                          <w:bCs/>
                        </w:rPr>
                        <w:t>2x in 2024</w:t>
                      </w:r>
                    </w:p>
                    <w:p w:rsidRPr="001625E9" w:rsidR="00D7359E" w:rsidP="00D7359E" w:rsidRDefault="00D7359E" w14:paraId="50D60E69" w14:textId="77777777">
                      <w:pPr>
                        <w:pStyle w:val="ListParagraph"/>
                        <w:ind w:left="426"/>
                        <w:rPr>
                          <w:sz w:val="14"/>
                          <w:szCs w:val="14"/>
                        </w:rPr>
                      </w:pPr>
                    </w:p>
                    <w:p w:rsidRPr="00D7359E" w:rsidR="00D7359E" w:rsidP="00D7359E" w:rsidRDefault="00D7359E" w14:paraId="73A8B965" w14:textId="0DE7428F">
                      <w:pPr>
                        <w:pStyle w:val="ListParagraph"/>
                        <w:numPr>
                          <w:ilvl w:val="0"/>
                          <w:numId w:val="3"/>
                        </w:numPr>
                        <w:spacing w:before="422" w:after="0" w:line="240" w:lineRule="auto"/>
                        <w:ind w:left="426" w:right="302"/>
                        <w:rPr>
                          <w:rFonts w:ascii="Times New Roman" w:hAnsi="Times New Roman" w:eastAsia="Times New Roman" w:cs="Times New Roman"/>
                          <w:kern w:val="0"/>
                          <w:lang w:eastAsia="en-GB"/>
                          <w14:ligatures w14:val="none"/>
                        </w:rPr>
                      </w:pPr>
                      <w:r w:rsidRPr="00AF1454">
                        <w:rPr>
                          <w:rFonts w:ascii="Arial" w:hAnsi="Arial" w:eastAsia="Times New Roman" w:cs="Arial"/>
                          <w:b/>
                          <w:bCs/>
                          <w:color w:val="000000"/>
                          <w:kern w:val="0"/>
                          <w:lang w:eastAsia="en-GB"/>
                          <w14:ligatures w14:val="none"/>
                        </w:rPr>
                        <w:t>Indicator 3</w:t>
                      </w:r>
                      <w:r>
                        <w:rPr>
                          <w:rFonts w:ascii="Arial" w:hAnsi="Arial" w:eastAsia="Times New Roman" w:cs="Arial"/>
                          <w:b/>
                          <w:bCs/>
                          <w:color w:val="000000"/>
                          <w:kern w:val="0"/>
                          <w:lang w:eastAsia="en-GB"/>
                          <w14:ligatures w14:val="none"/>
                        </w:rPr>
                        <w:t xml:space="preserve">: </w:t>
                      </w:r>
                      <w:r w:rsidRPr="00AF1454">
                        <w:rPr>
                          <w:rFonts w:ascii="Arial" w:hAnsi="Arial" w:eastAsia="Times New Roman" w:cs="Arial"/>
                          <w:b/>
                          <w:bCs/>
                          <w:color w:val="000000"/>
                          <w:kern w:val="0"/>
                          <w:lang w:eastAsia="en-GB"/>
                          <w14:ligatures w14:val="none"/>
                        </w:rPr>
                        <w:t xml:space="preserve"> </w:t>
                      </w:r>
                      <w:r w:rsidRPr="00AF1454">
                        <w:rPr>
                          <w:rFonts w:ascii="Arial" w:hAnsi="Arial" w:eastAsia="Times New Roman" w:cs="Arial"/>
                          <w:color w:val="000000"/>
                          <w:kern w:val="0"/>
                          <w:lang w:eastAsia="en-GB"/>
                          <w14:ligatures w14:val="none"/>
                        </w:rPr>
                        <w:t xml:space="preserve">Ethnic minority staff are </w:t>
                      </w:r>
                      <w:r>
                        <w:rPr>
                          <w:rFonts w:ascii="Arial" w:hAnsi="Arial" w:eastAsia="Times New Roman" w:cs="Arial"/>
                          <w:b/>
                          <w:bCs/>
                          <w:color w:val="000000"/>
                          <w:kern w:val="0"/>
                          <w:lang w:eastAsia="en-GB"/>
                          <w14:ligatures w14:val="none"/>
                        </w:rPr>
                        <w:t>2</w:t>
                      </w:r>
                      <w:r w:rsidRPr="000A3076">
                        <w:rPr>
                          <w:rFonts w:ascii="Arial" w:hAnsi="Arial" w:eastAsia="Times New Roman" w:cs="Arial"/>
                          <w:b/>
                          <w:bCs/>
                          <w:color w:val="000000"/>
                          <w:kern w:val="0"/>
                          <w:lang w:eastAsia="en-GB"/>
                          <w14:ligatures w14:val="none"/>
                        </w:rPr>
                        <w:t>x</w:t>
                      </w:r>
                      <w:r>
                        <w:rPr>
                          <w:rFonts w:ascii="Arial" w:hAnsi="Arial" w:eastAsia="Times New Roman" w:cs="Arial"/>
                          <w:color w:val="000000"/>
                          <w:kern w:val="0"/>
                          <w:lang w:eastAsia="en-GB"/>
                          <w14:ligatures w14:val="none"/>
                        </w:rPr>
                        <w:t xml:space="preserve"> more</w:t>
                      </w:r>
                      <w:r w:rsidRPr="00AF1454">
                        <w:rPr>
                          <w:rFonts w:ascii="Arial" w:hAnsi="Arial" w:eastAsia="Times New Roman" w:cs="Arial"/>
                          <w:color w:val="000000"/>
                          <w:kern w:val="0"/>
                          <w:lang w:eastAsia="en-GB"/>
                          <w14:ligatures w14:val="none"/>
                        </w:rPr>
                        <w:t xml:space="preserve"> likely to enter the formal disciplinary process than white staff</w:t>
                      </w:r>
                      <w:r>
                        <w:rPr>
                          <w:rFonts w:ascii="Arial" w:hAnsi="Arial" w:eastAsia="Times New Roman" w:cs="Arial"/>
                          <w:color w:val="000000"/>
                          <w:kern w:val="0"/>
                          <w:lang w:eastAsia="en-GB"/>
                          <w14:ligatures w14:val="none"/>
                        </w:rPr>
                        <w:t xml:space="preserve">. The disparity has considerably </w:t>
                      </w:r>
                      <w:r w:rsidR="001625E9">
                        <w:rPr>
                          <w:rFonts w:ascii="Arial" w:hAnsi="Arial" w:eastAsia="Times New Roman" w:cs="Arial"/>
                          <w:color w:val="000000"/>
                          <w:kern w:val="0"/>
                          <w:lang w:eastAsia="en-GB"/>
                          <w14:ligatures w14:val="none"/>
                        </w:rPr>
                        <w:t>increased</w:t>
                      </w:r>
                      <w:r>
                        <w:rPr>
                          <w:rFonts w:ascii="Arial" w:hAnsi="Arial" w:eastAsia="Times New Roman" w:cs="Arial"/>
                          <w:color w:val="000000"/>
                          <w:kern w:val="0"/>
                          <w:lang w:eastAsia="en-GB"/>
                          <w14:ligatures w14:val="none"/>
                        </w:rPr>
                        <w:t xml:space="preserve"> from last year’s figure of </w:t>
                      </w:r>
                      <w:r>
                        <w:rPr>
                          <w:rFonts w:ascii="Arial" w:hAnsi="Arial" w:eastAsia="Times New Roman" w:cs="Arial"/>
                          <w:b/>
                          <w:bCs/>
                          <w:color w:val="000000"/>
                          <w:kern w:val="0"/>
                          <w:lang w:eastAsia="en-GB"/>
                          <w14:ligatures w14:val="none"/>
                        </w:rPr>
                        <w:t>0</w:t>
                      </w:r>
                      <w:r w:rsidRPr="00AF1454">
                        <w:rPr>
                          <w:rFonts w:ascii="Arial" w:hAnsi="Arial" w:eastAsia="Times New Roman" w:cs="Arial"/>
                          <w:b/>
                          <w:bCs/>
                          <w:color w:val="000000"/>
                          <w:kern w:val="0"/>
                          <w:lang w:eastAsia="en-GB"/>
                          <w14:ligatures w14:val="none"/>
                        </w:rPr>
                        <w:t>.6</w:t>
                      </w:r>
                      <w:r>
                        <w:rPr>
                          <w:rFonts w:ascii="Arial" w:hAnsi="Arial" w:eastAsia="Times New Roman" w:cs="Arial"/>
                          <w:b/>
                          <w:bCs/>
                          <w:color w:val="000000"/>
                          <w:kern w:val="0"/>
                          <w:lang w:eastAsia="en-GB"/>
                          <w14:ligatures w14:val="none"/>
                        </w:rPr>
                        <w:t>3</w:t>
                      </w:r>
                      <w:r w:rsidRPr="00AF1454">
                        <w:rPr>
                          <w:rFonts w:ascii="Arial" w:hAnsi="Arial" w:eastAsia="Times New Roman" w:cs="Arial"/>
                          <w:b/>
                          <w:bCs/>
                          <w:color w:val="000000"/>
                          <w:kern w:val="0"/>
                          <w:lang w:eastAsia="en-GB"/>
                          <w14:ligatures w14:val="none"/>
                        </w:rPr>
                        <w:t>x</w:t>
                      </w:r>
                      <w:r w:rsidR="002B30DC">
                        <w:rPr>
                          <w:rFonts w:ascii="Arial" w:hAnsi="Arial" w:eastAsia="Times New Roman" w:cs="Arial"/>
                          <w:b/>
                          <w:bCs/>
                          <w:color w:val="000000"/>
                          <w:kern w:val="0"/>
                          <w:lang w:eastAsia="en-GB"/>
                          <w14:ligatures w14:val="none"/>
                        </w:rPr>
                        <w:t xml:space="preserve">. Yet, it’s still below the </w:t>
                      </w:r>
                      <w:r>
                        <w:rPr>
                          <w:rFonts w:ascii="Arial" w:hAnsi="Arial" w:eastAsia="Times New Roman" w:cs="Arial"/>
                          <w:b/>
                          <w:bCs/>
                          <w:color w:val="000000"/>
                          <w:kern w:val="0"/>
                          <w:lang w:eastAsia="en-GB"/>
                          <w14:ligatures w14:val="none"/>
                        </w:rPr>
                        <w:t>2.34x figure of 2023</w:t>
                      </w:r>
                      <w:r w:rsidRPr="005E2ADC">
                        <w:rPr>
                          <w:rFonts w:ascii="Arial" w:hAnsi="Arial" w:eastAsia="Times New Roman" w:cs="Arial"/>
                          <w:color w:val="000000"/>
                          <w:kern w:val="0"/>
                          <w:lang w:eastAsia="en-GB"/>
                          <w14:ligatures w14:val="none"/>
                        </w:rPr>
                        <w:t>.</w:t>
                      </w:r>
                      <w:r>
                        <w:rPr>
                          <w:rFonts w:cstheme="minorHAnsi"/>
                          <w:kern w:val="24"/>
                          <w:sz w:val="20"/>
                          <w:szCs w:val="20"/>
                          <w:lang w:eastAsia="en-GB"/>
                        </w:rPr>
                        <w:t xml:space="preserve"> </w:t>
                      </w:r>
                      <w:r>
                        <w:rPr>
                          <w:rFonts w:ascii="Arial" w:hAnsi="Arial" w:eastAsia="Times New Roman" w:cs="Arial"/>
                          <w:color w:val="000000"/>
                          <w:kern w:val="0"/>
                          <w:lang w:eastAsia="en-GB"/>
                          <w14:ligatures w14:val="none"/>
                        </w:rPr>
                        <w:t xml:space="preserve">The figure is also </w:t>
                      </w:r>
                      <w:r w:rsidR="002B30DC">
                        <w:rPr>
                          <w:rFonts w:ascii="Arial" w:hAnsi="Arial" w:eastAsia="Times New Roman" w:cs="Arial"/>
                          <w:color w:val="000000"/>
                          <w:kern w:val="0"/>
                          <w:lang w:eastAsia="en-GB"/>
                          <w14:ligatures w14:val="none"/>
                        </w:rPr>
                        <w:t>above</w:t>
                      </w:r>
                      <w:r>
                        <w:rPr>
                          <w:rFonts w:ascii="Arial" w:hAnsi="Arial" w:eastAsia="Times New Roman" w:cs="Arial"/>
                          <w:color w:val="000000"/>
                          <w:kern w:val="0"/>
                          <w:lang w:eastAsia="en-GB"/>
                          <w14:ligatures w14:val="none"/>
                        </w:rPr>
                        <w:t xml:space="preserve"> the National figure of </w:t>
                      </w:r>
                      <w:r w:rsidRPr="005E2ADC">
                        <w:rPr>
                          <w:rFonts w:ascii="Arial" w:hAnsi="Arial" w:eastAsia="Times New Roman" w:cs="Arial"/>
                          <w:b/>
                          <w:bCs/>
                          <w:color w:val="000000"/>
                          <w:kern w:val="0"/>
                          <w:lang w:eastAsia="en-GB"/>
                          <w14:ligatures w14:val="none"/>
                        </w:rPr>
                        <w:t>1.03x</w:t>
                      </w:r>
                    </w:p>
                    <w:p w:rsidRPr="001625E9" w:rsidR="00840B22" w:rsidP="00CD23E1" w:rsidRDefault="00840B22" w14:paraId="6AE0CA6D" w14:textId="77777777">
                      <w:pPr>
                        <w:pStyle w:val="ListParagraph"/>
                        <w:spacing w:before="422" w:after="0" w:line="240" w:lineRule="auto"/>
                        <w:ind w:left="426" w:right="302"/>
                        <w:rPr>
                          <w:rFonts w:ascii="Times New Roman" w:hAnsi="Times New Roman" w:eastAsia="Times New Roman" w:cs="Times New Roman"/>
                          <w:kern w:val="0"/>
                          <w:sz w:val="18"/>
                          <w:szCs w:val="18"/>
                          <w:lang w:eastAsia="en-GB"/>
                          <w14:ligatures w14:val="none"/>
                        </w:rPr>
                      </w:pPr>
                    </w:p>
                    <w:p w:rsidRPr="000E19B2" w:rsidR="000E19B2" w:rsidP="000E19B2" w:rsidRDefault="002A5179" w14:paraId="3F5353E6" w14:textId="6ABF6EFC">
                      <w:pPr>
                        <w:pStyle w:val="ListParagraph"/>
                        <w:numPr>
                          <w:ilvl w:val="0"/>
                          <w:numId w:val="3"/>
                        </w:numPr>
                        <w:spacing w:before="422" w:after="0" w:line="240" w:lineRule="auto"/>
                        <w:ind w:left="426" w:right="302"/>
                        <w:rPr>
                          <w:rFonts w:ascii="Times New Roman" w:hAnsi="Times New Roman" w:eastAsia="Times New Roman" w:cs="Times New Roman"/>
                          <w:kern w:val="0"/>
                          <w:lang w:eastAsia="en-GB"/>
                          <w14:ligatures w14:val="none"/>
                        </w:rPr>
                      </w:pPr>
                      <w:r w:rsidRPr="00E51AB2">
                        <w:rPr>
                          <w:rFonts w:ascii="Arial" w:hAnsi="Arial" w:eastAsia="Times New Roman" w:cs="Arial"/>
                          <w:b/>
                          <w:bCs/>
                          <w:color w:val="000000"/>
                          <w:kern w:val="0"/>
                          <w:lang w:eastAsia="en-GB"/>
                          <w14:ligatures w14:val="none"/>
                        </w:rPr>
                        <w:t>Indicator 4</w:t>
                      </w:r>
                      <w:r w:rsidR="00F96B33">
                        <w:rPr>
                          <w:rFonts w:ascii="Arial" w:hAnsi="Arial" w:eastAsia="Times New Roman" w:cs="Arial"/>
                          <w:b/>
                          <w:bCs/>
                          <w:color w:val="000000"/>
                          <w:kern w:val="0"/>
                          <w:lang w:eastAsia="en-GB"/>
                          <w14:ligatures w14:val="none"/>
                        </w:rPr>
                        <w:t>:</w:t>
                      </w:r>
                      <w:r w:rsidRPr="00E51AB2">
                        <w:rPr>
                          <w:rFonts w:ascii="Arial" w:hAnsi="Arial" w:eastAsia="Times New Roman" w:cs="Arial"/>
                          <w:b/>
                          <w:bCs/>
                          <w:color w:val="000000"/>
                          <w:kern w:val="0"/>
                          <w:lang w:eastAsia="en-GB"/>
                          <w14:ligatures w14:val="none"/>
                        </w:rPr>
                        <w:t xml:space="preserve"> </w:t>
                      </w:r>
                      <w:r>
                        <w:rPr>
                          <w:rFonts w:ascii="Arial" w:hAnsi="Arial" w:eastAsia="Times New Roman" w:cs="Arial"/>
                          <w:color w:val="000000"/>
                          <w:kern w:val="0"/>
                          <w:lang w:eastAsia="en-GB"/>
                          <w14:ligatures w14:val="none"/>
                        </w:rPr>
                        <w:t>White</w:t>
                      </w:r>
                      <w:r w:rsidRPr="00AF1454">
                        <w:rPr>
                          <w:rFonts w:ascii="Arial" w:hAnsi="Arial" w:eastAsia="Times New Roman" w:cs="Arial"/>
                          <w:color w:val="000000"/>
                          <w:kern w:val="0"/>
                          <w:lang w:eastAsia="en-GB"/>
                          <w14:ligatures w14:val="none"/>
                        </w:rPr>
                        <w:t xml:space="preserve"> staff are</w:t>
                      </w:r>
                      <w:r w:rsidRPr="00D44028">
                        <w:rPr>
                          <w:rFonts w:ascii="Arial" w:hAnsi="Arial" w:eastAsia="Times New Roman" w:cs="Arial"/>
                          <w:color w:val="000000" w:themeColor="text1"/>
                          <w:kern w:val="0"/>
                          <w:lang w:eastAsia="en-GB"/>
                          <w14:ligatures w14:val="none"/>
                        </w:rPr>
                        <w:t xml:space="preserve"> </w:t>
                      </w:r>
                      <w:r w:rsidRPr="00D44028" w:rsidR="001F0CCD">
                        <w:rPr>
                          <w:rFonts w:ascii="Arial" w:hAnsi="Arial" w:eastAsia="Times New Roman" w:cs="Arial"/>
                          <w:b/>
                          <w:bCs/>
                          <w:color w:val="000000" w:themeColor="text1"/>
                          <w:kern w:val="0"/>
                          <w:lang w:eastAsia="en-GB"/>
                          <w14:ligatures w14:val="none"/>
                        </w:rPr>
                        <w:t>1.84</w:t>
                      </w:r>
                      <w:r w:rsidR="00313EAB">
                        <w:rPr>
                          <w:rFonts w:ascii="Arial" w:hAnsi="Arial" w:eastAsia="Times New Roman" w:cs="Arial"/>
                          <w:b/>
                          <w:bCs/>
                          <w:color w:val="000000" w:themeColor="text1"/>
                          <w:kern w:val="0"/>
                          <w:lang w:eastAsia="en-GB"/>
                          <w14:ligatures w14:val="none"/>
                        </w:rPr>
                        <w:t>x</w:t>
                      </w:r>
                      <w:r w:rsidRPr="00D44028" w:rsidR="001F0CCD">
                        <w:rPr>
                          <w:rFonts w:ascii="Arial" w:hAnsi="Arial" w:eastAsia="Times New Roman" w:cs="Arial"/>
                          <w:b/>
                          <w:bCs/>
                          <w:color w:val="000000" w:themeColor="text1"/>
                          <w:kern w:val="0"/>
                          <w:lang w:eastAsia="en-GB"/>
                          <w14:ligatures w14:val="none"/>
                        </w:rPr>
                        <w:t xml:space="preserve"> </w:t>
                      </w:r>
                      <w:r w:rsidRPr="00AF1454">
                        <w:rPr>
                          <w:rFonts w:ascii="Arial" w:hAnsi="Arial" w:eastAsia="Times New Roman" w:cs="Arial"/>
                          <w:color w:val="000000"/>
                          <w:kern w:val="0"/>
                          <w:lang w:eastAsia="en-GB"/>
                          <w14:ligatures w14:val="none"/>
                        </w:rPr>
                        <w:t>more likely to</w:t>
                      </w:r>
                      <w:r>
                        <w:rPr>
                          <w:rFonts w:ascii="Arial" w:hAnsi="Arial" w:eastAsia="Times New Roman" w:cs="Arial"/>
                          <w:color w:val="000000"/>
                          <w:kern w:val="0"/>
                          <w:lang w:eastAsia="en-GB"/>
                          <w14:ligatures w14:val="none"/>
                        </w:rPr>
                        <w:t xml:space="preserve"> access non-mandatory training and CPD compared to</w:t>
                      </w:r>
                      <w:r w:rsidRPr="00AF1454">
                        <w:rPr>
                          <w:rFonts w:ascii="Arial" w:hAnsi="Arial" w:eastAsia="Times New Roman" w:cs="Arial"/>
                          <w:color w:val="000000"/>
                          <w:kern w:val="0"/>
                          <w:lang w:eastAsia="en-GB"/>
                          <w14:ligatures w14:val="none"/>
                        </w:rPr>
                        <w:t xml:space="preserve"> </w:t>
                      </w:r>
                      <w:r>
                        <w:rPr>
                          <w:rFonts w:ascii="Arial" w:hAnsi="Arial" w:eastAsia="Times New Roman" w:cs="Arial"/>
                          <w:color w:val="000000"/>
                          <w:kern w:val="0"/>
                          <w:lang w:eastAsia="en-GB"/>
                          <w14:ligatures w14:val="none"/>
                        </w:rPr>
                        <w:t>BME</w:t>
                      </w:r>
                      <w:r w:rsidRPr="00AF1454">
                        <w:rPr>
                          <w:rFonts w:ascii="Arial" w:hAnsi="Arial" w:eastAsia="Times New Roman" w:cs="Arial"/>
                          <w:color w:val="000000"/>
                          <w:kern w:val="0"/>
                          <w:lang w:eastAsia="en-GB"/>
                          <w14:ligatures w14:val="none"/>
                        </w:rPr>
                        <w:t xml:space="preserve"> staff</w:t>
                      </w:r>
                      <w:r>
                        <w:rPr>
                          <w:rFonts w:ascii="Arial" w:hAnsi="Arial" w:eastAsia="Times New Roman" w:cs="Arial"/>
                          <w:color w:val="000000"/>
                          <w:kern w:val="0"/>
                          <w:lang w:eastAsia="en-GB"/>
                          <w14:ligatures w14:val="none"/>
                        </w:rPr>
                        <w:t xml:space="preserve">. The disparity </w:t>
                      </w:r>
                      <w:r w:rsidR="00D44028">
                        <w:rPr>
                          <w:rFonts w:ascii="Arial" w:hAnsi="Arial" w:eastAsia="Times New Roman" w:cs="Arial"/>
                          <w:color w:val="000000"/>
                          <w:kern w:val="0"/>
                          <w:lang w:eastAsia="en-GB"/>
                          <w14:ligatures w14:val="none"/>
                        </w:rPr>
                        <w:t>has</w:t>
                      </w:r>
                      <w:r>
                        <w:rPr>
                          <w:rFonts w:ascii="Arial" w:hAnsi="Arial" w:eastAsia="Times New Roman" w:cs="Arial"/>
                          <w:color w:val="000000"/>
                          <w:kern w:val="0"/>
                          <w:lang w:eastAsia="en-GB"/>
                          <w14:ligatures w14:val="none"/>
                        </w:rPr>
                        <w:t xml:space="preserve"> increased compared to </w:t>
                      </w:r>
                      <w:r w:rsidRPr="005E2ADC">
                        <w:rPr>
                          <w:rFonts w:ascii="Arial" w:hAnsi="Arial" w:eastAsia="Times New Roman" w:cs="Arial"/>
                          <w:b/>
                          <w:bCs/>
                          <w:color w:val="000000"/>
                          <w:kern w:val="0"/>
                          <w:lang w:eastAsia="en-GB"/>
                          <w14:ligatures w14:val="none"/>
                        </w:rPr>
                        <w:t>0.73x</w:t>
                      </w:r>
                      <w:r w:rsidR="00FF2433">
                        <w:rPr>
                          <w:rFonts w:ascii="Arial" w:hAnsi="Arial" w:eastAsia="Times New Roman" w:cs="Arial"/>
                          <w:color w:val="000000"/>
                          <w:kern w:val="0"/>
                          <w:lang w:eastAsia="en-GB"/>
                          <w14:ligatures w14:val="none"/>
                        </w:rPr>
                        <w:t xml:space="preserve"> in</w:t>
                      </w:r>
                      <w:r>
                        <w:rPr>
                          <w:rFonts w:ascii="Arial" w:hAnsi="Arial" w:eastAsia="Times New Roman" w:cs="Arial"/>
                          <w:color w:val="000000"/>
                          <w:kern w:val="0"/>
                          <w:lang w:eastAsia="en-GB"/>
                          <w14:ligatures w14:val="none"/>
                        </w:rPr>
                        <w:t xml:space="preserve"> 2022</w:t>
                      </w:r>
                      <w:r w:rsidR="00FF2433">
                        <w:rPr>
                          <w:rFonts w:ascii="Arial" w:hAnsi="Arial" w:eastAsia="Times New Roman" w:cs="Arial"/>
                          <w:color w:val="000000"/>
                          <w:kern w:val="0"/>
                          <w:lang w:eastAsia="en-GB"/>
                          <w14:ligatures w14:val="none"/>
                        </w:rPr>
                        <w:t xml:space="preserve"> and to </w:t>
                      </w:r>
                      <w:r w:rsidR="00FF2433">
                        <w:rPr>
                          <w:rFonts w:ascii="Arial" w:hAnsi="Arial" w:eastAsia="Times New Roman" w:cs="Arial"/>
                          <w:b/>
                          <w:bCs/>
                          <w:color w:val="000000"/>
                          <w:kern w:val="0"/>
                          <w:lang w:eastAsia="en-GB"/>
                          <w14:ligatures w14:val="none"/>
                        </w:rPr>
                        <w:t>1.58x</w:t>
                      </w:r>
                      <w:r w:rsidRPr="00AF1454" w:rsidR="00FF2433">
                        <w:rPr>
                          <w:rFonts w:ascii="Arial" w:hAnsi="Arial" w:eastAsia="Times New Roman" w:cs="Arial"/>
                          <w:b/>
                          <w:bCs/>
                          <w:color w:val="000000"/>
                          <w:kern w:val="0"/>
                          <w:lang w:eastAsia="en-GB"/>
                          <w14:ligatures w14:val="none"/>
                        </w:rPr>
                        <w:t xml:space="preserve"> </w:t>
                      </w:r>
                      <w:r w:rsidR="00FF2433">
                        <w:rPr>
                          <w:rFonts w:ascii="Arial" w:hAnsi="Arial" w:eastAsia="Times New Roman" w:cs="Arial"/>
                          <w:b/>
                          <w:bCs/>
                          <w:color w:val="000000"/>
                          <w:kern w:val="0"/>
                          <w:lang w:eastAsia="en-GB"/>
                          <w14:ligatures w14:val="none"/>
                        </w:rPr>
                        <w:t>in 2023</w:t>
                      </w:r>
                      <w:r>
                        <w:rPr>
                          <w:rFonts w:ascii="Arial" w:hAnsi="Arial" w:eastAsia="Times New Roman" w:cs="Arial"/>
                          <w:color w:val="000000"/>
                          <w:kern w:val="0"/>
                          <w:lang w:eastAsia="en-GB"/>
                          <w14:ligatures w14:val="none"/>
                        </w:rPr>
                        <w:t xml:space="preserve">. Also, compared to the National figure </w:t>
                      </w:r>
                      <w:r w:rsidRPr="00D846D2">
                        <w:rPr>
                          <w:rFonts w:ascii="Arial" w:hAnsi="Arial" w:eastAsia="Times New Roman" w:cs="Arial"/>
                          <w:color w:val="000000"/>
                          <w:kern w:val="0"/>
                          <w:lang w:eastAsia="en-GB"/>
                          <w14:ligatures w14:val="none"/>
                        </w:rPr>
                        <w:t xml:space="preserve">of </w:t>
                      </w:r>
                      <w:r w:rsidRPr="00D846D2">
                        <w:rPr>
                          <w:rFonts w:ascii="Arial" w:hAnsi="Arial" w:eastAsia="Times New Roman" w:cs="Arial"/>
                          <w:b/>
                          <w:bCs/>
                          <w:color w:val="000000"/>
                          <w:kern w:val="0"/>
                          <w:lang w:eastAsia="en-GB"/>
                          <w14:ligatures w14:val="none"/>
                        </w:rPr>
                        <w:t>1.12</w:t>
                      </w:r>
                      <w:r>
                        <w:rPr>
                          <w:rFonts w:ascii="Arial" w:hAnsi="Arial" w:eastAsia="Times New Roman" w:cs="Arial"/>
                          <w:b/>
                          <w:bCs/>
                          <w:color w:val="000000"/>
                          <w:kern w:val="0"/>
                          <w:lang w:eastAsia="en-GB"/>
                          <w14:ligatures w14:val="none"/>
                        </w:rPr>
                        <w:t>x.</w:t>
                      </w:r>
                    </w:p>
                    <w:p w:rsidRPr="001625E9" w:rsidR="000E19B2" w:rsidP="000E19B2" w:rsidRDefault="000E19B2" w14:paraId="17F8D014" w14:textId="77777777">
                      <w:pPr>
                        <w:pStyle w:val="ListParagraph"/>
                        <w:spacing w:before="422" w:after="0" w:line="240" w:lineRule="auto"/>
                        <w:ind w:left="426" w:right="302"/>
                        <w:rPr>
                          <w:rFonts w:ascii="Times New Roman" w:hAnsi="Times New Roman" w:eastAsia="Times New Roman" w:cs="Times New Roman"/>
                          <w:kern w:val="0"/>
                          <w:sz w:val="18"/>
                          <w:szCs w:val="18"/>
                          <w:lang w:eastAsia="en-GB"/>
                          <w14:ligatures w14:val="none"/>
                        </w:rPr>
                      </w:pPr>
                    </w:p>
                    <w:p w:rsidRPr="00AF1454" w:rsidR="00036144" w:rsidP="00036144" w:rsidRDefault="00055BF7" w14:paraId="48DB084D" w14:textId="3012173F">
                      <w:pPr>
                        <w:pStyle w:val="ListParagraph"/>
                        <w:numPr>
                          <w:ilvl w:val="0"/>
                          <w:numId w:val="3"/>
                        </w:numPr>
                        <w:spacing w:before="422" w:after="0" w:line="240" w:lineRule="auto"/>
                        <w:ind w:left="426" w:right="302"/>
                        <w:rPr>
                          <w:rFonts w:ascii="Times New Roman" w:hAnsi="Times New Roman" w:eastAsia="Times New Roman" w:cs="Times New Roman"/>
                          <w:kern w:val="0"/>
                          <w:lang w:eastAsia="en-GB"/>
                          <w14:ligatures w14:val="none"/>
                        </w:rPr>
                      </w:pPr>
                      <w:r w:rsidRPr="00036144">
                        <w:rPr>
                          <w:rFonts w:ascii="Arial" w:hAnsi="Arial" w:eastAsia="Times New Roman" w:cs="Arial"/>
                          <w:b/>
                          <w:bCs/>
                          <w:color w:val="000000"/>
                          <w:kern w:val="0"/>
                          <w:lang w:eastAsia="en-GB"/>
                          <w14:ligatures w14:val="none"/>
                        </w:rPr>
                        <w:t>Indicator 5:  2</w:t>
                      </w:r>
                      <w:r w:rsidRPr="00036144" w:rsidR="00F527B2">
                        <w:rPr>
                          <w:rFonts w:ascii="Arial" w:hAnsi="Arial" w:eastAsia="Times New Roman" w:cs="Arial"/>
                          <w:b/>
                          <w:bCs/>
                          <w:color w:val="000000"/>
                          <w:kern w:val="0"/>
                          <w:lang w:eastAsia="en-GB"/>
                          <w14:ligatures w14:val="none"/>
                        </w:rPr>
                        <w:t>7</w:t>
                      </w:r>
                      <w:r w:rsidRPr="00036144">
                        <w:rPr>
                          <w:rFonts w:ascii="Arial" w:hAnsi="Arial" w:eastAsia="Times New Roman" w:cs="Arial"/>
                          <w:b/>
                          <w:bCs/>
                          <w:color w:val="000000"/>
                          <w:kern w:val="0"/>
                          <w:lang w:eastAsia="en-GB"/>
                          <w14:ligatures w14:val="none"/>
                        </w:rPr>
                        <w:t xml:space="preserve">.9% </w:t>
                      </w:r>
                      <w:r w:rsidRPr="00036144">
                        <w:rPr>
                          <w:rFonts w:ascii="Arial" w:hAnsi="Arial" w:eastAsia="Times New Roman" w:cs="Arial"/>
                          <w:color w:val="000000"/>
                          <w:kern w:val="0"/>
                          <w:lang w:eastAsia="en-GB"/>
                          <w14:ligatures w14:val="none"/>
                        </w:rPr>
                        <w:t xml:space="preserve">of ethnic minority staff and </w:t>
                      </w:r>
                      <w:r w:rsidRPr="00036144">
                        <w:rPr>
                          <w:rFonts w:ascii="Arial" w:hAnsi="Arial" w:eastAsia="Times New Roman" w:cs="Arial"/>
                          <w:b/>
                          <w:bCs/>
                          <w:color w:val="000000"/>
                          <w:kern w:val="0"/>
                          <w:lang w:eastAsia="en-GB"/>
                          <w14:ligatures w14:val="none"/>
                        </w:rPr>
                        <w:t>2</w:t>
                      </w:r>
                      <w:r w:rsidRPr="00036144" w:rsidR="00F527B2">
                        <w:rPr>
                          <w:rFonts w:ascii="Arial" w:hAnsi="Arial" w:eastAsia="Times New Roman" w:cs="Arial"/>
                          <w:b/>
                          <w:bCs/>
                          <w:color w:val="000000"/>
                          <w:kern w:val="0"/>
                          <w:lang w:eastAsia="en-GB"/>
                          <w14:ligatures w14:val="none"/>
                        </w:rPr>
                        <w:t>2</w:t>
                      </w:r>
                      <w:r w:rsidRPr="00036144">
                        <w:rPr>
                          <w:rFonts w:ascii="Arial" w:hAnsi="Arial" w:eastAsia="Times New Roman" w:cs="Arial"/>
                          <w:b/>
                          <w:bCs/>
                          <w:color w:val="000000"/>
                          <w:kern w:val="0"/>
                          <w:lang w:eastAsia="en-GB"/>
                          <w14:ligatures w14:val="none"/>
                        </w:rPr>
                        <w:t>.</w:t>
                      </w:r>
                      <w:r w:rsidRPr="00036144" w:rsidR="00F527B2">
                        <w:rPr>
                          <w:rFonts w:ascii="Arial" w:hAnsi="Arial" w:eastAsia="Times New Roman" w:cs="Arial"/>
                          <w:b/>
                          <w:bCs/>
                          <w:color w:val="000000"/>
                          <w:kern w:val="0"/>
                          <w:lang w:eastAsia="en-GB"/>
                          <w14:ligatures w14:val="none"/>
                        </w:rPr>
                        <w:t>2</w:t>
                      </w:r>
                      <w:r w:rsidRPr="00036144">
                        <w:rPr>
                          <w:rFonts w:ascii="Arial" w:hAnsi="Arial" w:eastAsia="Times New Roman" w:cs="Arial"/>
                          <w:b/>
                          <w:bCs/>
                          <w:color w:val="000000"/>
                          <w:kern w:val="0"/>
                          <w:lang w:eastAsia="en-GB"/>
                          <w14:ligatures w14:val="none"/>
                        </w:rPr>
                        <w:t xml:space="preserve">% </w:t>
                      </w:r>
                      <w:r w:rsidRPr="00036144">
                        <w:rPr>
                          <w:rFonts w:ascii="Arial" w:hAnsi="Arial" w:eastAsia="Times New Roman" w:cs="Arial"/>
                          <w:color w:val="000000"/>
                          <w:kern w:val="0"/>
                          <w:lang w:eastAsia="en-GB"/>
                          <w14:ligatures w14:val="none"/>
                        </w:rPr>
                        <w:t xml:space="preserve">of white staff have experienced bullying, harassment or abuse from patients in the last 12 </w:t>
                      </w:r>
                      <w:r w:rsidRPr="00036144" w:rsidR="00036144">
                        <w:rPr>
                          <w:rFonts w:ascii="Arial" w:hAnsi="Arial" w:eastAsia="Times New Roman" w:cs="Arial"/>
                          <w:color w:val="000000"/>
                          <w:kern w:val="0"/>
                          <w:lang w:eastAsia="en-GB"/>
                          <w14:ligatures w14:val="none"/>
                        </w:rPr>
                        <w:t>months. Th</w:t>
                      </w:r>
                      <w:r w:rsidR="00036144">
                        <w:rPr>
                          <w:rFonts w:ascii="Arial" w:hAnsi="Arial" w:eastAsia="Times New Roman" w:cs="Arial"/>
                          <w:color w:val="000000"/>
                          <w:kern w:val="0"/>
                          <w:lang w:eastAsia="en-GB"/>
                          <w14:ligatures w14:val="none"/>
                        </w:rPr>
                        <w:t>ese</w:t>
                      </w:r>
                      <w:r w:rsidRPr="00036144">
                        <w:rPr>
                          <w:rFonts w:ascii="Arial" w:hAnsi="Arial" w:eastAsia="Times New Roman" w:cs="Arial"/>
                          <w:color w:val="000000"/>
                          <w:kern w:val="0"/>
                          <w:lang w:eastAsia="en-GB"/>
                          <w14:ligatures w14:val="none"/>
                        </w:rPr>
                        <w:t xml:space="preserve"> figure</w:t>
                      </w:r>
                      <w:r w:rsidR="00036144">
                        <w:rPr>
                          <w:rFonts w:ascii="Arial" w:hAnsi="Arial" w:eastAsia="Times New Roman" w:cs="Arial"/>
                          <w:color w:val="000000"/>
                          <w:kern w:val="0"/>
                          <w:lang w:eastAsia="en-GB"/>
                          <w14:ligatures w14:val="none"/>
                        </w:rPr>
                        <w:t>s</w:t>
                      </w:r>
                      <w:r w:rsidRPr="00036144">
                        <w:rPr>
                          <w:rFonts w:ascii="Arial" w:hAnsi="Arial" w:eastAsia="Times New Roman" w:cs="Arial"/>
                          <w:color w:val="000000"/>
                          <w:kern w:val="0"/>
                          <w:lang w:eastAsia="en-GB"/>
                          <w14:ligatures w14:val="none"/>
                        </w:rPr>
                        <w:t xml:space="preserve"> </w:t>
                      </w:r>
                      <w:r w:rsidRPr="00036144" w:rsidR="00245BF6">
                        <w:rPr>
                          <w:rFonts w:ascii="Arial" w:hAnsi="Arial" w:eastAsia="Times New Roman" w:cs="Arial"/>
                          <w:color w:val="000000"/>
                          <w:kern w:val="0"/>
                          <w:lang w:eastAsia="en-GB"/>
                          <w14:ligatures w14:val="none"/>
                        </w:rPr>
                        <w:t>slightly in</w:t>
                      </w:r>
                      <w:r w:rsidRPr="00036144">
                        <w:rPr>
                          <w:rFonts w:ascii="Arial" w:hAnsi="Arial" w:eastAsia="Times New Roman" w:cs="Arial"/>
                          <w:color w:val="000000"/>
                          <w:kern w:val="0"/>
                          <w:lang w:eastAsia="en-GB"/>
                          <w14:ligatures w14:val="none"/>
                        </w:rPr>
                        <w:t xml:space="preserve">creased </w:t>
                      </w:r>
                      <w:r w:rsidRPr="00036144" w:rsidR="0092798F">
                        <w:rPr>
                          <w:rFonts w:ascii="Arial" w:hAnsi="Arial" w:eastAsia="Times New Roman" w:cs="Arial"/>
                          <w:color w:val="000000"/>
                          <w:kern w:val="0"/>
                          <w:lang w:eastAsia="en-GB"/>
                          <w14:ligatures w14:val="none"/>
                        </w:rPr>
                        <w:t xml:space="preserve">equally </w:t>
                      </w:r>
                      <w:r w:rsidRPr="00036144" w:rsidR="00D7602E">
                        <w:rPr>
                          <w:rFonts w:ascii="Arial" w:hAnsi="Arial" w:eastAsia="Times New Roman" w:cs="Arial"/>
                          <w:color w:val="000000"/>
                          <w:kern w:val="0"/>
                          <w:lang w:eastAsia="en-GB"/>
                          <w14:ligatures w14:val="none"/>
                        </w:rPr>
                        <w:t xml:space="preserve">for both </w:t>
                      </w:r>
                      <w:r w:rsidRPr="00036144" w:rsidR="0092798F">
                        <w:rPr>
                          <w:rFonts w:ascii="Arial" w:hAnsi="Arial" w:eastAsia="Times New Roman" w:cs="Arial"/>
                          <w:color w:val="000000"/>
                          <w:kern w:val="0"/>
                          <w:lang w:eastAsia="en-GB"/>
                          <w14:ligatures w14:val="none"/>
                        </w:rPr>
                        <w:t>BAME and White colleagues</w:t>
                      </w:r>
                      <w:r w:rsidR="00036144">
                        <w:rPr>
                          <w:rFonts w:ascii="Arial" w:hAnsi="Arial" w:eastAsia="Times New Roman" w:cs="Arial"/>
                          <w:color w:val="000000"/>
                          <w:kern w:val="0"/>
                          <w:lang w:eastAsia="en-GB"/>
                          <w14:ligatures w14:val="none"/>
                        </w:rPr>
                        <w:t>, compared to the last year</w:t>
                      </w:r>
                      <w:r w:rsidRPr="00AF1454" w:rsidR="00036144">
                        <w:rPr>
                          <w:rFonts w:ascii="Arial" w:hAnsi="Arial" w:eastAsia="Times New Roman" w:cs="Arial"/>
                          <w:color w:val="000000"/>
                          <w:kern w:val="0"/>
                          <w:lang w:eastAsia="en-GB"/>
                          <w14:ligatures w14:val="none"/>
                        </w:rPr>
                        <w:t xml:space="preserve"> figure</w:t>
                      </w:r>
                      <w:r w:rsidR="00036144">
                        <w:rPr>
                          <w:rFonts w:ascii="Arial" w:hAnsi="Arial" w:eastAsia="Times New Roman" w:cs="Arial"/>
                          <w:color w:val="000000"/>
                          <w:kern w:val="0"/>
                          <w:lang w:eastAsia="en-GB"/>
                          <w14:ligatures w14:val="none"/>
                        </w:rPr>
                        <w:t xml:space="preserve">s </w:t>
                      </w:r>
                      <w:r w:rsidRPr="00AF1454" w:rsidR="00036144">
                        <w:rPr>
                          <w:rFonts w:ascii="Arial" w:hAnsi="Arial" w:eastAsia="Times New Roman" w:cs="Arial"/>
                          <w:color w:val="000000"/>
                          <w:kern w:val="0"/>
                          <w:lang w:eastAsia="en-GB"/>
                          <w14:ligatures w14:val="none"/>
                        </w:rPr>
                        <w:t xml:space="preserve">of </w:t>
                      </w:r>
                      <w:r w:rsidRPr="00986777" w:rsidR="00036144">
                        <w:rPr>
                          <w:rFonts w:ascii="Arial" w:hAnsi="Arial" w:eastAsia="Times New Roman" w:cs="Arial"/>
                          <w:b/>
                          <w:bCs/>
                          <w:color w:val="000000"/>
                          <w:kern w:val="0"/>
                          <w:lang w:eastAsia="en-GB"/>
                          <w14:ligatures w14:val="none"/>
                        </w:rPr>
                        <w:t>26.9%</w:t>
                      </w:r>
                      <w:r w:rsidR="00BE213B">
                        <w:rPr>
                          <w:rFonts w:ascii="Arial" w:hAnsi="Arial" w:eastAsia="Times New Roman" w:cs="Arial"/>
                          <w:color w:val="000000"/>
                          <w:kern w:val="0"/>
                          <w:lang w:eastAsia="en-GB"/>
                          <w14:ligatures w14:val="none"/>
                        </w:rPr>
                        <w:t xml:space="preserve"> for BAME colleagues</w:t>
                      </w:r>
                      <w:r w:rsidR="00760C76">
                        <w:rPr>
                          <w:rFonts w:ascii="Arial" w:hAnsi="Arial" w:eastAsia="Times New Roman" w:cs="Arial"/>
                          <w:color w:val="000000"/>
                          <w:kern w:val="0"/>
                          <w:lang w:eastAsia="en-GB"/>
                          <w14:ligatures w14:val="none"/>
                        </w:rPr>
                        <w:t xml:space="preserve"> 21.4% for White colleagues.</w:t>
                      </w:r>
                      <w:r w:rsidR="00BE213B">
                        <w:rPr>
                          <w:rFonts w:ascii="Arial" w:hAnsi="Arial" w:eastAsia="Times New Roman" w:cs="Arial"/>
                          <w:color w:val="000000"/>
                          <w:kern w:val="0"/>
                          <w:lang w:eastAsia="en-GB"/>
                          <w14:ligatures w14:val="none"/>
                        </w:rPr>
                        <w:t xml:space="preserve"> </w:t>
                      </w:r>
                      <w:r w:rsidR="00760C76">
                        <w:rPr>
                          <w:rFonts w:ascii="Arial" w:hAnsi="Arial" w:eastAsia="Times New Roman" w:cs="Arial"/>
                          <w:color w:val="000000"/>
                          <w:kern w:val="0"/>
                          <w:lang w:eastAsia="en-GB"/>
                          <w14:ligatures w14:val="none"/>
                        </w:rPr>
                        <w:t>Y</w:t>
                      </w:r>
                      <w:r w:rsidR="00036144">
                        <w:rPr>
                          <w:rFonts w:ascii="Arial" w:hAnsi="Arial" w:eastAsia="Times New Roman" w:cs="Arial"/>
                          <w:color w:val="000000"/>
                          <w:kern w:val="0"/>
                          <w:lang w:eastAsia="en-GB"/>
                          <w14:ligatures w14:val="none"/>
                        </w:rPr>
                        <w:t xml:space="preserve">et it’s still below the 2023 </w:t>
                      </w:r>
                      <w:r w:rsidR="00F865F0">
                        <w:rPr>
                          <w:rFonts w:ascii="Arial" w:hAnsi="Arial" w:eastAsia="Times New Roman" w:cs="Arial"/>
                          <w:color w:val="000000"/>
                          <w:kern w:val="0"/>
                          <w:lang w:eastAsia="en-GB"/>
                          <w14:ligatures w14:val="none"/>
                        </w:rPr>
                        <w:t xml:space="preserve">BAME </w:t>
                      </w:r>
                      <w:r w:rsidR="00036144">
                        <w:rPr>
                          <w:rFonts w:ascii="Arial" w:hAnsi="Arial" w:eastAsia="Times New Roman" w:cs="Arial"/>
                          <w:color w:val="000000"/>
                          <w:kern w:val="0"/>
                          <w:lang w:eastAsia="en-GB"/>
                          <w14:ligatures w14:val="none"/>
                        </w:rPr>
                        <w:t xml:space="preserve">figure of </w:t>
                      </w:r>
                      <w:r w:rsidRPr="00314241" w:rsidR="00036144">
                        <w:rPr>
                          <w:rFonts w:ascii="Arial" w:hAnsi="Arial" w:eastAsia="Times New Roman" w:cs="Arial"/>
                          <w:b/>
                          <w:bCs/>
                          <w:color w:val="000000"/>
                          <w:kern w:val="0"/>
                          <w:lang w:eastAsia="en-GB"/>
                          <w14:ligatures w14:val="none"/>
                        </w:rPr>
                        <w:t>32.1%</w:t>
                      </w:r>
                      <w:r w:rsidR="00036144">
                        <w:rPr>
                          <w:rFonts w:ascii="Arial" w:hAnsi="Arial" w:eastAsia="Times New Roman" w:cs="Arial"/>
                          <w:color w:val="000000"/>
                          <w:kern w:val="0"/>
                          <w:lang w:eastAsia="en-GB"/>
                          <w14:ligatures w14:val="none"/>
                        </w:rPr>
                        <w:t xml:space="preserve">. </w:t>
                      </w:r>
                    </w:p>
                    <w:p w:rsidRPr="00F865F0" w:rsidR="00E235BC" w:rsidP="000256FF" w:rsidRDefault="00E235BC" w14:paraId="76E319B3" w14:textId="58EBAEC4">
                      <w:pPr>
                        <w:spacing w:before="422" w:after="0" w:line="240" w:lineRule="auto"/>
                        <w:ind w:right="302"/>
                        <w:rPr>
                          <w:rFonts w:ascii="Times New Roman" w:hAnsi="Times New Roman" w:eastAsia="Times New Roman" w:cs="Times New Roman"/>
                          <w:kern w:val="0"/>
                          <w:lang w:eastAsia="en-GB"/>
                          <w14:ligatures w14:val="none"/>
                        </w:rPr>
                      </w:pPr>
                    </w:p>
                  </w:txbxContent>
                </v:textbox>
                <w10:wrap anchorx="margin"/>
              </v:rect>
            </w:pict>
          </mc:Fallback>
        </mc:AlternateContent>
      </w:r>
    </w:p>
    <w:p w:rsidR="002A5179" w:rsidRDefault="00D7359E" w14:paraId="74E8D3BB" w14:textId="243240D9">
      <w:r>
        <w:rPr>
          <w:noProof/>
        </w:rPr>
        <w:drawing>
          <wp:anchor distT="0" distB="0" distL="114300" distR="114300" simplePos="0" relativeHeight="251650048" behindDoc="0" locked="0" layoutInCell="1" allowOverlap="1" wp14:anchorId="7DE8094F" wp14:editId="19B217CD">
            <wp:simplePos x="0" y="0"/>
            <wp:positionH relativeFrom="column">
              <wp:posOffset>38100</wp:posOffset>
            </wp:positionH>
            <wp:positionV relativeFrom="paragraph">
              <wp:posOffset>69850</wp:posOffset>
            </wp:positionV>
            <wp:extent cx="571747" cy="475615"/>
            <wp:effectExtent l="0" t="0" r="0" b="0"/>
            <wp:wrapNone/>
            <wp:docPr id="1077702580" name="Picture 1" descr="A yellow arrow pointing d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702580" name="Picture 1" descr="A yellow arrow pointing down&#10;&#10;Description automatically generated"/>
                    <pic:cNvPicPr>
                      <a:picLocks noChangeAspect="1"/>
                    </pic:cNvPicPr>
                  </pic:nvPicPr>
                  <pic:blipFill>
                    <a:blip r:embed="rId12">
                      <a:clrChange>
                        <a:clrFrom>
                          <a:srgbClr val="E8EDEE"/>
                        </a:clrFrom>
                        <a:clrTo>
                          <a:srgbClr val="E8EDEE">
                            <a:alpha val="0"/>
                          </a:srgbClr>
                        </a:clrTo>
                      </a:clrChange>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1747" cy="475615"/>
                    </a:xfrm>
                    <a:prstGeom prst="rect">
                      <a:avLst/>
                    </a:prstGeom>
                  </pic:spPr>
                </pic:pic>
              </a:graphicData>
            </a:graphic>
            <wp14:sizeRelH relativeFrom="margin">
              <wp14:pctWidth>0</wp14:pctWidth>
            </wp14:sizeRelH>
            <wp14:sizeRelV relativeFrom="margin">
              <wp14:pctHeight>0</wp14:pctHeight>
            </wp14:sizeRelV>
          </wp:anchor>
        </w:drawing>
      </w:r>
    </w:p>
    <w:p w:rsidR="002A5179" w:rsidRDefault="002A5179" w14:paraId="28A90989" w14:textId="54E4A383"/>
    <w:p w:rsidR="002A5179" w:rsidRDefault="002A5179" w14:paraId="58F0ACE3" w14:textId="04666DE7"/>
    <w:p w:rsidR="002A5179" w:rsidRDefault="002A5179" w14:paraId="4A61D8D9" w14:textId="2ECC2E3A"/>
    <w:p w:rsidR="002A5179" w:rsidRDefault="002A5179" w14:paraId="0458B9B5" w14:textId="2B9944C0"/>
    <w:p w:rsidR="002A5179" w:rsidRDefault="002A5179" w14:paraId="5528B991" w14:textId="3B776B3C"/>
    <w:p w:rsidR="002A5179" w:rsidRDefault="002A5179" w14:paraId="0FBA81A9" w14:textId="199488B2"/>
    <w:p w:rsidR="002A5179" w:rsidRDefault="002A5179" w14:paraId="66217899" w14:textId="77777777"/>
    <w:p w:rsidR="002A5179" w:rsidRDefault="002A5179" w14:paraId="34ED0AB7" w14:textId="77777777"/>
    <w:p w:rsidR="002A5179" w:rsidRDefault="002A5179" w14:paraId="771C0947" w14:textId="77777777"/>
    <w:p w:rsidR="002A5179" w:rsidRDefault="002A5179" w14:paraId="629DBC13" w14:textId="77777777"/>
    <w:p w:rsidR="002A5179" w:rsidRDefault="002A5179" w14:paraId="6E517E20" w14:textId="77777777"/>
    <w:p w:rsidR="0011715B" w:rsidRDefault="0011715B" w14:paraId="448A0890" w14:textId="77777777">
      <w:pPr>
        <w:sectPr w:rsidR="0011715B">
          <w:pgSz w:w="11906" w:h="16838" w:orient="portrait"/>
          <w:pgMar w:top="1440" w:right="1440" w:bottom="1440" w:left="1440" w:header="708" w:footer="708" w:gutter="0"/>
          <w:cols w:space="708"/>
          <w:docGrid w:linePitch="360"/>
        </w:sectPr>
      </w:pPr>
    </w:p>
    <w:p w:rsidR="0011715B" w:rsidP="0011715B" w:rsidRDefault="001F273B" w14:paraId="0095647A" w14:textId="011D93F0">
      <w:pPr>
        <w:jc w:val="center"/>
        <w:rPr>
          <w:rFonts w:ascii="Arial Nova" w:hAnsi="Arial Nova" w:eastAsia="Arial Nova" w:cs="Arial Nova"/>
          <w:b/>
          <w:bCs/>
          <w:sz w:val="40"/>
          <w:szCs w:val="40"/>
        </w:rPr>
      </w:pPr>
      <w:r>
        <w:rPr>
          <w:noProof/>
        </w:rPr>
        <w:lastRenderedPageBreak/>
        <mc:AlternateContent>
          <mc:Choice Requires="wps">
            <w:drawing>
              <wp:anchor distT="0" distB="0" distL="114300" distR="114300" simplePos="0" relativeHeight="251681792" behindDoc="0" locked="0" layoutInCell="1" allowOverlap="1" wp14:anchorId="66C10898" wp14:editId="7A290323">
                <wp:simplePos x="0" y="0"/>
                <wp:positionH relativeFrom="page">
                  <wp:align>left</wp:align>
                </wp:positionH>
                <wp:positionV relativeFrom="paragraph">
                  <wp:posOffset>-747423</wp:posOffset>
                </wp:positionV>
                <wp:extent cx="7144131" cy="666750"/>
                <wp:effectExtent l="0" t="0" r="0" b="0"/>
                <wp:wrapNone/>
                <wp:docPr id="391912215" name="Rectangle 1"/>
                <wp:cNvGraphicFramePr/>
                <a:graphic xmlns:a="http://schemas.openxmlformats.org/drawingml/2006/main">
                  <a:graphicData uri="http://schemas.microsoft.com/office/word/2010/wordprocessingShape">
                    <wps:wsp>
                      <wps:cNvSpPr/>
                      <wps:spPr>
                        <a:xfrm>
                          <a:off x="0" y="0"/>
                          <a:ext cx="7144131" cy="666750"/>
                        </a:xfrm>
                        <a:prstGeom prst="rect">
                          <a:avLst/>
                        </a:prstGeom>
                        <a:solidFill>
                          <a:srgbClr val="0066CC"/>
                        </a:solidFill>
                        <a:ln w="12700" cap="flat" cmpd="sng" algn="ctr">
                          <a:noFill/>
                          <a:prstDash val="solid"/>
                          <a:miter lim="800000"/>
                        </a:ln>
                        <a:effectLst/>
                      </wps:spPr>
                      <wps:txbx>
                        <w:txbxContent>
                          <w:p w:rsidRPr="00F82F90" w:rsidR="001F273B" w:rsidP="001F273B" w:rsidRDefault="001F273B" w14:paraId="65C4F3CA" w14:textId="6A75ED3B">
                            <w:pPr>
                              <w:pStyle w:val="ListParagraph"/>
                              <w:numPr>
                                <w:ilvl w:val="0"/>
                                <w:numId w:val="2"/>
                              </w:numPr>
                              <w:spacing w:after="0" w:line="240" w:lineRule="auto"/>
                              <w:rPr>
                                <w:color w:val="FFFFFF" w:themeColor="background1"/>
                              </w:rPr>
                            </w:pPr>
                            <w:r>
                              <w:rPr>
                                <w:rFonts w:ascii="Arial" w:hAnsi="Arial" w:cs="Arial"/>
                                <w:b/>
                                <w:bCs/>
                                <w:color w:val="FFFFFF" w:themeColor="background1"/>
                                <w:sz w:val="36"/>
                                <w:szCs w:val="36"/>
                                <w:lang w:val="en-US"/>
                              </w:rPr>
                              <w:t>S</w:t>
                            </w:r>
                            <w:r w:rsidR="00DF7EDB">
                              <w:rPr>
                                <w:rFonts w:ascii="Arial" w:hAnsi="Arial" w:cs="Arial"/>
                                <w:b/>
                                <w:bCs/>
                                <w:color w:val="FFFFFF" w:themeColor="background1"/>
                                <w:sz w:val="36"/>
                                <w:szCs w:val="36"/>
                                <w:lang w:val="en-US"/>
                              </w:rPr>
                              <w:t>u</w:t>
                            </w:r>
                            <w:r>
                              <w:rPr>
                                <w:rFonts w:ascii="Arial" w:hAnsi="Arial" w:cs="Arial"/>
                                <w:b/>
                                <w:bCs/>
                                <w:color w:val="FFFFFF" w:themeColor="background1"/>
                                <w:sz w:val="36"/>
                                <w:szCs w:val="36"/>
                                <w:lang w:val="en-US"/>
                              </w:rPr>
                              <w:t>mm</w:t>
                            </w:r>
                            <w:r w:rsidR="00DF7EDB">
                              <w:rPr>
                                <w:rFonts w:ascii="Arial" w:hAnsi="Arial" w:cs="Arial"/>
                                <w:b/>
                                <w:bCs/>
                                <w:color w:val="FFFFFF" w:themeColor="background1"/>
                                <w:sz w:val="36"/>
                                <w:szCs w:val="36"/>
                                <w:lang w:val="en-US"/>
                              </w:rPr>
                              <w:t>a</w:t>
                            </w:r>
                            <w:r>
                              <w:rPr>
                                <w:rFonts w:ascii="Arial" w:hAnsi="Arial" w:cs="Arial"/>
                                <w:b/>
                                <w:bCs/>
                                <w:color w:val="FFFFFF" w:themeColor="background1"/>
                                <w:sz w:val="36"/>
                                <w:szCs w:val="36"/>
                                <w:lang w:val="en-US"/>
                              </w:rPr>
                              <w:t>ry of Race Equality Workforce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left:0;text-align:left;margin-left:0;margin-top:-58.85pt;width:562.55pt;height:52.5pt;z-index:2516817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fillcolor="#06c" stroked="f" strokeweight="1pt" w14:anchorId="66C10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">
                <v:textbox>
                  <w:txbxContent>
                    <w:p w:rsidRPr="00F82F90" w:rsidR="001F273B" w:rsidP="001F273B" w:rsidRDefault="001F273B" w14:paraId="65C4F3CA" w14:textId="6A75ED3B">
                      <w:pPr>
                        <w:pStyle w:val="ListParagraph"/>
                        <w:numPr>
                          <w:ilvl w:val="0"/>
                          <w:numId w:val="2"/>
                        </w:numPr>
                        <w:spacing w:after="0" w:line="240" w:lineRule="auto"/>
                        <w:rPr>
                          <w:color w:val="FFFFFF" w:themeColor="background1"/>
                        </w:rPr>
                      </w:pPr>
                      <w:r>
                        <w:rPr>
                          <w:rFonts w:ascii="Arial" w:hAnsi="Arial" w:cs="Arial"/>
                          <w:b/>
                          <w:bCs/>
                          <w:color w:val="FFFFFF" w:themeColor="background1"/>
                          <w:sz w:val="36"/>
                          <w:szCs w:val="36"/>
                          <w:lang w:val="en-US"/>
                        </w:rPr>
                        <w:t>S</w:t>
                      </w:r>
                      <w:r w:rsidR="00DF7EDB">
                        <w:rPr>
                          <w:rFonts w:ascii="Arial" w:hAnsi="Arial" w:cs="Arial"/>
                          <w:b/>
                          <w:bCs/>
                          <w:color w:val="FFFFFF" w:themeColor="background1"/>
                          <w:sz w:val="36"/>
                          <w:szCs w:val="36"/>
                          <w:lang w:val="en-US"/>
                        </w:rPr>
                        <w:t>u</w:t>
                      </w:r>
                      <w:r>
                        <w:rPr>
                          <w:rFonts w:ascii="Arial" w:hAnsi="Arial" w:cs="Arial"/>
                          <w:b/>
                          <w:bCs/>
                          <w:color w:val="FFFFFF" w:themeColor="background1"/>
                          <w:sz w:val="36"/>
                          <w:szCs w:val="36"/>
                          <w:lang w:val="en-US"/>
                        </w:rPr>
                        <w:t>mm</w:t>
                      </w:r>
                      <w:r w:rsidR="00DF7EDB">
                        <w:rPr>
                          <w:rFonts w:ascii="Arial" w:hAnsi="Arial" w:cs="Arial"/>
                          <w:b/>
                          <w:bCs/>
                          <w:color w:val="FFFFFF" w:themeColor="background1"/>
                          <w:sz w:val="36"/>
                          <w:szCs w:val="36"/>
                          <w:lang w:val="en-US"/>
                        </w:rPr>
                        <w:t>a</w:t>
                      </w:r>
                      <w:r>
                        <w:rPr>
                          <w:rFonts w:ascii="Arial" w:hAnsi="Arial" w:cs="Arial"/>
                          <w:b/>
                          <w:bCs/>
                          <w:color w:val="FFFFFF" w:themeColor="background1"/>
                          <w:sz w:val="36"/>
                          <w:szCs w:val="36"/>
                          <w:lang w:val="en-US"/>
                        </w:rPr>
                        <w:t>ry of Race Equality Workforce data</w:t>
                      </w:r>
                    </w:p>
                  </w:txbxContent>
                </v:textbox>
                <w10:wrap anchorx="page"/>
              </v:rect>
            </w:pict>
          </mc:Fallback>
        </mc:AlternateContent>
      </w:r>
      <w:r w:rsidRPr="13427C76" w:rsidR="0011715B">
        <w:rPr>
          <w:rFonts w:ascii="Arial Nova" w:hAnsi="Arial Nova" w:eastAsia="Arial Nova" w:cs="Arial Nova"/>
          <w:b/>
          <w:bCs/>
          <w:sz w:val="40"/>
          <w:szCs w:val="40"/>
        </w:rPr>
        <w:t>Table of 2024/25 W</w:t>
      </w:r>
      <w:r w:rsidR="0011715B">
        <w:rPr>
          <w:rFonts w:ascii="Arial Nova" w:hAnsi="Arial Nova" w:eastAsia="Arial Nova" w:cs="Arial Nova"/>
          <w:b/>
          <w:bCs/>
          <w:sz w:val="40"/>
          <w:szCs w:val="40"/>
        </w:rPr>
        <w:t>R</w:t>
      </w:r>
      <w:r w:rsidRPr="13427C76" w:rsidR="0011715B">
        <w:rPr>
          <w:rFonts w:ascii="Arial Nova" w:hAnsi="Arial Nova" w:eastAsia="Arial Nova" w:cs="Arial Nova"/>
          <w:b/>
          <w:bCs/>
          <w:sz w:val="40"/>
          <w:szCs w:val="40"/>
        </w:rPr>
        <w:t>ES Results</w:t>
      </w:r>
    </w:p>
    <w:tbl>
      <w:tblPr>
        <w:tblStyle w:val="TableGrid"/>
        <w:tblW w:w="8755" w:type="dxa"/>
        <w:tblLayout w:type="fixed"/>
        <w:tblLook w:val="06A0" w:firstRow="1" w:lastRow="0" w:firstColumn="1" w:lastColumn="0" w:noHBand="1" w:noVBand="1"/>
      </w:tblPr>
      <w:tblGrid>
        <w:gridCol w:w="4935"/>
        <w:gridCol w:w="1723"/>
        <w:gridCol w:w="2097"/>
      </w:tblGrid>
      <w:tr w:rsidR="0011715B" w:rsidTr="00E60DDC" w14:paraId="4C78A739" w14:textId="77777777">
        <w:trPr>
          <w:trHeight w:val="397"/>
        </w:trPr>
        <w:tc>
          <w:tcPr>
            <w:tcW w:w="4935" w:type="dxa"/>
            <w:shd w:val="clear" w:color="auto" w:fill="0070C0"/>
          </w:tcPr>
          <w:p w:rsidRPr="00367CB7" w:rsidR="0011715B" w:rsidP="00E60DDC" w:rsidRDefault="0011715B" w14:paraId="7E3C5004" w14:textId="77777777">
            <w:pPr>
              <w:jc w:val="center"/>
              <w:rPr>
                <w:rFonts w:ascii="Arial Nova" w:hAnsi="Arial Nova" w:eastAsia="Arial Nova" w:cs="Arial Nova"/>
                <w:b/>
                <w:bCs/>
                <w:color w:val="FFFFFF" w:themeColor="background1"/>
              </w:rPr>
            </w:pPr>
            <w:r w:rsidRPr="00367CB7">
              <w:rPr>
                <w:rFonts w:ascii="Arial Nova" w:hAnsi="Arial Nova" w:eastAsia="Arial Nova" w:cs="Arial Nova"/>
                <w:b/>
                <w:bCs/>
                <w:color w:val="FFFFFF" w:themeColor="background1"/>
              </w:rPr>
              <w:t>Indicator</w:t>
            </w:r>
          </w:p>
        </w:tc>
        <w:tc>
          <w:tcPr>
            <w:tcW w:w="1723" w:type="dxa"/>
            <w:shd w:val="clear" w:color="auto" w:fill="0070C0"/>
          </w:tcPr>
          <w:p w:rsidRPr="00367CB7" w:rsidR="0011715B" w:rsidP="00E60DDC" w:rsidRDefault="0011715B" w14:paraId="6AD6B664" w14:textId="77777777">
            <w:pPr>
              <w:jc w:val="center"/>
              <w:rPr>
                <w:rFonts w:ascii="Arial Nova" w:hAnsi="Arial Nova" w:eastAsia="Arial Nova" w:cs="Arial Nova"/>
                <w:b/>
                <w:bCs/>
                <w:color w:val="FFFFFF" w:themeColor="background1"/>
              </w:rPr>
            </w:pPr>
            <w:r w:rsidRPr="00367CB7">
              <w:rPr>
                <w:rFonts w:ascii="Arial Nova" w:hAnsi="Arial Nova" w:eastAsia="Arial Nova" w:cs="Arial Nova"/>
                <w:b/>
                <w:bCs/>
                <w:color w:val="FFFFFF" w:themeColor="background1"/>
              </w:rPr>
              <w:t>2023/24</w:t>
            </w:r>
          </w:p>
        </w:tc>
        <w:tc>
          <w:tcPr>
            <w:tcW w:w="2097" w:type="dxa"/>
            <w:shd w:val="clear" w:color="auto" w:fill="0070C0"/>
          </w:tcPr>
          <w:p w:rsidRPr="00367CB7" w:rsidR="0011715B" w:rsidP="00E60DDC" w:rsidRDefault="0011715B" w14:paraId="4A201955" w14:textId="77777777">
            <w:pPr>
              <w:jc w:val="center"/>
              <w:rPr>
                <w:color w:val="FFFFFF" w:themeColor="background1"/>
              </w:rPr>
            </w:pPr>
            <w:r w:rsidRPr="00367CB7">
              <w:rPr>
                <w:rFonts w:ascii="Arial Nova" w:hAnsi="Arial Nova" w:eastAsia="Arial Nova" w:cs="Arial Nova"/>
                <w:b/>
                <w:bCs/>
                <w:color w:val="FFFFFF" w:themeColor="background1"/>
              </w:rPr>
              <w:t>2024/25</w:t>
            </w:r>
          </w:p>
        </w:tc>
      </w:tr>
      <w:tr w:rsidR="0011715B" w:rsidTr="00E60DDC" w14:paraId="1F50777A" w14:textId="77777777">
        <w:trPr>
          <w:trHeight w:val="300"/>
        </w:trPr>
        <w:tc>
          <w:tcPr>
            <w:tcW w:w="4935" w:type="dxa"/>
          </w:tcPr>
          <w:p w:rsidR="0011715B" w:rsidP="00E60DDC" w:rsidRDefault="0011715B" w14:paraId="4BB40B46" w14:textId="5C41C646">
            <w:pPr>
              <w:jc w:val="both"/>
              <w:rPr>
                <w:rFonts w:ascii="Arial Nova" w:hAnsi="Arial Nova" w:eastAsia="Arial Nova" w:cs="Arial Nova"/>
                <w:sz w:val="22"/>
                <w:szCs w:val="22"/>
              </w:rPr>
            </w:pPr>
            <w:r w:rsidRPr="11914586">
              <w:rPr>
                <w:rFonts w:ascii="Arial Nova" w:hAnsi="Arial Nova" w:eastAsia="Arial Nova" w:cs="Arial Nova"/>
                <w:b/>
                <w:bCs/>
                <w:sz w:val="22"/>
                <w:szCs w:val="22"/>
              </w:rPr>
              <w:t>Indicator 1:</w:t>
            </w:r>
            <w:r w:rsidRPr="11914586">
              <w:rPr>
                <w:rFonts w:ascii="Arial Nova" w:hAnsi="Arial Nova" w:eastAsia="Arial Nova" w:cs="Arial Nova"/>
                <w:sz w:val="22"/>
                <w:szCs w:val="22"/>
              </w:rPr>
              <w:t xml:space="preserve"> % Of </w:t>
            </w:r>
            <w:r w:rsidR="00E679DA">
              <w:rPr>
                <w:rFonts w:ascii="Arial Nova" w:hAnsi="Arial Nova" w:eastAsia="Arial Nova" w:cs="Arial Nova"/>
                <w:sz w:val="22"/>
                <w:szCs w:val="22"/>
              </w:rPr>
              <w:t>BAME</w:t>
            </w:r>
            <w:r w:rsidRPr="11914586">
              <w:rPr>
                <w:rFonts w:ascii="Arial Nova" w:hAnsi="Arial Nova" w:eastAsia="Arial Nova" w:cs="Arial Nova"/>
                <w:sz w:val="22"/>
                <w:szCs w:val="22"/>
              </w:rPr>
              <w:t xml:space="preserve"> colleagues in each of the </w:t>
            </w:r>
            <w:proofErr w:type="spellStart"/>
            <w:r w:rsidRPr="11914586">
              <w:rPr>
                <w:rFonts w:ascii="Arial Nova" w:hAnsi="Arial Nova" w:eastAsia="Arial Nova" w:cs="Arial Nova"/>
                <w:sz w:val="22"/>
                <w:szCs w:val="22"/>
              </w:rPr>
              <w:t>AfC</w:t>
            </w:r>
            <w:proofErr w:type="spellEnd"/>
            <w:r w:rsidRPr="11914586">
              <w:rPr>
                <w:rFonts w:ascii="Arial Nova" w:hAnsi="Arial Nova" w:eastAsia="Arial Nova" w:cs="Arial Nova"/>
                <w:sz w:val="22"/>
                <w:szCs w:val="22"/>
              </w:rPr>
              <w:t xml:space="preserve"> Bands 1-9, Medical and VSM compared with colleagues in the overall workforce.</w:t>
            </w:r>
          </w:p>
        </w:tc>
        <w:tc>
          <w:tcPr>
            <w:tcW w:w="1723" w:type="dxa"/>
          </w:tcPr>
          <w:p w:rsidR="0011715B" w:rsidP="00E60DDC" w:rsidRDefault="0011715B" w14:paraId="552166E7" w14:textId="77777777">
            <w:pPr>
              <w:jc w:val="center"/>
              <w:rPr>
                <w:rFonts w:ascii="Arial Nova" w:hAnsi="Arial Nova" w:eastAsia="Arial Nova" w:cs="Arial Nova"/>
                <w:b/>
                <w:bCs/>
                <w:sz w:val="22"/>
                <w:szCs w:val="22"/>
              </w:rPr>
            </w:pPr>
          </w:p>
          <w:p w:rsidR="0011715B" w:rsidP="00E60DDC" w:rsidRDefault="0011715B" w14:paraId="7D758A06" w14:textId="77777777">
            <w:pPr>
              <w:jc w:val="center"/>
              <w:rPr>
                <w:rFonts w:ascii="Arial Nova" w:hAnsi="Arial Nova" w:eastAsia="Arial Nova" w:cs="Arial Nova"/>
                <w:b/>
                <w:bCs/>
                <w:sz w:val="22"/>
                <w:szCs w:val="22"/>
              </w:rPr>
            </w:pPr>
          </w:p>
          <w:p w:rsidR="0011715B" w:rsidP="00E60DDC" w:rsidRDefault="00C422AB" w14:paraId="213D0DC7" w14:textId="5368E482">
            <w:pPr>
              <w:jc w:val="center"/>
              <w:rPr>
                <w:rFonts w:ascii="Arial Nova" w:hAnsi="Arial Nova" w:eastAsia="Arial Nova" w:cs="Arial Nova"/>
                <w:b/>
                <w:bCs/>
                <w:sz w:val="22"/>
                <w:szCs w:val="22"/>
              </w:rPr>
            </w:pPr>
            <w:r w:rsidRPr="00C708D2">
              <w:rPr>
                <w:rFonts w:ascii="Arial" w:hAnsi="Arial" w:cs="Arial"/>
                <w:b/>
                <w:bCs/>
                <w:color w:val="000000"/>
              </w:rPr>
              <w:t>15.89%</w:t>
            </w:r>
            <w:r w:rsidRPr="00C708D2">
              <w:rPr>
                <w:rFonts w:ascii="Arial" w:hAnsi="Arial" w:cs="Arial"/>
                <w:color w:val="000000"/>
              </w:rPr>
              <w:t xml:space="preserve"> </w:t>
            </w:r>
          </w:p>
        </w:tc>
        <w:tc>
          <w:tcPr>
            <w:tcW w:w="2097" w:type="dxa"/>
            <w:shd w:val="clear" w:color="auto" w:fill="C1F0C7" w:themeFill="accent3" w:themeFillTint="33"/>
          </w:tcPr>
          <w:p w:rsidR="0011715B" w:rsidP="00E60DDC" w:rsidRDefault="0011715B" w14:paraId="3E46600A" w14:textId="77777777">
            <w:pPr>
              <w:jc w:val="center"/>
              <w:rPr>
                <w:rFonts w:ascii="Arial Nova" w:hAnsi="Arial Nova" w:eastAsia="Arial Nova" w:cs="Arial Nova"/>
                <w:b/>
                <w:bCs/>
                <w:sz w:val="22"/>
                <w:szCs w:val="22"/>
              </w:rPr>
            </w:pPr>
          </w:p>
          <w:p w:rsidR="0011715B" w:rsidP="00E60DDC" w:rsidRDefault="0011715B" w14:paraId="2CDF23D2" w14:textId="77777777">
            <w:pPr>
              <w:jc w:val="center"/>
              <w:rPr>
                <w:rFonts w:ascii="Arial Nova" w:hAnsi="Arial Nova" w:eastAsia="Arial Nova" w:cs="Arial Nova"/>
                <w:b/>
                <w:bCs/>
                <w:sz w:val="22"/>
                <w:szCs w:val="22"/>
              </w:rPr>
            </w:pPr>
          </w:p>
          <w:p w:rsidR="0011715B" w:rsidP="00E60DDC" w:rsidRDefault="00E679DA" w14:paraId="076DEE02" w14:textId="3194E74B">
            <w:pPr>
              <w:jc w:val="center"/>
              <w:rPr>
                <w:rFonts w:ascii="Arial Nova" w:hAnsi="Arial Nova" w:eastAsia="Arial Nova" w:cs="Arial Nova"/>
                <w:b/>
                <w:bCs/>
                <w:sz w:val="22"/>
                <w:szCs w:val="22"/>
              </w:rPr>
            </w:pPr>
            <w:r>
              <w:rPr>
                <w:rFonts w:ascii="Arial" w:hAnsi="Arial" w:cs="Arial"/>
                <w:b/>
                <w:bCs/>
                <w:color w:val="000000"/>
              </w:rPr>
              <w:t>18.86</w:t>
            </w:r>
            <w:r w:rsidRPr="00C708D2">
              <w:rPr>
                <w:rFonts w:ascii="Arial" w:hAnsi="Arial" w:cs="Arial"/>
                <w:b/>
                <w:bCs/>
                <w:color w:val="000000"/>
              </w:rPr>
              <w:t>%</w:t>
            </w:r>
          </w:p>
        </w:tc>
      </w:tr>
      <w:tr w:rsidR="0011715B" w:rsidTr="00920581" w14:paraId="203F651E" w14:textId="77777777">
        <w:trPr>
          <w:trHeight w:val="1121"/>
        </w:trPr>
        <w:tc>
          <w:tcPr>
            <w:tcW w:w="4935" w:type="dxa"/>
          </w:tcPr>
          <w:p w:rsidR="0011715B" w:rsidP="00E60DDC" w:rsidRDefault="0011715B" w14:paraId="6D04585D" w14:textId="58876500">
            <w:pPr>
              <w:jc w:val="both"/>
              <w:rPr>
                <w:rFonts w:ascii="Arial Nova" w:hAnsi="Arial Nova" w:eastAsia="Arial Nova" w:cs="Arial Nova"/>
                <w:sz w:val="22"/>
                <w:szCs w:val="22"/>
              </w:rPr>
            </w:pPr>
            <w:r w:rsidRPr="11914586">
              <w:rPr>
                <w:rFonts w:ascii="Arial Nova" w:hAnsi="Arial Nova" w:eastAsia="Arial Nova" w:cs="Arial Nova"/>
                <w:b/>
                <w:bCs/>
                <w:sz w:val="22"/>
                <w:szCs w:val="22"/>
              </w:rPr>
              <w:t xml:space="preserve">Indicator 2: </w:t>
            </w:r>
            <w:r w:rsidRPr="11914586">
              <w:rPr>
                <w:rFonts w:ascii="Arial Nova" w:hAnsi="Arial Nova" w:eastAsia="Arial Nova" w:cs="Arial Nova"/>
                <w:sz w:val="22"/>
                <w:szCs w:val="22"/>
              </w:rPr>
              <w:t xml:space="preserve">Relative likelihood of </w:t>
            </w:r>
            <w:proofErr w:type="gramStart"/>
            <w:r w:rsidR="00A14F50">
              <w:rPr>
                <w:rFonts w:ascii="Arial Nova" w:hAnsi="Arial Nova" w:eastAsia="Arial Nova" w:cs="Arial Nova"/>
                <w:sz w:val="22"/>
                <w:szCs w:val="22"/>
              </w:rPr>
              <w:t xml:space="preserve">BAME </w:t>
            </w:r>
            <w:r w:rsidRPr="11914586">
              <w:rPr>
                <w:rFonts w:ascii="Arial Nova" w:hAnsi="Arial Nova" w:eastAsia="Arial Nova" w:cs="Arial Nova"/>
                <w:sz w:val="22"/>
                <w:szCs w:val="22"/>
              </w:rPr>
              <w:t xml:space="preserve"> candidates</w:t>
            </w:r>
            <w:proofErr w:type="gramEnd"/>
            <w:r w:rsidRPr="11914586">
              <w:rPr>
                <w:rFonts w:ascii="Arial Nova" w:hAnsi="Arial Nova" w:eastAsia="Arial Nova" w:cs="Arial Nova"/>
                <w:sz w:val="22"/>
                <w:szCs w:val="22"/>
              </w:rPr>
              <w:t xml:space="preserve"> being appointed from shortlisting compared to that of </w:t>
            </w:r>
            <w:r w:rsidR="00B65F5E">
              <w:rPr>
                <w:rFonts w:ascii="Arial Nova" w:hAnsi="Arial Nova" w:eastAsia="Arial Nova" w:cs="Arial Nova"/>
                <w:sz w:val="22"/>
                <w:szCs w:val="22"/>
              </w:rPr>
              <w:t>white</w:t>
            </w:r>
            <w:r w:rsidRPr="11914586">
              <w:rPr>
                <w:rFonts w:ascii="Arial Nova" w:hAnsi="Arial Nova" w:eastAsia="Arial Nova" w:cs="Arial Nova"/>
                <w:sz w:val="22"/>
                <w:szCs w:val="22"/>
              </w:rPr>
              <w:t>. candidates across all posts.</w:t>
            </w:r>
          </w:p>
        </w:tc>
        <w:tc>
          <w:tcPr>
            <w:tcW w:w="1723" w:type="dxa"/>
          </w:tcPr>
          <w:p w:rsidR="0011715B" w:rsidP="00E60DDC" w:rsidRDefault="0011715B" w14:paraId="5ABEC7D8" w14:textId="77777777">
            <w:pPr>
              <w:jc w:val="center"/>
              <w:rPr>
                <w:rFonts w:ascii="Arial Nova" w:hAnsi="Arial Nova" w:eastAsia="Arial Nova" w:cs="Arial Nova"/>
                <w:b/>
                <w:bCs/>
                <w:sz w:val="22"/>
                <w:szCs w:val="22"/>
              </w:rPr>
            </w:pPr>
          </w:p>
          <w:p w:rsidR="0011715B" w:rsidP="00E60DDC" w:rsidRDefault="0011715B" w14:paraId="64057E36" w14:textId="77777777">
            <w:pPr>
              <w:jc w:val="center"/>
              <w:rPr>
                <w:rFonts w:ascii="Arial Nova" w:hAnsi="Arial Nova" w:eastAsia="Arial Nova" w:cs="Arial Nova"/>
                <w:b/>
                <w:bCs/>
                <w:sz w:val="22"/>
                <w:szCs w:val="22"/>
              </w:rPr>
            </w:pPr>
          </w:p>
          <w:p w:rsidR="0011715B" w:rsidP="00E60DDC" w:rsidRDefault="0011715B" w14:paraId="41C7C82A" w14:textId="77777777">
            <w:pPr>
              <w:jc w:val="center"/>
              <w:rPr>
                <w:rFonts w:ascii="Arial Nova" w:hAnsi="Arial Nova" w:eastAsia="Arial Nova" w:cs="Arial Nova"/>
                <w:b/>
                <w:bCs/>
                <w:sz w:val="22"/>
                <w:szCs w:val="22"/>
              </w:rPr>
            </w:pPr>
          </w:p>
          <w:p w:rsidR="0011715B" w:rsidP="00E60DDC" w:rsidRDefault="00C00144" w14:paraId="2856D856" w14:textId="4507244B">
            <w:pPr>
              <w:jc w:val="center"/>
              <w:rPr>
                <w:rFonts w:ascii="Arial Nova" w:hAnsi="Arial Nova" w:eastAsia="Arial Nova" w:cs="Arial Nova"/>
                <w:b/>
                <w:bCs/>
                <w:sz w:val="22"/>
                <w:szCs w:val="22"/>
              </w:rPr>
            </w:pPr>
            <w:r>
              <w:rPr>
                <w:rFonts w:ascii="Arial Nova" w:hAnsi="Arial Nova" w:eastAsia="Arial Nova" w:cs="Arial Nova"/>
                <w:b/>
                <w:bCs/>
                <w:sz w:val="22"/>
                <w:szCs w:val="22"/>
              </w:rPr>
              <w:t>2</w:t>
            </w:r>
          </w:p>
        </w:tc>
        <w:tc>
          <w:tcPr>
            <w:tcW w:w="2097" w:type="dxa"/>
            <w:shd w:val="clear" w:color="auto" w:fill="FAE2D5" w:themeFill="accent2" w:themeFillTint="33"/>
          </w:tcPr>
          <w:p w:rsidR="0011715B" w:rsidP="00E60DDC" w:rsidRDefault="0011715B" w14:paraId="26B6365B" w14:textId="77777777">
            <w:pPr>
              <w:jc w:val="center"/>
              <w:rPr>
                <w:rFonts w:ascii="Arial Nova" w:hAnsi="Arial Nova" w:eastAsia="Arial Nova" w:cs="Arial Nova"/>
                <w:b/>
                <w:bCs/>
                <w:sz w:val="22"/>
                <w:szCs w:val="22"/>
              </w:rPr>
            </w:pPr>
          </w:p>
          <w:p w:rsidR="0011715B" w:rsidP="00E60DDC" w:rsidRDefault="0011715B" w14:paraId="3750161A" w14:textId="77777777">
            <w:pPr>
              <w:jc w:val="center"/>
              <w:rPr>
                <w:rFonts w:ascii="Arial Nova" w:hAnsi="Arial Nova" w:eastAsia="Arial Nova" w:cs="Arial Nova"/>
                <w:b/>
                <w:bCs/>
                <w:sz w:val="22"/>
                <w:szCs w:val="22"/>
              </w:rPr>
            </w:pPr>
          </w:p>
          <w:p w:rsidR="0011715B" w:rsidP="00E60DDC" w:rsidRDefault="0011715B" w14:paraId="166CC382" w14:textId="77777777">
            <w:pPr>
              <w:jc w:val="center"/>
              <w:rPr>
                <w:rFonts w:ascii="Arial Nova" w:hAnsi="Arial Nova" w:eastAsia="Arial Nova" w:cs="Arial Nova"/>
                <w:b/>
                <w:bCs/>
                <w:sz w:val="22"/>
                <w:szCs w:val="22"/>
              </w:rPr>
            </w:pPr>
          </w:p>
          <w:p w:rsidR="0011715B" w:rsidP="00E60DDC" w:rsidRDefault="00696C8D" w14:paraId="65950075" w14:textId="46A9384B">
            <w:pPr>
              <w:jc w:val="center"/>
              <w:rPr>
                <w:rFonts w:ascii="Arial Nova" w:hAnsi="Arial Nova" w:eastAsia="Arial Nova" w:cs="Arial Nova"/>
                <w:b/>
                <w:bCs/>
                <w:sz w:val="22"/>
                <w:szCs w:val="22"/>
              </w:rPr>
            </w:pPr>
            <w:r>
              <w:rPr>
                <w:rFonts w:ascii="Arial Nova" w:hAnsi="Arial Nova" w:eastAsia="Arial Nova" w:cs="Arial Nova"/>
                <w:b/>
                <w:bCs/>
                <w:sz w:val="22"/>
                <w:szCs w:val="22"/>
              </w:rPr>
              <w:t>2.7</w:t>
            </w:r>
            <w:r w:rsidR="0011715B">
              <w:rPr>
                <w:rFonts w:ascii="Arial Nova" w:hAnsi="Arial Nova" w:eastAsia="Arial Nova" w:cs="Arial Nova"/>
                <w:b/>
                <w:bCs/>
                <w:sz w:val="22"/>
                <w:szCs w:val="22"/>
              </w:rPr>
              <w:t xml:space="preserve"> </w:t>
            </w:r>
          </w:p>
        </w:tc>
      </w:tr>
      <w:tr w:rsidR="0011715B" w:rsidTr="00920581" w14:paraId="36091684" w14:textId="77777777">
        <w:trPr>
          <w:trHeight w:val="300"/>
        </w:trPr>
        <w:tc>
          <w:tcPr>
            <w:tcW w:w="4935" w:type="dxa"/>
          </w:tcPr>
          <w:p w:rsidR="0011715B" w:rsidP="00E60DDC" w:rsidRDefault="0011715B" w14:paraId="3B16F6DB" w14:textId="1B55E78A">
            <w:pPr>
              <w:jc w:val="both"/>
              <w:rPr>
                <w:rFonts w:ascii="Arial Nova" w:hAnsi="Arial Nova" w:eastAsia="Arial Nova" w:cs="Arial Nova"/>
                <w:sz w:val="22"/>
                <w:szCs w:val="22"/>
              </w:rPr>
            </w:pPr>
            <w:r w:rsidRPr="3000E2E3">
              <w:rPr>
                <w:rFonts w:ascii="Arial Nova" w:hAnsi="Arial Nova" w:eastAsia="Arial Nova" w:cs="Arial Nova"/>
                <w:b/>
                <w:bCs/>
                <w:sz w:val="22"/>
                <w:szCs w:val="22"/>
              </w:rPr>
              <w:t xml:space="preserve">Indicator 3: </w:t>
            </w:r>
            <w:r w:rsidRPr="3000E2E3">
              <w:rPr>
                <w:rFonts w:ascii="Arial Nova" w:hAnsi="Arial Nova" w:eastAsia="Arial Nova" w:cs="Arial Nova"/>
                <w:sz w:val="22"/>
                <w:szCs w:val="22"/>
              </w:rPr>
              <w:t xml:space="preserve">Relative likelihood of </w:t>
            </w:r>
            <w:r w:rsidR="004164DF">
              <w:rPr>
                <w:rFonts w:ascii="Arial Nova" w:hAnsi="Arial Nova" w:eastAsia="Arial Nova" w:cs="Arial Nova"/>
                <w:sz w:val="22"/>
                <w:szCs w:val="22"/>
              </w:rPr>
              <w:t xml:space="preserve">BAME </w:t>
            </w:r>
            <w:r w:rsidRPr="3000E2E3">
              <w:rPr>
                <w:rFonts w:ascii="Arial Nova" w:hAnsi="Arial Nova" w:eastAsia="Arial Nova" w:cs="Arial Nova"/>
                <w:sz w:val="22"/>
                <w:szCs w:val="22"/>
              </w:rPr>
              <w:t xml:space="preserve">colleagues entering the formal capability process compared to </w:t>
            </w:r>
            <w:r w:rsidR="00B65F5E">
              <w:rPr>
                <w:rFonts w:ascii="Arial Nova" w:hAnsi="Arial Nova" w:eastAsia="Arial Nova" w:cs="Arial Nova"/>
                <w:sz w:val="22"/>
                <w:szCs w:val="22"/>
              </w:rPr>
              <w:t>white</w:t>
            </w:r>
            <w:r w:rsidRPr="3000E2E3">
              <w:rPr>
                <w:rFonts w:ascii="Arial Nova" w:hAnsi="Arial Nova" w:eastAsia="Arial Nova" w:cs="Arial Nova"/>
                <w:sz w:val="22"/>
                <w:szCs w:val="22"/>
              </w:rPr>
              <w:t xml:space="preserve"> colleagues, as measured by entry into formal capability process (across a 2-year report period)</w:t>
            </w:r>
          </w:p>
        </w:tc>
        <w:tc>
          <w:tcPr>
            <w:tcW w:w="1723" w:type="dxa"/>
          </w:tcPr>
          <w:p w:rsidR="0011715B" w:rsidP="00E60DDC" w:rsidRDefault="0011715B" w14:paraId="7B0909EB" w14:textId="77777777">
            <w:pPr>
              <w:jc w:val="center"/>
              <w:rPr>
                <w:rFonts w:ascii="Arial Nova" w:hAnsi="Arial Nova" w:eastAsia="Arial Nova" w:cs="Arial Nova"/>
                <w:b/>
                <w:bCs/>
                <w:sz w:val="22"/>
                <w:szCs w:val="22"/>
              </w:rPr>
            </w:pPr>
          </w:p>
          <w:p w:rsidR="0011715B" w:rsidP="00E60DDC" w:rsidRDefault="0011715B" w14:paraId="24CE7ED3" w14:textId="77777777">
            <w:pPr>
              <w:jc w:val="center"/>
              <w:rPr>
                <w:rFonts w:ascii="Arial Nova" w:hAnsi="Arial Nova" w:eastAsia="Arial Nova" w:cs="Arial Nova"/>
                <w:b/>
                <w:bCs/>
                <w:sz w:val="22"/>
                <w:szCs w:val="22"/>
              </w:rPr>
            </w:pPr>
          </w:p>
          <w:p w:rsidR="0011715B" w:rsidP="00E60DDC" w:rsidRDefault="0011715B" w14:paraId="20E42146" w14:textId="77777777">
            <w:pPr>
              <w:jc w:val="center"/>
              <w:rPr>
                <w:rFonts w:ascii="Arial Nova" w:hAnsi="Arial Nova" w:eastAsia="Arial Nova" w:cs="Arial Nova"/>
                <w:b/>
                <w:bCs/>
                <w:sz w:val="22"/>
                <w:szCs w:val="22"/>
              </w:rPr>
            </w:pPr>
          </w:p>
          <w:p w:rsidR="0011715B" w:rsidP="00D6642E" w:rsidRDefault="00D6642E" w14:paraId="6ADD2BE1" w14:textId="186F001C">
            <w:pPr>
              <w:jc w:val="center"/>
              <w:rPr>
                <w:rFonts w:ascii="Arial Nova" w:hAnsi="Arial Nova" w:eastAsia="Arial Nova" w:cs="Arial Nova"/>
                <w:b/>
                <w:bCs/>
                <w:sz w:val="22"/>
                <w:szCs w:val="22"/>
              </w:rPr>
            </w:pPr>
            <w:r>
              <w:rPr>
                <w:rFonts w:ascii="Arial Nova" w:hAnsi="Arial Nova" w:eastAsia="Arial Nova" w:cs="Arial Nova"/>
                <w:b/>
                <w:bCs/>
                <w:sz w:val="22"/>
                <w:szCs w:val="22"/>
              </w:rPr>
              <w:t>0.63</w:t>
            </w:r>
          </w:p>
        </w:tc>
        <w:tc>
          <w:tcPr>
            <w:tcW w:w="2097" w:type="dxa"/>
            <w:shd w:val="clear" w:color="auto" w:fill="FAE2D5" w:themeFill="accent2" w:themeFillTint="33"/>
          </w:tcPr>
          <w:p w:rsidR="0011715B" w:rsidP="00E60DDC" w:rsidRDefault="0011715B" w14:paraId="41E95272" w14:textId="77777777">
            <w:pPr>
              <w:jc w:val="center"/>
              <w:rPr>
                <w:rFonts w:ascii="Arial Nova" w:hAnsi="Arial Nova" w:eastAsia="Arial Nova" w:cs="Arial Nova"/>
                <w:b/>
                <w:bCs/>
                <w:sz w:val="22"/>
                <w:szCs w:val="22"/>
              </w:rPr>
            </w:pPr>
          </w:p>
          <w:p w:rsidR="0011715B" w:rsidP="00E60DDC" w:rsidRDefault="0011715B" w14:paraId="2F0CB50F" w14:textId="77777777">
            <w:pPr>
              <w:jc w:val="center"/>
              <w:rPr>
                <w:rFonts w:ascii="Arial Nova" w:hAnsi="Arial Nova" w:eastAsia="Arial Nova" w:cs="Arial Nova"/>
                <w:b/>
                <w:bCs/>
                <w:sz w:val="22"/>
                <w:szCs w:val="22"/>
              </w:rPr>
            </w:pPr>
          </w:p>
          <w:p w:rsidR="0011715B" w:rsidP="00E60DDC" w:rsidRDefault="0011715B" w14:paraId="158ACB88" w14:textId="77777777">
            <w:pPr>
              <w:jc w:val="center"/>
              <w:rPr>
                <w:rFonts w:ascii="Arial Nova" w:hAnsi="Arial Nova" w:eastAsia="Arial Nova" w:cs="Arial Nova"/>
                <w:b/>
                <w:bCs/>
                <w:sz w:val="22"/>
                <w:szCs w:val="22"/>
              </w:rPr>
            </w:pPr>
          </w:p>
          <w:p w:rsidR="0011715B" w:rsidP="00E60DDC" w:rsidRDefault="00243EF5" w14:paraId="08AED409" w14:textId="5A3646AC">
            <w:pPr>
              <w:jc w:val="center"/>
              <w:rPr>
                <w:rFonts w:ascii="Arial Nova" w:hAnsi="Arial Nova" w:eastAsia="Arial Nova" w:cs="Arial Nova"/>
                <w:b/>
                <w:bCs/>
                <w:sz w:val="22"/>
                <w:szCs w:val="22"/>
              </w:rPr>
            </w:pPr>
            <w:r>
              <w:rPr>
                <w:rFonts w:ascii="Arial Nova" w:hAnsi="Arial Nova" w:eastAsia="Arial Nova" w:cs="Arial Nova"/>
                <w:b/>
                <w:bCs/>
                <w:sz w:val="22"/>
                <w:szCs w:val="22"/>
              </w:rPr>
              <w:t>2</w:t>
            </w:r>
          </w:p>
        </w:tc>
      </w:tr>
      <w:tr w:rsidR="001F273B" w:rsidTr="00FC0B9D" w14:paraId="7B6E2286" w14:textId="77777777">
        <w:trPr>
          <w:trHeight w:val="300"/>
        </w:trPr>
        <w:tc>
          <w:tcPr>
            <w:tcW w:w="4935" w:type="dxa"/>
          </w:tcPr>
          <w:p w:rsidRPr="3000E2E3" w:rsidR="001F273B" w:rsidP="00625ACE" w:rsidRDefault="00B65F5E" w14:paraId="214A5981" w14:textId="6F8BD471">
            <w:pPr>
              <w:jc w:val="both"/>
              <w:rPr>
                <w:rFonts w:ascii="Arial Nova" w:hAnsi="Arial Nova" w:eastAsia="Arial Nova" w:cs="Arial Nova"/>
                <w:b/>
                <w:bCs/>
                <w:sz w:val="22"/>
                <w:szCs w:val="22"/>
              </w:rPr>
            </w:pPr>
            <w:r w:rsidRPr="00B65F5E">
              <w:rPr>
                <w:rFonts w:ascii="Arial Nova" w:hAnsi="Arial Nova" w:eastAsia="Arial Nova" w:cs="Arial Nova"/>
                <w:b/>
                <w:bCs/>
                <w:sz w:val="22"/>
                <w:szCs w:val="22"/>
              </w:rPr>
              <w:t xml:space="preserve">Indicator 4: </w:t>
            </w:r>
            <w:r w:rsidRPr="00F979F4" w:rsidR="00F979F4">
              <w:rPr>
                <w:rFonts w:ascii="Arial Nova" w:hAnsi="Arial Nova" w:eastAsia="Arial Nova" w:cs="Arial Nova"/>
                <w:sz w:val="22"/>
                <w:szCs w:val="22"/>
              </w:rPr>
              <w:t xml:space="preserve">Relative likelihood of </w:t>
            </w:r>
            <w:r w:rsidR="00F979F4">
              <w:rPr>
                <w:rFonts w:ascii="Arial Nova" w:hAnsi="Arial Nova" w:eastAsia="Arial Nova" w:cs="Arial Nova"/>
                <w:sz w:val="22"/>
                <w:szCs w:val="22"/>
              </w:rPr>
              <w:t>white</w:t>
            </w:r>
            <w:r w:rsidRPr="00F979F4" w:rsidR="00F979F4">
              <w:rPr>
                <w:rFonts w:ascii="Arial Nova" w:hAnsi="Arial Nova" w:eastAsia="Arial Nova" w:cs="Arial Nova"/>
                <w:sz w:val="22"/>
                <w:szCs w:val="22"/>
              </w:rPr>
              <w:t xml:space="preserve"> colleagues</w:t>
            </w:r>
            <w:r w:rsidRPr="00F979F4">
              <w:rPr>
                <w:rFonts w:ascii="Arial Nova" w:hAnsi="Arial Nova" w:eastAsia="Arial Nova" w:cs="Arial Nova"/>
                <w:sz w:val="22"/>
                <w:szCs w:val="22"/>
              </w:rPr>
              <w:t xml:space="preserve"> to access non-mandatory training and CPD compared to BME staff. </w:t>
            </w:r>
          </w:p>
        </w:tc>
        <w:tc>
          <w:tcPr>
            <w:tcW w:w="1723" w:type="dxa"/>
          </w:tcPr>
          <w:p w:rsidR="001F273B" w:rsidP="00E60DDC" w:rsidRDefault="00A92A8B" w14:paraId="3C587EAF" w14:textId="0F1A2776">
            <w:pPr>
              <w:jc w:val="center"/>
              <w:rPr>
                <w:rFonts w:ascii="Arial Nova" w:hAnsi="Arial Nova" w:eastAsia="Arial Nova" w:cs="Arial Nova"/>
                <w:b/>
                <w:bCs/>
                <w:sz w:val="22"/>
                <w:szCs w:val="22"/>
              </w:rPr>
            </w:pPr>
            <w:r w:rsidRPr="00A92A8B">
              <w:rPr>
                <w:rFonts w:ascii="Arial Nova" w:hAnsi="Arial Nova" w:eastAsia="Arial Nova" w:cs="Arial Nova"/>
                <w:b/>
                <w:bCs/>
                <w:sz w:val="22"/>
                <w:szCs w:val="22"/>
              </w:rPr>
              <w:t>1.12</w:t>
            </w:r>
          </w:p>
        </w:tc>
        <w:tc>
          <w:tcPr>
            <w:tcW w:w="2097" w:type="dxa"/>
            <w:shd w:val="clear" w:color="auto" w:fill="FAE2D5" w:themeFill="accent2" w:themeFillTint="33"/>
          </w:tcPr>
          <w:p w:rsidR="001F273B" w:rsidP="00E60DDC" w:rsidRDefault="00F979F4" w14:paraId="2A00CABB" w14:textId="78D7A6E8">
            <w:pPr>
              <w:jc w:val="center"/>
              <w:rPr>
                <w:rFonts w:ascii="Arial Nova" w:hAnsi="Arial Nova" w:eastAsia="Arial Nova" w:cs="Arial Nova"/>
                <w:b/>
                <w:bCs/>
                <w:sz w:val="22"/>
                <w:szCs w:val="22"/>
              </w:rPr>
            </w:pPr>
            <w:r>
              <w:rPr>
                <w:rFonts w:ascii="Arial Nova" w:hAnsi="Arial Nova" w:eastAsia="Arial Nova" w:cs="Arial Nova"/>
                <w:b/>
                <w:bCs/>
                <w:sz w:val="22"/>
                <w:szCs w:val="22"/>
              </w:rPr>
              <w:t>1.8</w:t>
            </w:r>
          </w:p>
        </w:tc>
      </w:tr>
      <w:tr w:rsidR="001F273B" w:rsidTr="00247794" w14:paraId="0FD6445E" w14:textId="77777777">
        <w:trPr>
          <w:trHeight w:val="300"/>
        </w:trPr>
        <w:tc>
          <w:tcPr>
            <w:tcW w:w="4935" w:type="dxa"/>
          </w:tcPr>
          <w:p w:rsidRPr="3000E2E3" w:rsidR="001F273B" w:rsidP="00A134CE" w:rsidRDefault="00625ACE" w14:paraId="4B2F7088" w14:textId="38CC6E78">
            <w:pPr>
              <w:jc w:val="both"/>
              <w:rPr>
                <w:rFonts w:ascii="Arial Nova" w:hAnsi="Arial Nova" w:eastAsia="Arial Nova" w:cs="Arial Nova"/>
                <w:b/>
                <w:bCs/>
                <w:sz w:val="22"/>
                <w:szCs w:val="22"/>
              </w:rPr>
            </w:pPr>
            <w:r w:rsidRPr="00625ACE">
              <w:rPr>
                <w:rFonts w:ascii="Arial Nova" w:hAnsi="Arial Nova" w:eastAsia="Arial Nova" w:cs="Arial Nova"/>
                <w:b/>
                <w:bCs/>
                <w:sz w:val="22"/>
                <w:szCs w:val="22"/>
              </w:rPr>
              <w:t xml:space="preserve">Indicator 5: </w:t>
            </w:r>
            <w:r w:rsidRPr="00625ACE">
              <w:rPr>
                <w:rFonts w:ascii="Arial Nova" w:hAnsi="Arial Nova" w:eastAsia="Arial Nova" w:cs="Arial Nova"/>
                <w:sz w:val="22"/>
                <w:szCs w:val="22"/>
              </w:rPr>
              <w:t xml:space="preserve">% of ethnic minority staff </w:t>
            </w:r>
            <w:r>
              <w:rPr>
                <w:rFonts w:ascii="Arial Nova" w:hAnsi="Arial Nova" w:eastAsia="Arial Nova" w:cs="Arial Nova"/>
                <w:sz w:val="22"/>
                <w:szCs w:val="22"/>
              </w:rPr>
              <w:t>who</w:t>
            </w:r>
            <w:r w:rsidRPr="00625ACE">
              <w:rPr>
                <w:rFonts w:ascii="Arial Nova" w:hAnsi="Arial Nova" w:eastAsia="Arial Nova" w:cs="Arial Nova"/>
                <w:sz w:val="22"/>
                <w:szCs w:val="22"/>
              </w:rPr>
              <w:t xml:space="preserve"> have experienced bullying, harassment or abuse from patients in the last 12 months. </w:t>
            </w:r>
          </w:p>
        </w:tc>
        <w:tc>
          <w:tcPr>
            <w:tcW w:w="1723" w:type="dxa"/>
          </w:tcPr>
          <w:p w:rsidR="001F273B" w:rsidP="00E60DDC" w:rsidRDefault="00920581" w14:paraId="75FCE300" w14:textId="2A12084F">
            <w:pPr>
              <w:jc w:val="center"/>
              <w:rPr>
                <w:rFonts w:ascii="Arial Nova" w:hAnsi="Arial Nova" w:eastAsia="Arial Nova" w:cs="Arial Nova"/>
                <w:b/>
                <w:bCs/>
                <w:sz w:val="22"/>
                <w:szCs w:val="22"/>
              </w:rPr>
            </w:pPr>
            <w:r w:rsidRPr="00AF1454">
              <w:rPr>
                <w:rFonts w:ascii="Arial" w:hAnsi="Arial" w:eastAsia="Times New Roman" w:cs="Arial"/>
                <w:b/>
                <w:bCs/>
                <w:color w:val="000000"/>
                <w:kern w:val="0"/>
                <w:lang w:eastAsia="en-GB"/>
                <w14:ligatures w14:val="none"/>
              </w:rPr>
              <w:t>26.</w:t>
            </w:r>
            <w:r>
              <w:rPr>
                <w:rFonts w:ascii="Arial" w:hAnsi="Arial" w:eastAsia="Times New Roman" w:cs="Arial"/>
                <w:b/>
                <w:bCs/>
                <w:color w:val="000000"/>
                <w:kern w:val="0"/>
                <w:lang w:eastAsia="en-GB"/>
                <w14:ligatures w14:val="none"/>
              </w:rPr>
              <w:t>9</w:t>
            </w:r>
            <w:r w:rsidRPr="00AF1454">
              <w:rPr>
                <w:rFonts w:ascii="Arial" w:hAnsi="Arial" w:eastAsia="Times New Roman" w:cs="Arial"/>
                <w:b/>
                <w:bCs/>
                <w:color w:val="000000"/>
                <w:kern w:val="0"/>
                <w:lang w:eastAsia="en-GB"/>
                <w14:ligatures w14:val="none"/>
              </w:rPr>
              <w:t>%</w:t>
            </w:r>
          </w:p>
        </w:tc>
        <w:tc>
          <w:tcPr>
            <w:tcW w:w="2097" w:type="dxa"/>
            <w:shd w:val="clear" w:color="auto" w:fill="FAE2D5" w:themeFill="accent2" w:themeFillTint="33"/>
          </w:tcPr>
          <w:p w:rsidR="001F273B" w:rsidP="00E60DDC" w:rsidRDefault="00625ACE" w14:paraId="019D6FCA" w14:textId="5CB5AD91">
            <w:pPr>
              <w:jc w:val="center"/>
              <w:rPr>
                <w:rFonts w:ascii="Arial Nova" w:hAnsi="Arial Nova" w:eastAsia="Arial Nova" w:cs="Arial Nova"/>
                <w:b/>
                <w:bCs/>
                <w:sz w:val="22"/>
                <w:szCs w:val="22"/>
              </w:rPr>
            </w:pPr>
            <w:r w:rsidRPr="00625ACE">
              <w:rPr>
                <w:rFonts w:ascii="Arial Nova" w:hAnsi="Arial Nova" w:eastAsia="Arial Nova" w:cs="Arial Nova"/>
                <w:b/>
                <w:bCs/>
                <w:sz w:val="22"/>
                <w:szCs w:val="22"/>
              </w:rPr>
              <w:t>27.9%</w:t>
            </w:r>
          </w:p>
        </w:tc>
      </w:tr>
      <w:tr w:rsidR="001F273B" w:rsidTr="00E60DDC" w14:paraId="58B21E96" w14:textId="77777777">
        <w:trPr>
          <w:trHeight w:val="300"/>
        </w:trPr>
        <w:tc>
          <w:tcPr>
            <w:tcW w:w="4935" w:type="dxa"/>
          </w:tcPr>
          <w:p w:rsidRPr="3000E2E3" w:rsidR="001F273B" w:rsidP="00E60DDC" w:rsidRDefault="00A134CE" w14:paraId="2A099587" w14:textId="494979F0">
            <w:pPr>
              <w:jc w:val="both"/>
              <w:rPr>
                <w:rFonts w:ascii="Arial Nova" w:hAnsi="Arial Nova" w:eastAsia="Arial Nova" w:cs="Arial Nova"/>
                <w:b/>
                <w:bCs/>
                <w:sz w:val="22"/>
                <w:szCs w:val="22"/>
              </w:rPr>
            </w:pPr>
            <w:r w:rsidRPr="00625ACE">
              <w:rPr>
                <w:rFonts w:ascii="Arial Nova" w:hAnsi="Arial Nova" w:eastAsia="Arial Nova" w:cs="Arial Nova"/>
                <w:b/>
                <w:bCs/>
                <w:sz w:val="22"/>
                <w:szCs w:val="22"/>
              </w:rPr>
              <w:t xml:space="preserve">Indicator </w:t>
            </w:r>
            <w:r w:rsidR="00880859">
              <w:rPr>
                <w:rFonts w:ascii="Arial Nova" w:hAnsi="Arial Nova" w:eastAsia="Arial Nova" w:cs="Arial Nova"/>
                <w:b/>
                <w:bCs/>
                <w:sz w:val="22"/>
                <w:szCs w:val="22"/>
              </w:rPr>
              <w:t>6</w:t>
            </w:r>
            <w:r w:rsidRPr="00625ACE">
              <w:rPr>
                <w:rFonts w:ascii="Arial Nova" w:hAnsi="Arial Nova" w:eastAsia="Arial Nova" w:cs="Arial Nova"/>
                <w:b/>
                <w:bCs/>
                <w:sz w:val="22"/>
                <w:szCs w:val="22"/>
              </w:rPr>
              <w:t xml:space="preserve">: </w:t>
            </w:r>
            <w:r w:rsidRPr="00625ACE">
              <w:rPr>
                <w:rFonts w:ascii="Arial Nova" w:hAnsi="Arial Nova" w:eastAsia="Arial Nova" w:cs="Arial Nova"/>
                <w:sz w:val="22"/>
                <w:szCs w:val="22"/>
              </w:rPr>
              <w:t xml:space="preserve">% of ethnic minority staff </w:t>
            </w:r>
            <w:r>
              <w:rPr>
                <w:rFonts w:ascii="Arial Nova" w:hAnsi="Arial Nova" w:eastAsia="Arial Nova" w:cs="Arial Nova"/>
                <w:sz w:val="22"/>
                <w:szCs w:val="22"/>
              </w:rPr>
              <w:t>who</w:t>
            </w:r>
            <w:r w:rsidRPr="00625ACE">
              <w:rPr>
                <w:rFonts w:ascii="Arial Nova" w:hAnsi="Arial Nova" w:eastAsia="Arial Nova" w:cs="Arial Nova"/>
                <w:sz w:val="22"/>
                <w:szCs w:val="22"/>
              </w:rPr>
              <w:t xml:space="preserve"> have experienced bullying, harassment or abuse from </w:t>
            </w:r>
            <w:r w:rsidR="00880859">
              <w:rPr>
                <w:rFonts w:ascii="Arial Nova" w:hAnsi="Arial Nova" w:eastAsia="Arial Nova" w:cs="Arial Nova"/>
                <w:sz w:val="22"/>
                <w:szCs w:val="22"/>
              </w:rPr>
              <w:t>staff</w:t>
            </w:r>
            <w:r w:rsidRPr="00625ACE">
              <w:rPr>
                <w:rFonts w:ascii="Arial Nova" w:hAnsi="Arial Nova" w:eastAsia="Arial Nova" w:cs="Arial Nova"/>
                <w:sz w:val="22"/>
                <w:szCs w:val="22"/>
              </w:rPr>
              <w:t xml:space="preserve"> in the last 12 months.</w:t>
            </w:r>
          </w:p>
        </w:tc>
        <w:tc>
          <w:tcPr>
            <w:tcW w:w="1723" w:type="dxa"/>
          </w:tcPr>
          <w:p w:rsidR="001F273B" w:rsidP="00E60DDC" w:rsidRDefault="004C580D" w14:paraId="4CBA370B" w14:textId="1FF7B325">
            <w:pPr>
              <w:jc w:val="center"/>
              <w:rPr>
                <w:rFonts w:ascii="Arial Nova" w:hAnsi="Arial Nova" w:eastAsia="Arial Nova" w:cs="Arial Nova"/>
                <w:b/>
                <w:bCs/>
                <w:sz w:val="22"/>
                <w:szCs w:val="22"/>
              </w:rPr>
            </w:pPr>
            <w:r w:rsidRPr="00AF1454">
              <w:rPr>
                <w:rFonts w:ascii="Arial" w:hAnsi="Arial" w:eastAsia="Times New Roman" w:cs="Arial"/>
                <w:b/>
                <w:bCs/>
                <w:color w:val="000000"/>
                <w:kern w:val="0"/>
                <w:lang w:eastAsia="en-GB"/>
                <w14:ligatures w14:val="none"/>
              </w:rPr>
              <w:t>26.8%</w:t>
            </w:r>
          </w:p>
        </w:tc>
        <w:tc>
          <w:tcPr>
            <w:tcW w:w="2097" w:type="dxa"/>
            <w:shd w:val="clear" w:color="auto" w:fill="C1F0C7" w:themeFill="accent3" w:themeFillTint="33"/>
          </w:tcPr>
          <w:p w:rsidR="001F273B" w:rsidP="00E60DDC" w:rsidRDefault="00880859" w14:paraId="1EDE7EC5" w14:textId="63431272">
            <w:pPr>
              <w:jc w:val="center"/>
              <w:rPr>
                <w:rFonts w:ascii="Arial Nova" w:hAnsi="Arial Nova" w:eastAsia="Arial Nova" w:cs="Arial Nova"/>
                <w:b/>
                <w:bCs/>
                <w:sz w:val="22"/>
                <w:szCs w:val="22"/>
              </w:rPr>
            </w:pPr>
            <w:r>
              <w:rPr>
                <w:rFonts w:ascii="Arial" w:hAnsi="Arial" w:eastAsia="Times New Roman" w:cs="Arial"/>
                <w:b/>
                <w:bCs/>
                <w:color w:val="000000"/>
                <w:kern w:val="0"/>
                <w:lang w:eastAsia="en-GB"/>
                <w14:ligatures w14:val="none"/>
              </w:rPr>
              <w:t>24.3%</w:t>
            </w:r>
          </w:p>
        </w:tc>
      </w:tr>
      <w:tr w:rsidR="00A134CE" w:rsidTr="00E60DDC" w14:paraId="75536B23" w14:textId="77777777">
        <w:trPr>
          <w:trHeight w:val="300"/>
        </w:trPr>
        <w:tc>
          <w:tcPr>
            <w:tcW w:w="4935" w:type="dxa"/>
          </w:tcPr>
          <w:p w:rsidRPr="002849C5" w:rsidR="002F098D" w:rsidP="002F098D" w:rsidRDefault="002F098D" w14:paraId="6AAA9D07" w14:textId="4F6D65B6">
            <w:pPr>
              <w:jc w:val="both"/>
              <w:rPr>
                <w:rFonts w:ascii="Arial Nova" w:hAnsi="Arial Nova" w:eastAsia="Arial Nova" w:cs="Arial Nova"/>
                <w:sz w:val="22"/>
                <w:szCs w:val="22"/>
              </w:rPr>
            </w:pPr>
            <w:r w:rsidRPr="002F098D">
              <w:rPr>
                <w:rFonts w:ascii="Arial Nova" w:hAnsi="Arial Nova" w:eastAsia="Arial Nova" w:cs="Arial Nova"/>
                <w:b/>
                <w:bCs/>
                <w:sz w:val="22"/>
                <w:szCs w:val="22"/>
              </w:rPr>
              <w:t xml:space="preserve">Indicator 7:  </w:t>
            </w:r>
            <w:r w:rsidRPr="002849C5">
              <w:rPr>
                <w:rFonts w:ascii="Arial Nova" w:hAnsi="Arial Nova" w:eastAsia="Arial Nova" w:cs="Arial Nova"/>
                <w:sz w:val="22"/>
                <w:szCs w:val="22"/>
              </w:rPr>
              <w:t xml:space="preserve">% of ethnic minority </w:t>
            </w:r>
            <w:r w:rsidRPr="002849C5" w:rsidR="002849C5">
              <w:rPr>
                <w:rFonts w:ascii="Arial Nova" w:hAnsi="Arial Nova" w:eastAsia="Arial Nova" w:cs="Arial Nova"/>
                <w:sz w:val="22"/>
                <w:szCs w:val="22"/>
              </w:rPr>
              <w:t>staff</w:t>
            </w:r>
            <w:r w:rsidR="002849C5">
              <w:rPr>
                <w:rFonts w:ascii="Arial Nova" w:hAnsi="Arial Nova" w:eastAsia="Arial Nova" w:cs="Arial Nova"/>
                <w:sz w:val="22"/>
                <w:szCs w:val="22"/>
              </w:rPr>
              <w:t xml:space="preserve"> who  </w:t>
            </w:r>
            <w:r w:rsidRPr="002849C5">
              <w:rPr>
                <w:rFonts w:ascii="Arial Nova" w:hAnsi="Arial Nova" w:eastAsia="Arial Nova" w:cs="Arial Nova"/>
                <w:sz w:val="22"/>
                <w:szCs w:val="22"/>
              </w:rPr>
              <w:t xml:space="preserve"> believe the Trust provides equal opportunity for career progression. </w:t>
            </w:r>
          </w:p>
          <w:p w:rsidRPr="00625ACE" w:rsidR="00A134CE" w:rsidP="00E60DDC" w:rsidRDefault="00A134CE" w14:paraId="004B8A75" w14:textId="77777777">
            <w:pPr>
              <w:jc w:val="both"/>
              <w:rPr>
                <w:rFonts w:ascii="Arial Nova" w:hAnsi="Arial Nova" w:eastAsia="Arial Nova" w:cs="Arial Nova"/>
                <w:b/>
                <w:bCs/>
                <w:sz w:val="22"/>
                <w:szCs w:val="22"/>
              </w:rPr>
            </w:pPr>
          </w:p>
        </w:tc>
        <w:tc>
          <w:tcPr>
            <w:tcW w:w="1723" w:type="dxa"/>
          </w:tcPr>
          <w:p w:rsidR="00A134CE" w:rsidP="00E60DDC" w:rsidRDefault="00474299" w14:paraId="6D0B5283" w14:textId="6058F2F4">
            <w:pPr>
              <w:jc w:val="center"/>
              <w:rPr>
                <w:rFonts w:ascii="Arial Nova" w:hAnsi="Arial Nova" w:eastAsia="Arial Nova" w:cs="Arial Nova"/>
                <w:b/>
                <w:bCs/>
                <w:sz w:val="22"/>
                <w:szCs w:val="22"/>
              </w:rPr>
            </w:pPr>
            <w:r w:rsidRPr="002849C5">
              <w:rPr>
                <w:rFonts w:ascii="Arial Nova" w:hAnsi="Arial Nova" w:eastAsia="Arial Nova" w:cs="Arial Nova"/>
                <w:sz w:val="22"/>
                <w:szCs w:val="22"/>
              </w:rPr>
              <w:t>52.6%</w:t>
            </w:r>
          </w:p>
        </w:tc>
        <w:tc>
          <w:tcPr>
            <w:tcW w:w="2097" w:type="dxa"/>
            <w:shd w:val="clear" w:color="auto" w:fill="C1F0C7" w:themeFill="accent3" w:themeFillTint="33"/>
          </w:tcPr>
          <w:p w:rsidR="00A134CE" w:rsidP="00E60DDC" w:rsidRDefault="00FC0B9D" w14:paraId="66696BA4" w14:textId="772D070E">
            <w:pPr>
              <w:jc w:val="center"/>
              <w:rPr>
                <w:rFonts w:ascii="Arial Nova" w:hAnsi="Arial Nova" w:eastAsia="Arial Nova" w:cs="Arial Nova"/>
                <w:b/>
                <w:bCs/>
                <w:sz w:val="22"/>
                <w:szCs w:val="22"/>
              </w:rPr>
            </w:pPr>
            <w:r>
              <w:rPr>
                <w:rFonts w:ascii="Arial" w:hAnsi="Arial" w:eastAsia="Times New Roman" w:cs="Arial"/>
                <w:b/>
                <w:bCs/>
                <w:color w:val="000000"/>
                <w:kern w:val="0"/>
                <w:lang w:eastAsia="en-GB"/>
                <w14:ligatures w14:val="none"/>
              </w:rPr>
              <w:t>53.9</w:t>
            </w:r>
            <w:r w:rsidRPr="00AF1454">
              <w:rPr>
                <w:rFonts w:ascii="Arial" w:hAnsi="Arial" w:eastAsia="Times New Roman" w:cs="Arial"/>
                <w:b/>
                <w:bCs/>
                <w:color w:val="000000"/>
                <w:kern w:val="0"/>
                <w:lang w:eastAsia="en-GB"/>
                <w14:ligatures w14:val="none"/>
              </w:rPr>
              <w:t>%</w:t>
            </w:r>
          </w:p>
        </w:tc>
      </w:tr>
      <w:tr w:rsidR="00A134CE" w:rsidTr="00E60DDC" w14:paraId="558DAC57" w14:textId="77777777">
        <w:trPr>
          <w:trHeight w:val="300"/>
        </w:trPr>
        <w:tc>
          <w:tcPr>
            <w:tcW w:w="4935" w:type="dxa"/>
          </w:tcPr>
          <w:p w:rsidRPr="002849C5" w:rsidR="00474299" w:rsidP="00474299" w:rsidRDefault="00474299" w14:paraId="294108A4" w14:textId="19345742">
            <w:pPr>
              <w:jc w:val="both"/>
              <w:rPr>
                <w:rFonts w:ascii="Arial Nova" w:hAnsi="Arial Nova" w:eastAsia="Arial Nova" w:cs="Arial Nova"/>
                <w:sz w:val="22"/>
                <w:szCs w:val="22"/>
              </w:rPr>
            </w:pPr>
            <w:r w:rsidRPr="002F098D">
              <w:rPr>
                <w:rFonts w:ascii="Arial Nova" w:hAnsi="Arial Nova" w:eastAsia="Arial Nova" w:cs="Arial Nova"/>
                <w:b/>
                <w:bCs/>
                <w:sz w:val="22"/>
                <w:szCs w:val="22"/>
              </w:rPr>
              <w:t xml:space="preserve">Indicator </w:t>
            </w:r>
            <w:r>
              <w:rPr>
                <w:rFonts w:ascii="Arial Nova" w:hAnsi="Arial Nova" w:eastAsia="Arial Nova" w:cs="Arial Nova"/>
                <w:b/>
                <w:bCs/>
                <w:sz w:val="22"/>
                <w:szCs w:val="22"/>
              </w:rPr>
              <w:t>8</w:t>
            </w:r>
            <w:r w:rsidRPr="002F098D">
              <w:rPr>
                <w:rFonts w:ascii="Arial Nova" w:hAnsi="Arial Nova" w:eastAsia="Arial Nova" w:cs="Arial Nova"/>
                <w:b/>
                <w:bCs/>
                <w:sz w:val="22"/>
                <w:szCs w:val="22"/>
              </w:rPr>
              <w:t xml:space="preserve">:  </w:t>
            </w:r>
            <w:r w:rsidRPr="002849C5">
              <w:rPr>
                <w:rFonts w:ascii="Arial Nova" w:hAnsi="Arial Nova" w:eastAsia="Arial Nova" w:cs="Arial Nova"/>
                <w:sz w:val="22"/>
                <w:szCs w:val="22"/>
              </w:rPr>
              <w:t>% of ethnic minority staff</w:t>
            </w:r>
            <w:r>
              <w:rPr>
                <w:rFonts w:ascii="Arial Nova" w:hAnsi="Arial Nova" w:eastAsia="Arial Nova" w:cs="Arial Nova"/>
                <w:sz w:val="22"/>
                <w:szCs w:val="22"/>
              </w:rPr>
              <w:t xml:space="preserve"> who  </w:t>
            </w:r>
            <w:r w:rsidRPr="002849C5">
              <w:rPr>
                <w:rFonts w:ascii="Arial Nova" w:hAnsi="Arial Nova" w:eastAsia="Arial Nova" w:cs="Arial Nova"/>
                <w:sz w:val="22"/>
                <w:szCs w:val="22"/>
              </w:rPr>
              <w:t xml:space="preserve"> </w:t>
            </w:r>
            <w:r w:rsidRPr="00AF1454" w:rsidR="00F40171">
              <w:rPr>
                <w:rFonts w:ascii="Arial" w:hAnsi="Arial" w:eastAsia="Times New Roman" w:cs="Arial"/>
                <w:color w:val="000000"/>
                <w:kern w:val="0"/>
                <w:lang w:eastAsia="en-GB"/>
                <w14:ligatures w14:val="none"/>
              </w:rPr>
              <w:t xml:space="preserve">have experienced </w:t>
            </w:r>
            <w:r w:rsidR="00F40171">
              <w:rPr>
                <w:rFonts w:ascii="Arial" w:hAnsi="Arial" w:eastAsia="Times New Roman" w:cs="Arial"/>
                <w:color w:val="000000"/>
                <w:kern w:val="0"/>
                <w:lang w:eastAsia="en-GB"/>
                <w14:ligatures w14:val="none"/>
              </w:rPr>
              <w:t>discrimination</w:t>
            </w:r>
            <w:r w:rsidRPr="00AF1454" w:rsidR="00F40171">
              <w:rPr>
                <w:rFonts w:ascii="Arial" w:hAnsi="Arial" w:eastAsia="Times New Roman" w:cs="Arial"/>
                <w:color w:val="000000"/>
                <w:kern w:val="0"/>
                <w:lang w:eastAsia="en-GB"/>
                <w14:ligatures w14:val="none"/>
              </w:rPr>
              <w:t xml:space="preserve"> from </w:t>
            </w:r>
            <w:r w:rsidR="00F40171">
              <w:rPr>
                <w:rFonts w:ascii="Arial" w:hAnsi="Arial" w:eastAsia="Times New Roman" w:cs="Arial"/>
                <w:color w:val="000000"/>
                <w:kern w:val="0"/>
                <w:lang w:eastAsia="en-GB"/>
                <w14:ligatures w14:val="none"/>
              </w:rPr>
              <w:t xml:space="preserve">staff </w:t>
            </w:r>
            <w:r w:rsidRPr="00AF1454" w:rsidR="00F40171">
              <w:rPr>
                <w:rFonts w:ascii="Arial" w:hAnsi="Arial" w:eastAsia="Times New Roman" w:cs="Arial"/>
                <w:color w:val="000000"/>
                <w:kern w:val="0"/>
                <w:lang w:eastAsia="en-GB"/>
                <w14:ligatures w14:val="none"/>
              </w:rPr>
              <w:t>in the last 12 months</w:t>
            </w:r>
          </w:p>
          <w:p w:rsidRPr="00625ACE" w:rsidR="00A134CE" w:rsidP="00E60DDC" w:rsidRDefault="00A134CE" w14:paraId="1C420186" w14:textId="77777777">
            <w:pPr>
              <w:jc w:val="both"/>
              <w:rPr>
                <w:rFonts w:ascii="Arial Nova" w:hAnsi="Arial Nova" w:eastAsia="Arial Nova" w:cs="Arial Nova"/>
                <w:b/>
                <w:bCs/>
                <w:sz w:val="22"/>
                <w:szCs w:val="22"/>
              </w:rPr>
            </w:pPr>
          </w:p>
        </w:tc>
        <w:tc>
          <w:tcPr>
            <w:tcW w:w="1723" w:type="dxa"/>
          </w:tcPr>
          <w:p w:rsidR="00A134CE" w:rsidP="00E60DDC" w:rsidRDefault="00E42DAC" w14:paraId="2B41230F" w14:textId="5C27655C">
            <w:pPr>
              <w:jc w:val="center"/>
              <w:rPr>
                <w:rFonts w:ascii="Arial Nova" w:hAnsi="Arial Nova" w:eastAsia="Arial Nova" w:cs="Arial Nova"/>
                <w:b/>
                <w:bCs/>
                <w:sz w:val="22"/>
                <w:szCs w:val="22"/>
              </w:rPr>
            </w:pPr>
            <w:r>
              <w:rPr>
                <w:rFonts w:ascii="Arial" w:hAnsi="Arial" w:eastAsia="Times New Roman" w:cs="Arial"/>
                <w:b/>
                <w:bCs/>
                <w:color w:val="000000"/>
                <w:kern w:val="0"/>
                <w:lang w:eastAsia="en-GB"/>
                <w14:ligatures w14:val="none"/>
              </w:rPr>
              <w:t>18.3</w:t>
            </w:r>
            <w:r w:rsidRPr="00AF1454">
              <w:rPr>
                <w:rFonts w:ascii="Arial" w:hAnsi="Arial" w:eastAsia="Times New Roman" w:cs="Arial"/>
                <w:b/>
                <w:bCs/>
                <w:color w:val="000000"/>
                <w:kern w:val="0"/>
                <w:lang w:eastAsia="en-GB"/>
                <w14:ligatures w14:val="none"/>
              </w:rPr>
              <w:t>%</w:t>
            </w:r>
          </w:p>
        </w:tc>
        <w:tc>
          <w:tcPr>
            <w:tcW w:w="2097" w:type="dxa"/>
            <w:shd w:val="clear" w:color="auto" w:fill="C1F0C7" w:themeFill="accent3" w:themeFillTint="33"/>
          </w:tcPr>
          <w:p w:rsidR="00A134CE" w:rsidP="00E60DDC" w:rsidRDefault="00F613E1" w14:paraId="7CEAC4D2" w14:textId="10D2CE46">
            <w:pPr>
              <w:jc w:val="center"/>
              <w:rPr>
                <w:rFonts w:ascii="Arial Nova" w:hAnsi="Arial Nova" w:eastAsia="Arial Nova" w:cs="Arial Nova"/>
                <w:b/>
                <w:bCs/>
                <w:sz w:val="22"/>
                <w:szCs w:val="22"/>
              </w:rPr>
            </w:pPr>
            <w:r>
              <w:rPr>
                <w:rFonts w:ascii="Arial" w:hAnsi="Arial" w:eastAsia="Times New Roman" w:cs="Arial"/>
                <w:b/>
                <w:bCs/>
                <w:color w:val="000000"/>
                <w:kern w:val="0"/>
                <w:lang w:eastAsia="en-GB"/>
                <w14:ligatures w14:val="none"/>
              </w:rPr>
              <w:t>16.8</w:t>
            </w:r>
            <w:r w:rsidRPr="00AF1454">
              <w:rPr>
                <w:rFonts w:ascii="Arial" w:hAnsi="Arial" w:eastAsia="Times New Roman" w:cs="Arial"/>
                <w:b/>
                <w:bCs/>
                <w:color w:val="000000"/>
                <w:kern w:val="0"/>
                <w:lang w:eastAsia="en-GB"/>
                <w14:ligatures w14:val="none"/>
              </w:rPr>
              <w:t>%</w:t>
            </w:r>
          </w:p>
        </w:tc>
      </w:tr>
      <w:tr w:rsidR="00A134CE" w:rsidTr="00E60DDC" w14:paraId="0E2F7508" w14:textId="77777777">
        <w:trPr>
          <w:trHeight w:val="300"/>
        </w:trPr>
        <w:tc>
          <w:tcPr>
            <w:tcW w:w="4935" w:type="dxa"/>
          </w:tcPr>
          <w:p w:rsidRPr="00E42DAC" w:rsidR="00E42DAC" w:rsidP="00E42DAC" w:rsidRDefault="00E42DAC" w14:paraId="1AF47264" w14:textId="7F5DBB39">
            <w:pPr>
              <w:jc w:val="both"/>
              <w:rPr>
                <w:rFonts w:ascii="Arial Nova" w:hAnsi="Arial Nova" w:eastAsia="Arial Nova" w:cs="Arial Nova"/>
                <w:sz w:val="22"/>
                <w:szCs w:val="22"/>
              </w:rPr>
            </w:pPr>
            <w:r w:rsidRPr="00E42DAC">
              <w:rPr>
                <w:rFonts w:ascii="Arial Nova" w:hAnsi="Arial Nova" w:eastAsia="Arial Nova" w:cs="Arial Nova"/>
                <w:b/>
                <w:bCs/>
                <w:sz w:val="22"/>
                <w:szCs w:val="22"/>
              </w:rPr>
              <w:t xml:space="preserve">Indicators 9: </w:t>
            </w:r>
            <w:r w:rsidRPr="00E42DAC">
              <w:rPr>
                <w:rFonts w:ascii="Arial Nova" w:hAnsi="Arial Nova" w:eastAsia="Arial Nova" w:cs="Arial Nova"/>
                <w:sz w:val="22"/>
                <w:szCs w:val="22"/>
              </w:rPr>
              <w:t xml:space="preserve">% of the Board's voting membership has an ethnic minority background, compared with an overall </w:t>
            </w:r>
            <w:r>
              <w:rPr>
                <w:rFonts w:ascii="Arial Nova" w:hAnsi="Arial Nova" w:eastAsia="Arial Nova" w:cs="Arial Nova"/>
                <w:sz w:val="22"/>
                <w:szCs w:val="22"/>
              </w:rPr>
              <w:t xml:space="preserve">BAME </w:t>
            </w:r>
            <w:r w:rsidRPr="00E42DAC">
              <w:rPr>
                <w:rFonts w:ascii="Arial Nova" w:hAnsi="Arial Nova" w:eastAsia="Arial Nova" w:cs="Arial Nova"/>
                <w:sz w:val="22"/>
                <w:szCs w:val="22"/>
              </w:rPr>
              <w:t>workforce</w:t>
            </w:r>
            <w:r w:rsidR="00C154BC">
              <w:rPr>
                <w:rFonts w:ascii="Arial Nova" w:hAnsi="Arial Nova" w:eastAsia="Arial Nova" w:cs="Arial Nova"/>
                <w:sz w:val="22"/>
                <w:szCs w:val="22"/>
              </w:rPr>
              <w:t>.</w:t>
            </w:r>
          </w:p>
          <w:p w:rsidRPr="00625ACE" w:rsidR="00A134CE" w:rsidP="00E60DDC" w:rsidRDefault="00A134CE" w14:paraId="37196FC8" w14:textId="77777777">
            <w:pPr>
              <w:jc w:val="both"/>
              <w:rPr>
                <w:rFonts w:ascii="Arial Nova" w:hAnsi="Arial Nova" w:eastAsia="Arial Nova" w:cs="Arial Nova"/>
                <w:b/>
                <w:bCs/>
                <w:sz w:val="22"/>
                <w:szCs w:val="22"/>
              </w:rPr>
            </w:pPr>
          </w:p>
        </w:tc>
        <w:tc>
          <w:tcPr>
            <w:tcW w:w="1723" w:type="dxa"/>
          </w:tcPr>
          <w:p w:rsidR="00A134CE" w:rsidP="00E60DDC" w:rsidRDefault="00C154BC" w14:paraId="65E20DE4" w14:textId="2082B8E7">
            <w:pPr>
              <w:jc w:val="center"/>
              <w:rPr>
                <w:rFonts w:ascii="Arial Nova" w:hAnsi="Arial Nova" w:eastAsia="Arial Nova" w:cs="Arial Nova"/>
                <w:b/>
                <w:bCs/>
                <w:sz w:val="22"/>
                <w:szCs w:val="22"/>
              </w:rPr>
            </w:pPr>
            <w:r w:rsidRPr="00E42DAC">
              <w:rPr>
                <w:rFonts w:ascii="Arial Nova" w:hAnsi="Arial Nova" w:eastAsia="Arial Nova" w:cs="Arial Nova"/>
                <w:sz w:val="22"/>
                <w:szCs w:val="22"/>
              </w:rPr>
              <w:t>9.1%</w:t>
            </w:r>
          </w:p>
        </w:tc>
        <w:tc>
          <w:tcPr>
            <w:tcW w:w="2097" w:type="dxa"/>
            <w:shd w:val="clear" w:color="auto" w:fill="C1F0C7" w:themeFill="accent3" w:themeFillTint="33"/>
          </w:tcPr>
          <w:p w:rsidRPr="00E42DAC" w:rsidR="00A134CE" w:rsidP="00E60DDC" w:rsidRDefault="00E42DAC" w14:paraId="2C3BD38C" w14:textId="33BC524F">
            <w:pPr>
              <w:jc w:val="center"/>
              <w:rPr>
                <w:rFonts w:ascii="Arial Nova" w:hAnsi="Arial Nova" w:eastAsia="Arial Nova" w:cs="Arial Nova"/>
                <w:b/>
                <w:bCs/>
                <w:sz w:val="22"/>
                <w:szCs w:val="22"/>
              </w:rPr>
            </w:pPr>
            <w:r w:rsidRPr="00E42DAC">
              <w:rPr>
                <w:rFonts w:ascii="Arial Nova" w:hAnsi="Arial Nova" w:eastAsia="Arial Nova" w:cs="Arial Nova"/>
                <w:b/>
                <w:bCs/>
                <w:sz w:val="22"/>
                <w:szCs w:val="22"/>
              </w:rPr>
              <w:t>23.1%</w:t>
            </w:r>
          </w:p>
        </w:tc>
      </w:tr>
      <w:tr w:rsidR="00A134CE" w:rsidTr="00C154BC" w14:paraId="19D27112" w14:textId="77777777">
        <w:trPr>
          <w:trHeight w:val="91"/>
        </w:trPr>
        <w:tc>
          <w:tcPr>
            <w:tcW w:w="4935" w:type="dxa"/>
            <w:shd w:val="clear" w:color="auto" w:fill="002060"/>
          </w:tcPr>
          <w:p w:rsidRPr="00C154BC" w:rsidR="00A134CE" w:rsidP="00E60DDC" w:rsidRDefault="00A134CE" w14:paraId="4DA97F35" w14:textId="77777777">
            <w:pPr>
              <w:jc w:val="both"/>
              <w:rPr>
                <w:rFonts w:ascii="Arial Nova" w:hAnsi="Arial Nova" w:eastAsia="Arial Nova" w:cs="Arial Nova"/>
                <w:b/>
                <w:bCs/>
                <w:color w:val="002060"/>
                <w:sz w:val="22"/>
                <w:szCs w:val="22"/>
              </w:rPr>
            </w:pPr>
          </w:p>
        </w:tc>
        <w:tc>
          <w:tcPr>
            <w:tcW w:w="1723" w:type="dxa"/>
            <w:shd w:val="clear" w:color="auto" w:fill="002060"/>
          </w:tcPr>
          <w:p w:rsidRPr="00C154BC" w:rsidR="00A134CE" w:rsidP="00E60DDC" w:rsidRDefault="00A134CE" w14:paraId="7A820325" w14:textId="77777777">
            <w:pPr>
              <w:jc w:val="center"/>
              <w:rPr>
                <w:rFonts w:ascii="Arial Nova" w:hAnsi="Arial Nova" w:eastAsia="Arial Nova" w:cs="Arial Nova"/>
                <w:b/>
                <w:bCs/>
                <w:color w:val="002060"/>
                <w:sz w:val="22"/>
                <w:szCs w:val="22"/>
              </w:rPr>
            </w:pPr>
          </w:p>
        </w:tc>
        <w:tc>
          <w:tcPr>
            <w:tcW w:w="2097" w:type="dxa"/>
            <w:shd w:val="clear" w:color="auto" w:fill="002060"/>
          </w:tcPr>
          <w:p w:rsidRPr="00C154BC" w:rsidR="00A134CE" w:rsidP="00E60DDC" w:rsidRDefault="00A134CE" w14:paraId="68BF9C0C" w14:textId="77777777">
            <w:pPr>
              <w:jc w:val="center"/>
              <w:rPr>
                <w:rFonts w:ascii="Arial Nova" w:hAnsi="Arial Nova" w:eastAsia="Arial Nova" w:cs="Arial Nova"/>
                <w:b/>
                <w:bCs/>
                <w:color w:val="002060"/>
                <w:sz w:val="22"/>
                <w:szCs w:val="22"/>
              </w:rPr>
            </w:pPr>
          </w:p>
        </w:tc>
      </w:tr>
    </w:tbl>
    <w:p w:rsidR="0011715B" w:rsidRDefault="0011715B" w14:paraId="0DB951C1" w14:textId="77777777">
      <w:pPr>
        <w:sectPr w:rsidR="0011715B">
          <w:pgSz w:w="11906" w:h="16838" w:orient="portrait"/>
          <w:pgMar w:top="1440" w:right="1440" w:bottom="1440" w:left="1440" w:header="708" w:footer="708" w:gutter="0"/>
          <w:cols w:space="708"/>
          <w:docGrid w:linePitch="360"/>
        </w:sectPr>
      </w:pPr>
    </w:p>
    <w:p w:rsidR="002A5179" w:rsidRDefault="006541A3" w14:paraId="37A38352" w14:textId="26B4B596">
      <w:r>
        <w:rPr>
          <w:noProof/>
        </w:rPr>
        <w:lastRenderedPageBreak/>
        <mc:AlternateContent>
          <mc:Choice Requires="wps">
            <w:drawing>
              <wp:anchor distT="0" distB="0" distL="114300" distR="114300" simplePos="0" relativeHeight="251652096" behindDoc="0" locked="0" layoutInCell="1" allowOverlap="1" wp14:anchorId="7740D6A6" wp14:editId="1816D978">
                <wp:simplePos x="0" y="0"/>
                <wp:positionH relativeFrom="page">
                  <wp:align>left</wp:align>
                </wp:positionH>
                <wp:positionV relativeFrom="paragraph">
                  <wp:posOffset>-626994</wp:posOffset>
                </wp:positionV>
                <wp:extent cx="7144131" cy="666750"/>
                <wp:effectExtent l="0" t="0" r="0" b="0"/>
                <wp:wrapNone/>
                <wp:docPr id="314002418" name="Rectangle 1"/>
                <wp:cNvGraphicFramePr/>
                <a:graphic xmlns:a="http://schemas.openxmlformats.org/drawingml/2006/main">
                  <a:graphicData uri="http://schemas.microsoft.com/office/word/2010/wordprocessingShape">
                    <wps:wsp>
                      <wps:cNvSpPr/>
                      <wps:spPr>
                        <a:xfrm>
                          <a:off x="0" y="0"/>
                          <a:ext cx="7144131" cy="666750"/>
                        </a:xfrm>
                        <a:prstGeom prst="rect">
                          <a:avLst/>
                        </a:prstGeom>
                        <a:solidFill>
                          <a:srgbClr val="0066CC"/>
                        </a:solidFill>
                        <a:ln w="12700" cap="flat" cmpd="sng" algn="ctr">
                          <a:noFill/>
                          <a:prstDash val="solid"/>
                          <a:miter lim="800000"/>
                        </a:ln>
                        <a:effectLst/>
                      </wps:spPr>
                      <wps:txbx>
                        <w:txbxContent>
                          <w:p w:rsidRPr="00F82F90" w:rsidR="00DC3E55" w:rsidP="00DC3E55" w:rsidRDefault="00DC3E55" w14:paraId="12C6AF79" w14:textId="77777777">
                            <w:pPr>
                              <w:pStyle w:val="ListParagraph"/>
                              <w:numPr>
                                <w:ilvl w:val="0"/>
                                <w:numId w:val="2"/>
                              </w:numPr>
                              <w:spacing w:after="0" w:line="240" w:lineRule="auto"/>
                              <w:rPr>
                                <w:color w:val="FFFFFF" w:themeColor="background1"/>
                              </w:rPr>
                            </w:pPr>
                            <w:r>
                              <w:rPr>
                                <w:rFonts w:ascii="Arial" w:hAnsi="Arial" w:cs="Arial"/>
                                <w:b/>
                                <w:bCs/>
                                <w:color w:val="FFFFFF" w:themeColor="background1"/>
                                <w:sz w:val="36"/>
                                <w:szCs w:val="36"/>
                                <w:lang w:val="en-US"/>
                              </w:rPr>
                              <w:t>Representation, Recruitment and Progression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margin-left:0;margin-top:-49.35pt;width:562.55pt;height:52.5pt;z-index:2516520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fillcolor="#06c" stroked="f" strokeweight="1pt" w14:anchorId="7740D6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">
                <v:textbox>
                  <w:txbxContent>
                    <w:p w:rsidRPr="00F82F90" w:rsidR="00DC3E55" w:rsidP="00DC3E55" w:rsidRDefault="00DC3E55" w14:paraId="12C6AF79" w14:textId="77777777">
                      <w:pPr>
                        <w:pStyle w:val="ListParagraph"/>
                        <w:numPr>
                          <w:ilvl w:val="0"/>
                          <w:numId w:val="2"/>
                        </w:numPr>
                        <w:spacing w:after="0" w:line="240" w:lineRule="auto"/>
                        <w:rPr>
                          <w:color w:val="FFFFFF" w:themeColor="background1"/>
                        </w:rPr>
                      </w:pPr>
                      <w:r>
                        <w:rPr>
                          <w:rFonts w:ascii="Arial" w:hAnsi="Arial" w:cs="Arial"/>
                          <w:b/>
                          <w:bCs/>
                          <w:color w:val="FFFFFF" w:themeColor="background1"/>
                          <w:sz w:val="36"/>
                          <w:szCs w:val="36"/>
                          <w:lang w:val="en-US"/>
                        </w:rPr>
                        <w:t>Representation, Recruitment and Progression</w:t>
                      </w:r>
                    </w:p>
                  </w:txbxContent>
                </v:textbox>
                <w10:wrap anchorx="page"/>
              </v:rect>
            </w:pict>
          </mc:Fallback>
        </mc:AlternateContent>
      </w:r>
    </w:p>
    <w:p w:rsidRPr="009E321A" w:rsidR="006541A3" w:rsidP="006541A3" w:rsidRDefault="006541A3" w14:paraId="6F511D01" w14:textId="77777777">
      <w:pPr>
        <w:pStyle w:val="ListParagraph"/>
        <w:spacing w:line="480" w:lineRule="auto"/>
        <w:ind w:left="0"/>
        <w:rPr>
          <w:rFonts w:ascii="Arial" w:hAnsi="Arial" w:cs="Arial"/>
          <w:b/>
          <w:bCs/>
          <w:color w:val="000000"/>
          <w:sz w:val="36"/>
          <w:szCs w:val="36"/>
        </w:rPr>
      </w:pPr>
      <w:r>
        <w:rPr>
          <w:rFonts w:ascii="Arial" w:hAnsi="Arial" w:cs="Arial"/>
          <w:b/>
          <w:bCs/>
          <w:noProof/>
          <w:color w:val="000000"/>
          <w:sz w:val="28"/>
          <w:szCs w:val="28"/>
        </w:rPr>
        <mc:AlternateContent>
          <mc:Choice Requires="wpg">
            <w:drawing>
              <wp:anchor distT="0" distB="0" distL="114300" distR="114300" simplePos="0" relativeHeight="251653120" behindDoc="0" locked="0" layoutInCell="1" allowOverlap="1" wp14:anchorId="15D290EC" wp14:editId="3FA19F92">
                <wp:simplePos x="0" y="0"/>
                <wp:positionH relativeFrom="margin">
                  <wp:align>right</wp:align>
                </wp:positionH>
                <wp:positionV relativeFrom="paragraph">
                  <wp:posOffset>535865</wp:posOffset>
                </wp:positionV>
                <wp:extent cx="5739897" cy="1140736"/>
                <wp:effectExtent l="0" t="0" r="13335" b="21590"/>
                <wp:wrapNone/>
                <wp:docPr id="959830157" name="Group 6"/>
                <wp:cNvGraphicFramePr/>
                <a:graphic xmlns:a="http://schemas.openxmlformats.org/drawingml/2006/main">
                  <a:graphicData uri="http://schemas.microsoft.com/office/word/2010/wordprocessingGroup">
                    <wpg:wgp>
                      <wpg:cNvGrpSpPr/>
                      <wpg:grpSpPr>
                        <a:xfrm>
                          <a:off x="0" y="0"/>
                          <a:ext cx="5739897" cy="1140736"/>
                          <a:chOff x="0" y="0"/>
                          <a:chExt cx="6410564" cy="707136"/>
                        </a:xfrm>
                      </wpg:grpSpPr>
                      <wps:wsp>
                        <wps:cNvPr id="2127243420" name="Rectangle 2"/>
                        <wps:cNvSpPr/>
                        <wps:spPr>
                          <a:xfrm>
                            <a:off x="153070" y="0"/>
                            <a:ext cx="6257494" cy="707136"/>
                          </a:xfrm>
                          <a:prstGeom prst="rect">
                            <a:avLst/>
                          </a:prstGeom>
                          <a:solidFill>
                            <a:srgbClr val="E7E6E6"/>
                          </a:solidFill>
                          <a:ln w="12700" cap="flat" cmpd="sng" algn="ctr">
                            <a:solidFill>
                              <a:sysClr val="window" lastClr="FFFFFF"/>
                            </a:solidFill>
                            <a:prstDash val="solid"/>
                            <a:miter lim="800000"/>
                          </a:ln>
                          <a:effectLst/>
                        </wps:spPr>
                        <wps:txbx>
                          <w:txbxContent>
                            <w:p w:rsidR="006541A3" w:rsidP="006541A3" w:rsidRDefault="006541A3" w14:paraId="4E5DA1E9" w14:textId="77777777">
                              <w:pPr>
                                <w:pStyle w:val="ListParagraph"/>
                                <w:spacing w:line="276" w:lineRule="auto"/>
                                <w:ind w:left="0"/>
                                <w:rPr>
                                  <w:rFonts w:ascii="Arial" w:hAnsi="Arial" w:eastAsia="Times New Roman" w:cs="Arial"/>
                                  <w:b/>
                                  <w:bCs/>
                                  <w:color w:val="000000"/>
                                  <w:kern w:val="0"/>
                                  <w:lang w:eastAsia="en-GB"/>
                                  <w14:ligatures w14:val="none"/>
                                </w:rPr>
                              </w:pPr>
                            </w:p>
                            <w:p w:rsidRPr="008044A9" w:rsidR="006541A3" w:rsidP="006541A3" w:rsidRDefault="006541A3" w14:paraId="79193AE3" w14:textId="77777777">
                              <w:pPr>
                                <w:pStyle w:val="ListParagraph"/>
                                <w:spacing w:line="276" w:lineRule="auto"/>
                                <w:ind w:left="0"/>
                                <w:rPr>
                                  <w:rFonts w:ascii="Arial" w:hAnsi="Arial" w:cs="Arial"/>
                                  <w:b/>
                                  <w:bCs/>
                                  <w:color w:val="000000"/>
                                  <w:sz w:val="36"/>
                                  <w:szCs w:val="36"/>
                                </w:rPr>
                              </w:pPr>
                              <w:r w:rsidRPr="008044A9">
                                <w:rPr>
                                  <w:rFonts w:ascii="Arial" w:hAnsi="Arial" w:eastAsia="Times New Roman" w:cs="Arial"/>
                                  <w:b/>
                                  <w:bCs/>
                                  <w:color w:val="000000"/>
                                  <w:kern w:val="0"/>
                                  <w:lang w:eastAsia="en-GB"/>
                                  <w14:ligatures w14:val="none"/>
                                </w:rPr>
                                <w:t>Percentage</w:t>
                              </w:r>
                              <w:r>
                                <w:rPr>
                                  <w:rFonts w:ascii="Arial" w:hAnsi="Arial" w:eastAsia="Times New Roman" w:cs="Arial"/>
                                  <w:b/>
                                  <w:bCs/>
                                  <w:color w:val="000000"/>
                                  <w:kern w:val="0"/>
                                  <w:lang w:eastAsia="en-GB"/>
                                  <w14:ligatures w14:val="none"/>
                                </w:rPr>
                                <w:t>s</w:t>
                              </w:r>
                              <w:r w:rsidRPr="008044A9">
                                <w:rPr>
                                  <w:rFonts w:ascii="Arial" w:hAnsi="Arial" w:eastAsia="Times New Roman" w:cs="Arial"/>
                                  <w:b/>
                                  <w:bCs/>
                                  <w:color w:val="000000"/>
                                  <w:kern w:val="0"/>
                                  <w:lang w:eastAsia="en-GB"/>
                                  <w14:ligatures w14:val="none"/>
                                </w:rPr>
                                <w:t xml:space="preserve"> of staff across the Trust, Percentage of staff in each of the AfC bands 1-9 and VSM (including executive board members) compared with </w:t>
                              </w:r>
                              <w:r>
                                <w:rPr>
                                  <w:rFonts w:ascii="Arial" w:hAnsi="Arial" w:eastAsia="Times New Roman" w:cs="Arial"/>
                                  <w:b/>
                                  <w:bCs/>
                                  <w:color w:val="000000"/>
                                  <w:kern w:val="0"/>
                                  <w:lang w:eastAsia="en-GB"/>
                                  <w14:ligatures w14:val="none"/>
                                </w:rPr>
                                <w:t xml:space="preserve">white </w:t>
                              </w:r>
                              <w:r w:rsidRPr="008044A9">
                                <w:rPr>
                                  <w:rFonts w:ascii="Arial" w:hAnsi="Arial" w:eastAsia="Times New Roman" w:cs="Arial"/>
                                  <w:b/>
                                  <w:bCs/>
                                  <w:color w:val="000000"/>
                                  <w:kern w:val="0"/>
                                  <w:lang w:eastAsia="en-GB"/>
                                  <w14:ligatures w14:val="none"/>
                                </w:rPr>
                                <w:t>staff in the overall workforce. </w:t>
                              </w:r>
                            </w:p>
                            <w:p w:rsidR="006541A3" w:rsidP="006541A3" w:rsidRDefault="006541A3" w14:paraId="57F50F19"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770368" name="Rectangle 3"/>
                        <wps:cNvSpPr/>
                        <wps:spPr>
                          <a:xfrm>
                            <a:off x="0" y="0"/>
                            <a:ext cx="207010" cy="706755"/>
                          </a:xfrm>
                          <a:prstGeom prst="rect">
                            <a:avLst/>
                          </a:prstGeom>
                          <a:solidFill>
                            <a:srgbClr val="119F9F"/>
                          </a:solidFill>
                          <a:ln w="63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 style="position:absolute;margin-left:400.75pt;margin-top:42.2pt;width:451.95pt;height:89.8pt;z-index:251653120;mso-position-horizontal:right;mso-position-horizontal-relative:margin;mso-width-relative:margin;mso-height-relative:margin" coordsize="64105,7071" o:spid="_x0000_s1034" w14:anchorId="15D290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">
                <v:rect id="_x0000_s1035" style="position:absolute;left:1530;width:62575;height:7071;visibility:visible;mso-wrap-style:square;v-text-anchor:top" fillcolor="#e7e6e6" strokecolor="window"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">
                  <v:textbox>
                    <w:txbxContent>
                      <w:p w:rsidR="006541A3" w:rsidP="006541A3" w:rsidRDefault="006541A3" w14:paraId="4E5DA1E9" w14:textId="77777777">
                        <w:pPr>
                          <w:pStyle w:val="ListParagraph"/>
                          <w:spacing w:line="276" w:lineRule="auto"/>
                          <w:ind w:left="0"/>
                          <w:rPr>
                            <w:rFonts w:ascii="Arial" w:hAnsi="Arial" w:eastAsia="Times New Roman" w:cs="Arial"/>
                            <w:b/>
                            <w:bCs/>
                            <w:color w:val="000000"/>
                            <w:kern w:val="0"/>
                            <w:lang w:eastAsia="en-GB"/>
                            <w14:ligatures w14:val="none"/>
                          </w:rPr>
                        </w:pPr>
                      </w:p>
                      <w:p w:rsidRPr="008044A9" w:rsidR="006541A3" w:rsidP="006541A3" w:rsidRDefault="006541A3" w14:paraId="79193AE3" w14:textId="77777777">
                        <w:pPr>
                          <w:pStyle w:val="ListParagraph"/>
                          <w:spacing w:line="276" w:lineRule="auto"/>
                          <w:ind w:left="0"/>
                          <w:rPr>
                            <w:rFonts w:ascii="Arial" w:hAnsi="Arial" w:cs="Arial"/>
                            <w:b/>
                            <w:bCs/>
                            <w:color w:val="000000"/>
                            <w:sz w:val="36"/>
                            <w:szCs w:val="36"/>
                          </w:rPr>
                        </w:pPr>
                        <w:r w:rsidRPr="008044A9">
                          <w:rPr>
                            <w:rFonts w:ascii="Arial" w:hAnsi="Arial" w:eastAsia="Times New Roman" w:cs="Arial"/>
                            <w:b/>
                            <w:bCs/>
                            <w:color w:val="000000"/>
                            <w:kern w:val="0"/>
                            <w:lang w:eastAsia="en-GB"/>
                            <w14:ligatures w14:val="none"/>
                          </w:rPr>
                          <w:t>Percentage</w:t>
                        </w:r>
                        <w:r>
                          <w:rPr>
                            <w:rFonts w:ascii="Arial" w:hAnsi="Arial" w:eastAsia="Times New Roman" w:cs="Arial"/>
                            <w:b/>
                            <w:bCs/>
                            <w:color w:val="000000"/>
                            <w:kern w:val="0"/>
                            <w:lang w:eastAsia="en-GB"/>
                            <w14:ligatures w14:val="none"/>
                          </w:rPr>
                          <w:t>s</w:t>
                        </w:r>
                        <w:r w:rsidRPr="008044A9">
                          <w:rPr>
                            <w:rFonts w:ascii="Arial" w:hAnsi="Arial" w:eastAsia="Times New Roman" w:cs="Arial"/>
                            <w:b/>
                            <w:bCs/>
                            <w:color w:val="000000"/>
                            <w:kern w:val="0"/>
                            <w:lang w:eastAsia="en-GB"/>
                            <w14:ligatures w14:val="none"/>
                          </w:rPr>
                          <w:t xml:space="preserve"> of staff across the Trust, Percentage of staff in each of the AfC bands 1-9 and VSM (including executive board members) compared with </w:t>
                        </w:r>
                        <w:r>
                          <w:rPr>
                            <w:rFonts w:ascii="Arial" w:hAnsi="Arial" w:eastAsia="Times New Roman" w:cs="Arial"/>
                            <w:b/>
                            <w:bCs/>
                            <w:color w:val="000000"/>
                            <w:kern w:val="0"/>
                            <w:lang w:eastAsia="en-GB"/>
                            <w14:ligatures w14:val="none"/>
                          </w:rPr>
                          <w:t xml:space="preserve">white </w:t>
                        </w:r>
                        <w:r w:rsidRPr="008044A9">
                          <w:rPr>
                            <w:rFonts w:ascii="Arial" w:hAnsi="Arial" w:eastAsia="Times New Roman" w:cs="Arial"/>
                            <w:b/>
                            <w:bCs/>
                            <w:color w:val="000000"/>
                            <w:kern w:val="0"/>
                            <w:lang w:eastAsia="en-GB"/>
                            <w14:ligatures w14:val="none"/>
                          </w:rPr>
                          <w:t>staff in the overall workforce. </w:t>
                        </w:r>
                      </w:p>
                      <w:p w:rsidR="006541A3" w:rsidP="006541A3" w:rsidRDefault="006541A3" w14:paraId="57F50F19" w14:textId="77777777"/>
                    </w:txbxContent>
                  </v:textbox>
                </v:rect>
                <v:rect id="Rectangle 3" style="position:absolute;width:2070;height:7067;visibility:visible;mso-wrap-style:square;v-text-anchor:middle" o:spid="_x0000_s1036" fillcolor="#119f9f" strokecolor="window"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"/>
                <w10:wrap anchorx="margin"/>
              </v:group>
            </w:pict>
          </mc:Fallback>
        </mc:AlternateContent>
      </w:r>
      <w:r>
        <w:rPr>
          <w:rFonts w:ascii="Arial" w:hAnsi="Arial" w:cs="Arial"/>
          <w:b/>
          <w:bCs/>
          <w:color w:val="000000"/>
          <w:sz w:val="36"/>
          <w:szCs w:val="36"/>
        </w:rPr>
        <w:t>Indicator 1 – representation</w:t>
      </w:r>
    </w:p>
    <w:p w:rsidR="002A5179" w:rsidRDefault="002A5179" w14:paraId="5426D1ED" w14:textId="01F2C0F8"/>
    <w:p w:rsidR="002A5179" w:rsidRDefault="002A5179" w14:paraId="526ED555" w14:textId="6949C6D4"/>
    <w:p w:rsidR="00DC3E55" w:rsidRDefault="00DC3E55" w14:paraId="03CA4430" w14:textId="2FF1A1F7"/>
    <w:p w:rsidR="00DC3E55" w:rsidRDefault="00DC3E55" w14:paraId="7002D224" w14:textId="40C41571"/>
    <w:p w:rsidR="0075516F" w:rsidRDefault="0075516F" w14:paraId="10573658" w14:textId="6B0B19C1">
      <w:r>
        <w:rPr>
          <w:noProof/>
        </w:rPr>
        <mc:AlternateContent>
          <mc:Choice Requires="wpg">
            <w:drawing>
              <wp:anchor distT="0" distB="0" distL="114300" distR="114300" simplePos="0" relativeHeight="251655168" behindDoc="0" locked="0" layoutInCell="1" allowOverlap="1" wp14:anchorId="6A72EF0B" wp14:editId="23E7E226">
                <wp:simplePos x="0" y="0"/>
                <wp:positionH relativeFrom="margin">
                  <wp:align>right</wp:align>
                </wp:positionH>
                <wp:positionV relativeFrom="paragraph">
                  <wp:posOffset>92185</wp:posOffset>
                </wp:positionV>
                <wp:extent cx="5793740" cy="1836420"/>
                <wp:effectExtent l="0" t="0" r="0" b="0"/>
                <wp:wrapNone/>
                <wp:docPr id="206305345" name="Group 1"/>
                <wp:cNvGraphicFramePr/>
                <a:graphic xmlns:a="http://schemas.openxmlformats.org/drawingml/2006/main">
                  <a:graphicData uri="http://schemas.microsoft.com/office/word/2010/wordprocessingGroup">
                    <wpg:wgp>
                      <wpg:cNvGrpSpPr/>
                      <wpg:grpSpPr>
                        <a:xfrm>
                          <a:off x="0" y="0"/>
                          <a:ext cx="5793740" cy="1836420"/>
                          <a:chOff x="0" y="0"/>
                          <a:chExt cx="5793740" cy="1836420"/>
                        </a:xfrm>
                      </wpg:grpSpPr>
                      <pic:pic xmlns:pic="http://schemas.openxmlformats.org/drawingml/2006/picture">
                        <pic:nvPicPr>
                          <pic:cNvPr id="365760076" name="Picture 1" descr="A group of people standing in a row&#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34925"/>
                            <a:ext cx="5793740" cy="1801495"/>
                          </a:xfrm>
                          <a:prstGeom prst="rect">
                            <a:avLst/>
                          </a:prstGeom>
                        </pic:spPr>
                      </pic:pic>
                      <pic:pic xmlns:pic="http://schemas.openxmlformats.org/drawingml/2006/picture">
                        <pic:nvPicPr>
                          <pic:cNvPr id="2008750431" name="Picture 1" descr="A group of people silhouettes&#10;&#10;AI-generated content may be incorrect."/>
                          <pic:cNvPicPr>
                            <a:picLocks noChangeAspect="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663950" y="0"/>
                            <a:ext cx="693420" cy="520700"/>
                          </a:xfrm>
                          <a:prstGeom prst="rect">
                            <a:avLst/>
                          </a:prstGeom>
                        </pic:spPr>
                      </pic:pic>
                    </wpg:wgp>
                  </a:graphicData>
                </a:graphic>
              </wp:anchor>
            </w:drawing>
          </mc:Choice>
          <mc:Fallback>
            <w:pict>
              <v:group id="Group 1" style="position:absolute;margin-left:405pt;margin-top:7.25pt;width:456.2pt;height:144.6pt;z-index:251655168;mso-position-horizontal:right;mso-position-horizontal-relative:margin" coordsize="57937,18364" o:spid="_x0000_s1026" w14:anchorId="14666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top:349;width:57937;height:18015;visibility:visible;mso-wrap-style:square" alt="A group of people standing in a row&#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">
                  <v:imagedata o:title="A group of people standing in a row&#10;&#10;Description automatically generated" r:id="rId16"/>
                </v:shape>
                <v:shape id="Picture 1" style="position:absolute;left:36639;width:6934;height:5207;visibility:visible;mso-wrap-style:square" alt="A group of people silhouettes&#10;&#10;AI-generated content may be incorrec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">
                  <v:imagedata chromakey="white" o:title="A group of people silhouettes&#10;&#10;AI-generated content may be incorrect" r:id="rId17"/>
                </v:shape>
                <w10:wrap anchorx="margin"/>
              </v:group>
            </w:pict>
          </mc:Fallback>
        </mc:AlternateContent>
      </w:r>
    </w:p>
    <w:p w:rsidR="0075516F" w:rsidRDefault="0075516F" w14:paraId="01424060" w14:textId="2FAB6F48"/>
    <w:p w:rsidR="0075516F" w:rsidRDefault="0075516F" w14:paraId="20FD9AE9" w14:textId="79398F1B"/>
    <w:p w:rsidR="0075516F" w:rsidRDefault="0075516F" w14:paraId="192552F2" w14:textId="7012B310"/>
    <w:p w:rsidR="0075516F" w:rsidRDefault="0075516F" w14:paraId="3F0735B8" w14:textId="45671D7B"/>
    <w:p w:rsidR="0075516F" w:rsidRDefault="0075516F" w14:paraId="511B3618" w14:textId="77777777"/>
    <w:p w:rsidR="00DC3E55" w:rsidRDefault="00DC3E55" w14:paraId="04EEBA85" w14:textId="77777777"/>
    <w:p w:rsidR="000161DE" w:rsidP="000161DE" w:rsidRDefault="000161DE" w14:paraId="16C83E9D" w14:textId="73D8A4F0">
      <w:pPr>
        <w:spacing w:line="360" w:lineRule="auto"/>
        <w:rPr>
          <w:rFonts w:ascii="Arial" w:hAnsi="Arial" w:cs="Arial"/>
          <w:color w:val="000000"/>
        </w:rPr>
      </w:pPr>
      <w:r>
        <w:rPr>
          <w:rFonts w:ascii="Arial" w:hAnsi="Arial" w:cs="Arial"/>
          <w:color w:val="000000"/>
        </w:rPr>
        <w:t>As per the</w:t>
      </w:r>
      <w:r w:rsidRPr="00F13949">
        <w:rPr>
          <w:rFonts w:ascii="Arial" w:hAnsi="Arial" w:cs="Arial"/>
          <w:color w:val="000000"/>
        </w:rPr>
        <w:t xml:space="preserve"> data </w:t>
      </w:r>
      <w:r>
        <w:rPr>
          <w:rFonts w:ascii="Arial" w:hAnsi="Arial" w:cs="Arial"/>
          <w:color w:val="000000"/>
        </w:rPr>
        <w:t xml:space="preserve">collected </w:t>
      </w:r>
      <w:r w:rsidRPr="00F13949">
        <w:rPr>
          <w:rFonts w:ascii="Arial" w:hAnsi="Arial" w:cs="Arial"/>
          <w:color w:val="000000"/>
        </w:rPr>
        <w:t>on 31st March 202</w:t>
      </w:r>
      <w:r>
        <w:rPr>
          <w:rFonts w:ascii="Arial" w:hAnsi="Arial" w:cs="Arial"/>
          <w:color w:val="000000"/>
        </w:rPr>
        <w:t xml:space="preserve">5; </w:t>
      </w:r>
      <w:r w:rsidRPr="00F13949">
        <w:rPr>
          <w:rFonts w:ascii="Arial" w:hAnsi="Arial" w:cs="Arial"/>
          <w:color w:val="000000"/>
        </w:rPr>
        <w:t>our workforce consisted of</w:t>
      </w:r>
      <w:r w:rsidR="00803D0C">
        <w:rPr>
          <w:rFonts w:ascii="Arial" w:hAnsi="Arial" w:cs="Arial"/>
          <w:color w:val="000000"/>
        </w:rPr>
        <w:t xml:space="preserve"> 6</w:t>
      </w:r>
      <w:r w:rsidR="0083429D">
        <w:rPr>
          <w:rFonts w:ascii="Arial" w:hAnsi="Arial" w:cs="Arial"/>
          <w:color w:val="000000"/>
        </w:rPr>
        <w:t>,</w:t>
      </w:r>
      <w:r w:rsidR="00803D0C">
        <w:rPr>
          <w:rFonts w:ascii="Arial" w:hAnsi="Arial" w:cs="Arial"/>
          <w:color w:val="000000"/>
        </w:rPr>
        <w:t>6</w:t>
      </w:r>
      <w:r w:rsidR="0083429D">
        <w:rPr>
          <w:rFonts w:ascii="Arial" w:hAnsi="Arial" w:cs="Arial"/>
          <w:color w:val="000000"/>
        </w:rPr>
        <w:t xml:space="preserve">27 </w:t>
      </w:r>
      <w:r w:rsidRPr="00C708D2">
        <w:rPr>
          <w:rFonts w:ascii="Arial" w:hAnsi="Arial" w:cs="Arial"/>
          <w:color w:val="000000"/>
        </w:rPr>
        <w:t>colleagues.</w:t>
      </w:r>
      <w:r w:rsidRPr="00F13949">
        <w:rPr>
          <w:rFonts w:ascii="Arial" w:hAnsi="Arial" w:cs="Arial"/>
          <w:color w:val="000000"/>
        </w:rPr>
        <w:t xml:space="preserve"> </w:t>
      </w:r>
      <w:r w:rsidR="009F1433">
        <w:rPr>
          <w:rFonts w:ascii="Arial" w:hAnsi="Arial" w:cs="Arial"/>
          <w:b/>
          <w:bCs/>
          <w:color w:val="000000"/>
        </w:rPr>
        <w:t>18.86</w:t>
      </w:r>
      <w:r w:rsidRPr="00C708D2">
        <w:rPr>
          <w:rFonts w:ascii="Arial" w:hAnsi="Arial" w:cs="Arial"/>
          <w:b/>
          <w:bCs/>
          <w:color w:val="000000"/>
        </w:rPr>
        <w:t>%</w:t>
      </w:r>
      <w:r w:rsidRPr="00C708D2">
        <w:rPr>
          <w:rFonts w:ascii="Arial" w:hAnsi="Arial" w:cs="Arial"/>
          <w:color w:val="000000"/>
        </w:rPr>
        <w:t xml:space="preserve"> were ethnic minority, </w:t>
      </w:r>
      <w:r w:rsidRPr="00C708D2">
        <w:rPr>
          <w:rFonts w:ascii="Arial" w:hAnsi="Arial" w:cs="Arial"/>
          <w:b/>
          <w:bCs/>
          <w:color w:val="000000"/>
        </w:rPr>
        <w:t>7</w:t>
      </w:r>
      <w:r w:rsidR="00224B79">
        <w:rPr>
          <w:rFonts w:ascii="Arial" w:hAnsi="Arial" w:cs="Arial"/>
          <w:b/>
          <w:bCs/>
          <w:color w:val="000000"/>
        </w:rPr>
        <w:t>7</w:t>
      </w:r>
      <w:r w:rsidRPr="00C708D2">
        <w:rPr>
          <w:rFonts w:ascii="Arial" w:hAnsi="Arial" w:cs="Arial"/>
          <w:b/>
          <w:bCs/>
          <w:color w:val="000000"/>
        </w:rPr>
        <w:t>.</w:t>
      </w:r>
      <w:r w:rsidR="00224B79">
        <w:rPr>
          <w:rFonts w:ascii="Arial" w:hAnsi="Arial" w:cs="Arial"/>
          <w:b/>
          <w:bCs/>
          <w:color w:val="000000"/>
        </w:rPr>
        <w:t>08</w:t>
      </w:r>
      <w:r w:rsidRPr="00C708D2">
        <w:rPr>
          <w:rFonts w:ascii="Arial" w:hAnsi="Arial" w:cs="Arial"/>
          <w:b/>
          <w:bCs/>
          <w:color w:val="000000"/>
        </w:rPr>
        <w:t>%</w:t>
      </w:r>
      <w:r w:rsidRPr="00C708D2">
        <w:rPr>
          <w:rFonts w:ascii="Arial" w:hAnsi="Arial" w:cs="Arial"/>
          <w:color w:val="000000"/>
        </w:rPr>
        <w:t xml:space="preserve"> were white, </w:t>
      </w:r>
      <w:r w:rsidRPr="00F13949">
        <w:rPr>
          <w:rFonts w:ascii="Arial" w:hAnsi="Arial" w:cs="Arial"/>
          <w:color w:val="000000"/>
        </w:rPr>
        <w:t xml:space="preserve">and </w:t>
      </w:r>
      <w:r w:rsidRPr="00C708D2">
        <w:rPr>
          <w:rFonts w:ascii="Arial" w:hAnsi="Arial" w:cs="Arial"/>
          <w:b/>
          <w:bCs/>
          <w:color w:val="000000"/>
        </w:rPr>
        <w:t>4.</w:t>
      </w:r>
      <w:r w:rsidR="00224B79">
        <w:rPr>
          <w:rFonts w:ascii="Arial" w:hAnsi="Arial" w:cs="Arial"/>
          <w:b/>
          <w:bCs/>
          <w:color w:val="000000"/>
        </w:rPr>
        <w:t>06</w:t>
      </w:r>
      <w:r w:rsidRPr="00C708D2">
        <w:rPr>
          <w:rFonts w:ascii="Arial" w:hAnsi="Arial" w:cs="Arial"/>
          <w:b/>
          <w:bCs/>
          <w:color w:val="000000"/>
        </w:rPr>
        <w:t>%</w:t>
      </w:r>
      <w:r w:rsidRPr="00C708D2">
        <w:rPr>
          <w:rFonts w:ascii="Arial" w:hAnsi="Arial" w:cs="Arial"/>
          <w:color w:val="000000"/>
        </w:rPr>
        <w:t xml:space="preserve"> of staff preferred not to say.</w:t>
      </w:r>
      <w:r>
        <w:rPr>
          <w:rFonts w:ascii="Arial" w:hAnsi="Arial" w:cs="Arial"/>
          <w:color w:val="000000"/>
        </w:rPr>
        <w:t xml:space="preserve"> </w:t>
      </w:r>
      <w:r w:rsidRPr="00C708D2">
        <w:rPr>
          <w:rFonts w:ascii="Arial" w:hAnsi="Arial" w:cs="Arial"/>
          <w:color w:val="000000"/>
        </w:rPr>
        <w:t xml:space="preserve">The </w:t>
      </w:r>
      <w:r w:rsidRPr="00C708D2" w:rsidR="00442D5D">
        <w:rPr>
          <w:rFonts w:ascii="Arial" w:hAnsi="Arial" w:cs="Arial"/>
          <w:color w:val="000000"/>
        </w:rPr>
        <w:t>p</w:t>
      </w:r>
      <w:r w:rsidR="00442D5D">
        <w:rPr>
          <w:rFonts w:ascii="Arial" w:hAnsi="Arial" w:cs="Arial"/>
          <w:color w:val="000000"/>
        </w:rPr>
        <w:t>r</w:t>
      </w:r>
      <w:r w:rsidRPr="00C708D2" w:rsidR="00442D5D">
        <w:rPr>
          <w:rFonts w:ascii="Arial" w:hAnsi="Arial" w:cs="Arial"/>
          <w:color w:val="000000"/>
        </w:rPr>
        <w:t>oportion</w:t>
      </w:r>
      <w:r w:rsidRPr="00C708D2">
        <w:rPr>
          <w:rFonts w:ascii="Arial" w:hAnsi="Arial" w:cs="Arial"/>
          <w:color w:val="000000"/>
        </w:rPr>
        <w:t xml:space="preserve"> of Black, Asian and Minority Ethnic (BAME) staff has increased by </w:t>
      </w:r>
      <w:r w:rsidR="005F698E">
        <w:rPr>
          <w:rFonts w:ascii="Arial" w:hAnsi="Arial" w:cs="Arial"/>
          <w:color w:val="000000"/>
        </w:rPr>
        <w:t>2</w:t>
      </w:r>
      <w:r>
        <w:rPr>
          <w:rFonts w:ascii="Arial" w:hAnsi="Arial" w:cs="Arial"/>
          <w:color w:val="000000"/>
        </w:rPr>
        <w:t>.</w:t>
      </w:r>
      <w:r w:rsidR="005F698E">
        <w:rPr>
          <w:rFonts w:ascii="Arial" w:hAnsi="Arial" w:cs="Arial"/>
          <w:color w:val="000000"/>
        </w:rPr>
        <w:t>97</w:t>
      </w:r>
      <w:r>
        <w:rPr>
          <w:rFonts w:ascii="Arial" w:hAnsi="Arial" w:cs="Arial"/>
          <w:color w:val="000000"/>
        </w:rPr>
        <w:t>%</w:t>
      </w:r>
      <w:r w:rsidRPr="00C708D2">
        <w:rPr>
          <w:rFonts w:ascii="Arial" w:hAnsi="Arial" w:cs="Arial"/>
          <w:color w:val="000000"/>
        </w:rPr>
        <w:t xml:space="preserve"> this year</w:t>
      </w:r>
      <w:r>
        <w:rPr>
          <w:rFonts w:ascii="Arial" w:hAnsi="Arial" w:cs="Arial"/>
          <w:color w:val="000000"/>
        </w:rPr>
        <w:t xml:space="preserve">. </w:t>
      </w:r>
      <w:r w:rsidR="008143B9">
        <w:rPr>
          <w:rFonts w:ascii="Arial" w:hAnsi="Arial" w:cs="Arial"/>
          <w:color w:val="000000"/>
        </w:rPr>
        <w:t>Yet,</w:t>
      </w:r>
      <w:r>
        <w:rPr>
          <w:rFonts w:ascii="Arial" w:hAnsi="Arial" w:cs="Arial"/>
          <w:color w:val="000000"/>
        </w:rPr>
        <w:t xml:space="preserve"> there are </w:t>
      </w:r>
      <w:r w:rsidR="008143B9">
        <w:rPr>
          <w:rFonts w:ascii="Arial" w:hAnsi="Arial" w:cs="Arial"/>
          <w:color w:val="000000"/>
        </w:rPr>
        <w:t xml:space="preserve">still </w:t>
      </w:r>
      <w:r>
        <w:rPr>
          <w:rFonts w:ascii="Arial" w:hAnsi="Arial" w:cs="Arial"/>
          <w:color w:val="000000"/>
        </w:rPr>
        <w:t xml:space="preserve">some pockets where the </w:t>
      </w:r>
      <w:r w:rsidR="008143B9">
        <w:rPr>
          <w:rFonts w:ascii="Arial" w:hAnsi="Arial" w:cs="Arial"/>
          <w:color w:val="000000"/>
        </w:rPr>
        <w:t xml:space="preserve">representations </w:t>
      </w:r>
      <w:r w:rsidRPr="00C708D2">
        <w:rPr>
          <w:rFonts w:ascii="Arial" w:hAnsi="Arial" w:cs="Arial"/>
          <w:color w:val="000000"/>
        </w:rPr>
        <w:t>of ethnic minority staff are small in some grouping</w:t>
      </w:r>
      <w:r w:rsidR="00184FCA">
        <w:rPr>
          <w:rFonts w:ascii="Arial" w:hAnsi="Arial" w:cs="Arial"/>
          <w:color w:val="000000"/>
        </w:rPr>
        <w:t>s</w:t>
      </w:r>
      <w:r w:rsidRPr="00C708D2">
        <w:rPr>
          <w:rFonts w:ascii="Arial" w:hAnsi="Arial" w:cs="Arial"/>
          <w:color w:val="000000"/>
        </w:rPr>
        <w:t xml:space="preserve"> and staff grades. </w:t>
      </w:r>
    </w:p>
    <w:p w:rsidR="000161DE" w:rsidP="000161DE" w:rsidRDefault="000161DE" w14:paraId="54A49F16" w14:textId="77777777">
      <w:pPr>
        <w:spacing w:line="360" w:lineRule="auto"/>
        <w:rPr>
          <w:rFonts w:ascii="Arial" w:hAnsi="Arial" w:cs="Arial"/>
          <w:color w:val="000000"/>
        </w:rPr>
      </w:pPr>
      <w:r w:rsidRPr="00C708D2">
        <w:rPr>
          <w:rFonts w:ascii="Arial" w:hAnsi="Arial" w:cs="Arial"/>
          <w:color w:val="000000"/>
        </w:rPr>
        <w:t xml:space="preserve">To provide local context to the data, the Lancaster area is approximately 6.9% ethnic minority, Kendal 3.9%, and Barrow 3%, or an average of 4.6% across the Bay, as per the most recent </w:t>
      </w:r>
      <w:r>
        <w:rPr>
          <w:rFonts w:ascii="Arial" w:hAnsi="Arial" w:cs="Arial"/>
          <w:color w:val="000000"/>
        </w:rPr>
        <w:t>UK Population C</w:t>
      </w:r>
      <w:r w:rsidRPr="00C708D2">
        <w:rPr>
          <w:rFonts w:ascii="Arial" w:hAnsi="Arial" w:cs="Arial"/>
          <w:color w:val="000000"/>
        </w:rPr>
        <w:t>ensus in 2021</w:t>
      </w:r>
    </w:p>
    <w:p w:rsidR="00DC3E55" w:rsidRDefault="00DC3E55" w14:paraId="3237E9B9" w14:textId="77777777"/>
    <w:p w:rsidR="00DC3E55" w:rsidRDefault="00DC3E55" w14:paraId="399B6036" w14:textId="77777777"/>
    <w:p w:rsidR="00DC3E55" w:rsidRDefault="00DC3E55" w14:paraId="195D876B" w14:textId="77777777"/>
    <w:p w:rsidR="00E92C85" w:rsidRDefault="00E92C85" w14:paraId="1523F35B" w14:textId="77777777"/>
    <w:p w:rsidR="00E92C85" w:rsidRDefault="00E92C85" w14:paraId="5002C0D1" w14:textId="77777777"/>
    <w:p w:rsidR="00DC3E55" w:rsidRDefault="00DC3E55" w14:paraId="6952CA14" w14:textId="77777777"/>
    <w:p w:rsidR="00DC3E55" w:rsidRDefault="00DC3E55" w14:paraId="547B4654" w14:textId="77777777"/>
    <w:p w:rsidR="00DC3E55" w:rsidRDefault="002D0E24" w14:paraId="4D27E6F1" w14:textId="71FAAF10">
      <w:r>
        <w:rPr>
          <w:noProof/>
        </w:rPr>
        <w:lastRenderedPageBreak/>
        <mc:AlternateContent>
          <mc:Choice Requires="wps">
            <w:drawing>
              <wp:anchor distT="0" distB="0" distL="114300" distR="114300" simplePos="0" relativeHeight="251659264" behindDoc="0" locked="0" layoutInCell="1" allowOverlap="1" wp14:anchorId="391AFE69" wp14:editId="17CE1121">
                <wp:simplePos x="0" y="0"/>
                <wp:positionH relativeFrom="page">
                  <wp:align>left</wp:align>
                </wp:positionH>
                <wp:positionV relativeFrom="paragraph">
                  <wp:posOffset>-674990</wp:posOffset>
                </wp:positionV>
                <wp:extent cx="7143750" cy="666750"/>
                <wp:effectExtent l="0" t="0" r="0" b="0"/>
                <wp:wrapNone/>
                <wp:docPr id="1970170657" name="Rectangle 1"/>
                <wp:cNvGraphicFramePr/>
                <a:graphic xmlns:a="http://schemas.openxmlformats.org/drawingml/2006/main">
                  <a:graphicData uri="http://schemas.microsoft.com/office/word/2010/wordprocessingShape">
                    <wps:wsp>
                      <wps:cNvSpPr/>
                      <wps:spPr>
                        <a:xfrm>
                          <a:off x="0" y="0"/>
                          <a:ext cx="7143750" cy="666750"/>
                        </a:xfrm>
                        <a:prstGeom prst="rect">
                          <a:avLst/>
                        </a:prstGeom>
                        <a:solidFill>
                          <a:srgbClr val="0066CC"/>
                        </a:solidFill>
                        <a:ln w="12700" cap="flat" cmpd="sng" algn="ctr">
                          <a:noFill/>
                          <a:prstDash val="solid"/>
                          <a:miter lim="800000"/>
                        </a:ln>
                        <a:effectLst/>
                      </wps:spPr>
                      <wps:txbx>
                        <w:txbxContent>
                          <w:p w:rsidRPr="00D31BCD" w:rsidR="002D0E24" w:rsidP="00D31BCD" w:rsidRDefault="00D31BCD" w14:paraId="0D68378B" w14:textId="23F09455">
                            <w:pPr>
                              <w:spacing w:after="0" w:line="240" w:lineRule="auto"/>
                              <w:rPr>
                                <w:color w:val="FFFFFF" w:themeColor="background1"/>
                              </w:rPr>
                            </w:pPr>
                            <w:r>
                              <w:rPr>
                                <w:rFonts w:ascii="Arial" w:hAnsi="Arial" w:cs="Arial"/>
                                <w:b/>
                                <w:bCs/>
                                <w:color w:val="FFFFFF" w:themeColor="background1"/>
                                <w:sz w:val="36"/>
                                <w:szCs w:val="36"/>
                                <w:lang w:val="en-US"/>
                              </w:rPr>
                              <w:t xml:space="preserve">  iii. </w:t>
                            </w:r>
                            <w:r w:rsidRPr="00D31BCD" w:rsidR="002D0E24">
                              <w:rPr>
                                <w:rFonts w:ascii="Arial" w:hAnsi="Arial" w:cs="Arial"/>
                                <w:b/>
                                <w:bCs/>
                                <w:color w:val="FFFFFF" w:themeColor="background1"/>
                                <w:sz w:val="36"/>
                                <w:szCs w:val="36"/>
                                <w:lang w:val="en-US"/>
                              </w:rPr>
                              <w:t>Representation, Recruitment and Progression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7" style="position:absolute;margin-left:0;margin-top:-53.15pt;width:562.5pt;height:52.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fillcolor="#06c" stroked="f" strokeweight="1pt" w14:anchorId="391AFE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">
                <v:textbox>
                  <w:txbxContent>
                    <w:p w:rsidRPr="00D31BCD" w:rsidR="002D0E24" w:rsidP="00D31BCD" w:rsidRDefault="00D31BCD" w14:paraId="0D68378B" w14:textId="23F09455">
                      <w:pPr>
                        <w:spacing w:after="0" w:line="240" w:lineRule="auto"/>
                        <w:rPr>
                          <w:color w:val="FFFFFF" w:themeColor="background1"/>
                        </w:rPr>
                      </w:pPr>
                      <w:r>
                        <w:rPr>
                          <w:rFonts w:ascii="Arial" w:hAnsi="Arial" w:cs="Arial"/>
                          <w:b/>
                          <w:bCs/>
                          <w:color w:val="FFFFFF" w:themeColor="background1"/>
                          <w:sz w:val="36"/>
                          <w:szCs w:val="36"/>
                          <w:lang w:val="en-US"/>
                        </w:rPr>
                        <w:t xml:space="preserve">  iii. </w:t>
                      </w:r>
                      <w:r w:rsidRPr="00D31BCD" w:rsidR="002D0E24">
                        <w:rPr>
                          <w:rFonts w:ascii="Arial" w:hAnsi="Arial" w:cs="Arial"/>
                          <w:b/>
                          <w:bCs/>
                          <w:color w:val="FFFFFF" w:themeColor="background1"/>
                          <w:sz w:val="36"/>
                          <w:szCs w:val="36"/>
                          <w:lang w:val="en-US"/>
                        </w:rPr>
                        <w:t>Representation, Recruitment and Progression</w:t>
                      </w:r>
                    </w:p>
                  </w:txbxContent>
                </v:textbox>
                <w10:wrap anchorx="page"/>
              </v:rect>
            </w:pict>
          </mc:Fallback>
        </mc:AlternateContent>
      </w:r>
    </w:p>
    <w:p w:rsidR="00DC3E55" w:rsidRDefault="00C236CD" w14:paraId="66DE9A66" w14:textId="37C53513">
      <w:r>
        <w:rPr>
          <w:rFonts w:ascii="Arial" w:hAnsi="Arial" w:cs="Arial"/>
          <w:b/>
          <w:bCs/>
          <w:color w:val="000000"/>
          <w:sz w:val="36"/>
          <w:szCs w:val="36"/>
        </w:rPr>
        <w:t xml:space="preserve">Representation per </w:t>
      </w:r>
      <w:proofErr w:type="spellStart"/>
      <w:r w:rsidRPr="00BE0011">
        <w:rPr>
          <w:rFonts w:ascii="Arial" w:hAnsi="Arial" w:cs="Arial"/>
          <w:b/>
          <w:bCs/>
          <w:color w:val="000000"/>
          <w:sz w:val="36"/>
          <w:szCs w:val="36"/>
        </w:rPr>
        <w:t>AfC</w:t>
      </w:r>
      <w:proofErr w:type="spellEnd"/>
      <w:r w:rsidRPr="00BE0011">
        <w:rPr>
          <w:rFonts w:ascii="Arial" w:hAnsi="Arial" w:cs="Arial"/>
          <w:b/>
          <w:bCs/>
          <w:color w:val="000000"/>
          <w:sz w:val="36"/>
          <w:szCs w:val="36"/>
        </w:rPr>
        <w:t xml:space="preserve"> bands 1-9 and VSM</w:t>
      </w:r>
    </w:p>
    <w:p w:rsidRPr="00E81B29" w:rsidR="00DC3E55" w:rsidRDefault="00DC3E55" w14:paraId="274D9FF0" w14:textId="77777777">
      <w:pPr>
        <w:rPr>
          <w:sz w:val="4"/>
          <w:szCs w:val="4"/>
        </w:rPr>
      </w:pPr>
    </w:p>
    <w:tbl>
      <w:tblPr>
        <w:tblStyle w:val="TableGridLight"/>
        <w:tblW w:w="9924" w:type="dxa"/>
        <w:tblInd w:w="-307" w:type="dxa"/>
        <w:tblBorders>
          <w:top w:val="single" w:color="FFFFFF" w:themeColor="background1" w:sz="18" w:space="0"/>
          <w:left w:val="single" w:color="FFFFFF" w:themeColor="background1" w:sz="18" w:space="0"/>
          <w:bottom w:val="single" w:color="FFFFFF" w:themeColor="background1" w:sz="18" w:space="0"/>
          <w:right w:val="single" w:color="FFFFFF" w:themeColor="background1" w:sz="18" w:space="0"/>
          <w:insideH w:val="single" w:color="FFFFFF" w:themeColor="background1" w:sz="18" w:space="0"/>
          <w:insideV w:val="single" w:color="FFFFFF" w:themeColor="background1" w:sz="18" w:space="0"/>
        </w:tblBorders>
        <w:tblLayout w:type="fixed"/>
        <w:tblLook w:val="04A0" w:firstRow="1" w:lastRow="0" w:firstColumn="1" w:lastColumn="0" w:noHBand="0" w:noVBand="1"/>
      </w:tblPr>
      <w:tblGrid>
        <w:gridCol w:w="1134"/>
        <w:gridCol w:w="851"/>
        <w:gridCol w:w="850"/>
        <w:gridCol w:w="851"/>
        <w:gridCol w:w="1134"/>
        <w:gridCol w:w="236"/>
        <w:gridCol w:w="1040"/>
        <w:gridCol w:w="850"/>
        <w:gridCol w:w="851"/>
        <w:gridCol w:w="850"/>
        <w:gridCol w:w="1277"/>
      </w:tblGrid>
      <w:tr w:rsidR="000D4AFF" w:rsidTr="00627115" w14:paraId="4ADE53CA" w14:textId="0D1C4FA0">
        <w:trPr>
          <w:trHeight w:val="1103" w:hRule="exact"/>
        </w:trPr>
        <w:tc>
          <w:tcPr>
            <w:tcW w:w="1134" w:type="dxa"/>
            <w:shd w:val="clear" w:color="auto" w:fill="119F9F"/>
          </w:tcPr>
          <w:p w:rsidRPr="001A2299" w:rsidR="000D4AFF" w:rsidP="0017018E" w:rsidRDefault="000D4AFF" w14:paraId="7F58720A" w14:textId="77777777">
            <w:pPr>
              <w:pStyle w:val="ListParagraph"/>
              <w:spacing w:line="276" w:lineRule="auto"/>
              <w:ind w:left="0"/>
              <w:rPr>
                <w:rFonts w:cstheme="minorHAnsi"/>
                <w:b/>
                <w:bCs/>
                <w:color w:val="FFFFFF" w:themeColor="background1"/>
              </w:rPr>
            </w:pPr>
            <w:r w:rsidRPr="001A2299">
              <w:rPr>
                <w:rFonts w:cstheme="minorHAnsi"/>
                <w:b/>
                <w:bCs/>
                <w:color w:val="FFFFFF" w:themeColor="background1"/>
              </w:rPr>
              <w:t>Non-Clinical</w:t>
            </w:r>
          </w:p>
        </w:tc>
        <w:tc>
          <w:tcPr>
            <w:tcW w:w="851" w:type="dxa"/>
            <w:shd w:val="clear" w:color="auto" w:fill="16D9D4"/>
          </w:tcPr>
          <w:p w:rsidRPr="003E54B0" w:rsidR="000D4AFF" w:rsidP="0017018E" w:rsidRDefault="000D4AFF" w14:paraId="4ED4FFA0" w14:textId="77777777">
            <w:pPr>
              <w:pStyle w:val="ListParagraph"/>
              <w:spacing w:line="276" w:lineRule="auto"/>
              <w:ind w:left="0"/>
              <w:rPr>
                <w:rFonts w:cstheme="minorHAnsi"/>
                <w:b/>
                <w:bCs/>
                <w:color w:val="FFFFFF" w:themeColor="background1"/>
              </w:rPr>
            </w:pPr>
            <w:r w:rsidRPr="003E54B0">
              <w:rPr>
                <w:rFonts w:cstheme="minorHAnsi"/>
                <w:b/>
                <w:bCs/>
                <w:color w:val="FFFFFF" w:themeColor="background1"/>
              </w:rPr>
              <w:t>% BME</w:t>
            </w:r>
          </w:p>
          <w:p w:rsidRPr="003E54B0" w:rsidR="000D4AFF" w:rsidP="0017018E" w:rsidRDefault="000D4AFF" w14:paraId="5C5F77B6" w14:textId="77777777">
            <w:pPr>
              <w:pStyle w:val="ListParagraph"/>
              <w:spacing w:line="276" w:lineRule="auto"/>
              <w:ind w:left="0"/>
              <w:rPr>
                <w:rFonts w:cstheme="minorHAnsi"/>
                <w:b/>
                <w:bCs/>
                <w:color w:val="FFFFFF" w:themeColor="background1"/>
              </w:rPr>
            </w:pPr>
            <w:r w:rsidRPr="003E54B0">
              <w:rPr>
                <w:rFonts w:cstheme="minorHAnsi"/>
                <w:b/>
                <w:bCs/>
                <w:color w:val="FFFFFF" w:themeColor="background1"/>
              </w:rPr>
              <w:t>23/24</w:t>
            </w:r>
          </w:p>
        </w:tc>
        <w:tc>
          <w:tcPr>
            <w:tcW w:w="850" w:type="dxa"/>
            <w:shd w:val="clear" w:color="auto" w:fill="009999"/>
          </w:tcPr>
          <w:p w:rsidRPr="003E54B0" w:rsidR="000D4AFF" w:rsidP="0017018E" w:rsidRDefault="000D4AFF" w14:paraId="23939A89" w14:textId="77777777">
            <w:pPr>
              <w:pStyle w:val="ListParagraph"/>
              <w:spacing w:line="276" w:lineRule="auto"/>
              <w:ind w:left="0"/>
              <w:rPr>
                <w:rFonts w:cstheme="minorHAnsi"/>
                <w:b/>
                <w:bCs/>
                <w:color w:val="FFFFFF" w:themeColor="background1"/>
              </w:rPr>
            </w:pPr>
            <w:r w:rsidRPr="003E54B0">
              <w:rPr>
                <w:rFonts w:cstheme="minorHAnsi"/>
                <w:b/>
                <w:bCs/>
                <w:color w:val="FFFFFF" w:themeColor="background1"/>
              </w:rPr>
              <w:t>% BME</w:t>
            </w:r>
          </w:p>
          <w:p w:rsidRPr="003E54B0" w:rsidR="000D4AFF" w:rsidP="0017018E" w:rsidRDefault="000D4AFF" w14:paraId="7E397096" w14:textId="5663F741">
            <w:pPr>
              <w:pStyle w:val="ListParagraph"/>
              <w:spacing w:line="276" w:lineRule="auto"/>
              <w:ind w:left="-396" w:firstLine="396"/>
              <w:rPr>
                <w:rFonts w:cstheme="minorHAnsi"/>
                <w:b/>
                <w:bCs/>
                <w:color w:val="FFFFFF" w:themeColor="background1"/>
              </w:rPr>
            </w:pPr>
            <w:r w:rsidRPr="003E54B0">
              <w:rPr>
                <w:rFonts w:cstheme="minorHAnsi"/>
                <w:b/>
                <w:bCs/>
                <w:color w:val="FFFFFF" w:themeColor="background1"/>
              </w:rPr>
              <w:t>24/25</w:t>
            </w:r>
          </w:p>
        </w:tc>
        <w:tc>
          <w:tcPr>
            <w:tcW w:w="851" w:type="dxa"/>
            <w:shd w:val="clear" w:color="auto" w:fill="009999"/>
          </w:tcPr>
          <w:p w:rsidRPr="003E54B0" w:rsidR="000D4AFF" w:rsidP="0017018E" w:rsidRDefault="000D4AFF" w14:paraId="3485920E" w14:textId="184D6DFC">
            <w:pPr>
              <w:pStyle w:val="ListParagraph"/>
              <w:spacing w:line="276" w:lineRule="auto"/>
              <w:ind w:left="0"/>
              <w:rPr>
                <w:rFonts w:cstheme="minorHAnsi"/>
                <w:b/>
                <w:bCs/>
                <w:color w:val="FFFFFF" w:themeColor="background1"/>
              </w:rPr>
            </w:pPr>
            <w:r w:rsidRPr="003E54B0">
              <w:rPr>
                <w:rFonts w:cstheme="minorHAnsi"/>
                <w:b/>
                <w:bCs/>
                <w:color w:val="FFFFFF" w:themeColor="background1"/>
              </w:rPr>
              <w:t>% White</w:t>
            </w:r>
          </w:p>
          <w:p w:rsidRPr="003E54B0" w:rsidR="000D4AFF" w:rsidP="0017018E" w:rsidRDefault="000D4AFF" w14:paraId="52EFA02E" w14:textId="293A5054">
            <w:pPr>
              <w:pStyle w:val="ListParagraph"/>
              <w:spacing w:line="276" w:lineRule="auto"/>
              <w:ind w:left="0"/>
              <w:rPr>
                <w:rFonts w:cstheme="minorHAnsi"/>
                <w:color w:val="000000"/>
              </w:rPr>
            </w:pPr>
            <w:r w:rsidRPr="003E54B0">
              <w:rPr>
                <w:rFonts w:cstheme="minorHAnsi"/>
                <w:b/>
                <w:bCs/>
                <w:color w:val="FFFFFF" w:themeColor="background1"/>
              </w:rPr>
              <w:t>24/25</w:t>
            </w:r>
          </w:p>
        </w:tc>
        <w:tc>
          <w:tcPr>
            <w:tcW w:w="1134" w:type="dxa"/>
            <w:shd w:val="clear" w:color="auto" w:fill="009999"/>
          </w:tcPr>
          <w:p w:rsidR="000D4AFF" w:rsidP="0017018E" w:rsidRDefault="000D4AFF" w14:paraId="1A303965" w14:textId="77777777">
            <w:pPr>
              <w:pStyle w:val="ListParagraph"/>
              <w:spacing w:line="276" w:lineRule="auto"/>
              <w:ind w:left="0"/>
              <w:rPr>
                <w:rFonts w:cstheme="minorHAnsi"/>
                <w:b/>
                <w:bCs/>
                <w:color w:val="FFFFFF" w:themeColor="background1"/>
                <w:sz w:val="20"/>
                <w:szCs w:val="20"/>
              </w:rPr>
            </w:pPr>
            <w:r>
              <w:rPr>
                <w:rFonts w:cstheme="minorHAnsi"/>
                <w:b/>
                <w:bCs/>
                <w:color w:val="FFFFFF" w:themeColor="background1"/>
                <w:sz w:val="20"/>
                <w:szCs w:val="20"/>
              </w:rPr>
              <w:t>Count</w:t>
            </w:r>
            <w:r w:rsidRPr="00710F77">
              <w:rPr>
                <w:rFonts w:cstheme="minorHAnsi"/>
                <w:b/>
                <w:bCs/>
                <w:color w:val="FFFFFF" w:themeColor="background1"/>
                <w:sz w:val="20"/>
                <w:szCs w:val="20"/>
              </w:rPr>
              <w:t xml:space="preserve"> BME/</w:t>
            </w:r>
          </w:p>
          <w:p w:rsidRPr="00710F77" w:rsidR="000D4AFF" w:rsidP="0017018E" w:rsidRDefault="000D4AFF" w14:paraId="4CA7C96D" w14:textId="085AB075">
            <w:pPr>
              <w:pStyle w:val="ListParagraph"/>
              <w:spacing w:line="276" w:lineRule="auto"/>
              <w:ind w:left="0"/>
              <w:rPr>
                <w:rFonts w:cstheme="minorHAnsi"/>
                <w:b/>
                <w:bCs/>
                <w:color w:val="009999"/>
              </w:rPr>
            </w:pPr>
            <w:r>
              <w:rPr>
                <w:rFonts w:cstheme="minorHAnsi"/>
                <w:b/>
                <w:bCs/>
                <w:color w:val="FFFFFF" w:themeColor="background1"/>
                <w:sz w:val="20"/>
                <w:szCs w:val="20"/>
              </w:rPr>
              <w:t>Total</w:t>
            </w:r>
          </w:p>
        </w:tc>
        <w:tc>
          <w:tcPr>
            <w:tcW w:w="236" w:type="dxa"/>
            <w:vMerge w:val="restart"/>
          </w:tcPr>
          <w:p w:rsidRPr="009E321A" w:rsidR="000D4AFF" w:rsidP="0017018E" w:rsidRDefault="000D4AFF" w14:paraId="5580721C" w14:textId="45FE6CFC">
            <w:pPr>
              <w:pStyle w:val="ListParagraph"/>
              <w:spacing w:line="276" w:lineRule="auto"/>
              <w:ind w:left="0"/>
              <w:rPr>
                <w:rFonts w:cstheme="minorHAnsi"/>
                <w:color w:val="000000"/>
                <w:sz w:val="24"/>
                <w:szCs w:val="24"/>
              </w:rPr>
            </w:pPr>
          </w:p>
        </w:tc>
        <w:tc>
          <w:tcPr>
            <w:tcW w:w="1040" w:type="dxa"/>
            <w:shd w:val="clear" w:color="auto" w:fill="156082" w:themeFill="accent1"/>
          </w:tcPr>
          <w:p w:rsidRPr="001A2299" w:rsidR="000D4AFF" w:rsidP="0017018E" w:rsidRDefault="000D4AFF" w14:paraId="3BA672B7" w14:textId="77777777">
            <w:pPr>
              <w:pStyle w:val="ListParagraph"/>
              <w:spacing w:line="276" w:lineRule="auto"/>
              <w:ind w:left="0"/>
              <w:rPr>
                <w:rFonts w:cstheme="minorHAnsi"/>
                <w:b/>
                <w:bCs/>
                <w:color w:val="FFFFFF" w:themeColor="background1"/>
              </w:rPr>
            </w:pPr>
            <w:r w:rsidRPr="001A2299">
              <w:rPr>
                <w:rFonts w:cstheme="minorHAnsi"/>
                <w:b/>
                <w:bCs/>
                <w:color w:val="FFFFFF" w:themeColor="background1"/>
              </w:rPr>
              <w:t>Clinical</w:t>
            </w:r>
          </w:p>
        </w:tc>
        <w:tc>
          <w:tcPr>
            <w:tcW w:w="850" w:type="dxa"/>
            <w:shd w:val="clear" w:color="auto" w:fill="0E96CC"/>
          </w:tcPr>
          <w:p w:rsidRPr="003E54B0" w:rsidR="000D4AFF" w:rsidP="0017018E" w:rsidRDefault="000D4AFF" w14:paraId="63FB18CF" w14:textId="77777777">
            <w:pPr>
              <w:pStyle w:val="ListParagraph"/>
              <w:spacing w:line="276" w:lineRule="auto"/>
              <w:ind w:left="0"/>
              <w:rPr>
                <w:rFonts w:cstheme="minorHAnsi"/>
                <w:b/>
                <w:bCs/>
                <w:color w:val="FFFFFF" w:themeColor="background1"/>
              </w:rPr>
            </w:pPr>
            <w:r w:rsidRPr="003E54B0">
              <w:rPr>
                <w:rFonts w:cstheme="minorHAnsi"/>
                <w:b/>
                <w:bCs/>
                <w:color w:val="FFFFFF" w:themeColor="background1"/>
              </w:rPr>
              <w:t>% BME</w:t>
            </w:r>
          </w:p>
          <w:p w:rsidRPr="003E54B0" w:rsidR="000D4AFF" w:rsidP="0017018E" w:rsidRDefault="000D4AFF" w14:paraId="32F3B7C8" w14:textId="77777777">
            <w:pPr>
              <w:pStyle w:val="ListParagraph"/>
              <w:spacing w:line="276" w:lineRule="auto"/>
              <w:ind w:left="0"/>
              <w:rPr>
                <w:rFonts w:cstheme="minorHAnsi"/>
                <w:b/>
                <w:bCs/>
                <w:color w:val="FFFFFF" w:themeColor="background1"/>
              </w:rPr>
            </w:pPr>
            <w:r w:rsidRPr="003E54B0">
              <w:rPr>
                <w:rFonts w:cstheme="minorHAnsi"/>
                <w:b/>
                <w:bCs/>
                <w:color w:val="FFFFFF" w:themeColor="background1"/>
              </w:rPr>
              <w:t>23/24</w:t>
            </w:r>
          </w:p>
        </w:tc>
        <w:tc>
          <w:tcPr>
            <w:tcW w:w="851" w:type="dxa"/>
            <w:shd w:val="clear" w:color="auto" w:fill="156082" w:themeFill="accent1"/>
          </w:tcPr>
          <w:p w:rsidRPr="003E54B0" w:rsidR="000D4AFF" w:rsidP="0017018E" w:rsidRDefault="000D4AFF" w14:paraId="442F0921" w14:textId="77777777">
            <w:pPr>
              <w:pStyle w:val="ListParagraph"/>
              <w:spacing w:line="276" w:lineRule="auto"/>
              <w:ind w:left="0"/>
              <w:rPr>
                <w:rFonts w:cstheme="minorHAnsi"/>
                <w:b/>
                <w:bCs/>
                <w:color w:val="FFFFFF" w:themeColor="background1"/>
              </w:rPr>
            </w:pPr>
            <w:r w:rsidRPr="003E54B0">
              <w:rPr>
                <w:rFonts w:cstheme="minorHAnsi"/>
                <w:b/>
                <w:bCs/>
                <w:color w:val="FFFFFF" w:themeColor="background1"/>
              </w:rPr>
              <w:t>% BME</w:t>
            </w:r>
          </w:p>
          <w:p w:rsidRPr="003E54B0" w:rsidR="000D4AFF" w:rsidP="0017018E" w:rsidRDefault="000D4AFF" w14:paraId="3C49AF38" w14:textId="5B7E09DC">
            <w:pPr>
              <w:pStyle w:val="ListParagraph"/>
              <w:spacing w:line="276" w:lineRule="auto"/>
              <w:ind w:left="0"/>
              <w:rPr>
                <w:rFonts w:cstheme="minorHAnsi"/>
                <w:b/>
                <w:bCs/>
                <w:color w:val="FFFFFF" w:themeColor="background1"/>
              </w:rPr>
            </w:pPr>
            <w:r w:rsidRPr="003E54B0">
              <w:rPr>
                <w:rFonts w:cstheme="minorHAnsi"/>
                <w:b/>
                <w:bCs/>
                <w:color w:val="FFFFFF" w:themeColor="background1"/>
              </w:rPr>
              <w:t>24/25</w:t>
            </w:r>
          </w:p>
        </w:tc>
        <w:tc>
          <w:tcPr>
            <w:tcW w:w="850" w:type="dxa"/>
            <w:shd w:val="clear" w:color="auto" w:fill="156082" w:themeFill="accent1"/>
          </w:tcPr>
          <w:p w:rsidRPr="003E54B0" w:rsidR="000D4AFF" w:rsidP="0017018E" w:rsidRDefault="000D4AFF" w14:paraId="124D9BF1" w14:textId="77777777">
            <w:pPr>
              <w:pStyle w:val="ListParagraph"/>
              <w:spacing w:line="276" w:lineRule="auto"/>
              <w:ind w:left="0"/>
              <w:rPr>
                <w:rFonts w:cstheme="minorHAnsi"/>
                <w:b/>
                <w:bCs/>
                <w:color w:val="FFFFFF" w:themeColor="background1"/>
              </w:rPr>
            </w:pPr>
            <w:r w:rsidRPr="003E54B0">
              <w:rPr>
                <w:rFonts w:cstheme="minorHAnsi"/>
                <w:b/>
                <w:bCs/>
                <w:color w:val="FFFFFF" w:themeColor="background1"/>
              </w:rPr>
              <w:t xml:space="preserve">% White </w:t>
            </w:r>
          </w:p>
          <w:p w:rsidRPr="003E54B0" w:rsidR="000D4AFF" w:rsidP="0017018E" w:rsidRDefault="000D4AFF" w14:paraId="3F6851BC" w14:textId="53F695BD">
            <w:pPr>
              <w:pStyle w:val="ListParagraph"/>
              <w:spacing w:line="276" w:lineRule="auto"/>
              <w:ind w:left="0"/>
              <w:rPr>
                <w:rFonts w:cstheme="minorHAnsi"/>
                <w:b/>
                <w:bCs/>
                <w:color w:val="FFFFFF" w:themeColor="background1"/>
              </w:rPr>
            </w:pPr>
            <w:r w:rsidRPr="003E54B0">
              <w:rPr>
                <w:rFonts w:cstheme="minorHAnsi"/>
                <w:b/>
                <w:bCs/>
                <w:color w:val="FFFFFF" w:themeColor="background1"/>
              </w:rPr>
              <w:t>24/25</w:t>
            </w:r>
          </w:p>
        </w:tc>
        <w:tc>
          <w:tcPr>
            <w:tcW w:w="1277" w:type="dxa"/>
            <w:shd w:val="clear" w:color="auto" w:fill="156082" w:themeFill="accent1"/>
          </w:tcPr>
          <w:p w:rsidR="00913311" w:rsidP="00913311" w:rsidRDefault="00913311" w14:paraId="356D0CD7" w14:textId="77777777">
            <w:pPr>
              <w:pStyle w:val="ListParagraph"/>
              <w:spacing w:line="276" w:lineRule="auto"/>
              <w:ind w:left="0"/>
              <w:rPr>
                <w:rFonts w:cstheme="minorHAnsi"/>
                <w:b/>
                <w:bCs/>
                <w:color w:val="FFFFFF" w:themeColor="background1"/>
                <w:sz w:val="20"/>
                <w:szCs w:val="20"/>
              </w:rPr>
            </w:pPr>
            <w:r>
              <w:rPr>
                <w:rFonts w:cstheme="minorHAnsi"/>
                <w:b/>
                <w:bCs/>
                <w:color w:val="FFFFFF" w:themeColor="background1"/>
                <w:sz w:val="20"/>
                <w:szCs w:val="20"/>
              </w:rPr>
              <w:t>Count</w:t>
            </w:r>
            <w:r w:rsidRPr="00710F77">
              <w:rPr>
                <w:rFonts w:cstheme="minorHAnsi"/>
                <w:b/>
                <w:bCs/>
                <w:color w:val="FFFFFF" w:themeColor="background1"/>
                <w:sz w:val="20"/>
                <w:szCs w:val="20"/>
              </w:rPr>
              <w:t xml:space="preserve"> BME/</w:t>
            </w:r>
          </w:p>
          <w:p w:rsidRPr="00C735A3" w:rsidR="000D4AFF" w:rsidP="00913311" w:rsidRDefault="00913311" w14:paraId="1227531E" w14:textId="33925FC9">
            <w:pPr>
              <w:pStyle w:val="ListParagraph"/>
              <w:spacing w:line="276" w:lineRule="auto"/>
              <w:ind w:left="0"/>
              <w:rPr>
                <w:rFonts w:cstheme="minorHAnsi"/>
                <w:b/>
                <w:bCs/>
                <w:color w:val="FFFFFF" w:themeColor="background1"/>
              </w:rPr>
            </w:pPr>
            <w:r>
              <w:rPr>
                <w:rFonts w:cstheme="minorHAnsi"/>
                <w:b/>
                <w:bCs/>
                <w:color w:val="FFFFFF" w:themeColor="background1"/>
                <w:sz w:val="20"/>
                <w:szCs w:val="20"/>
              </w:rPr>
              <w:t>Total</w:t>
            </w:r>
          </w:p>
        </w:tc>
      </w:tr>
      <w:tr w:rsidR="000D4AFF" w:rsidTr="00627115" w14:paraId="65DF1050" w14:textId="79B00A1B">
        <w:trPr>
          <w:trHeight w:val="454" w:hRule="exact"/>
        </w:trPr>
        <w:tc>
          <w:tcPr>
            <w:tcW w:w="1134" w:type="dxa"/>
            <w:shd w:val="clear" w:color="auto" w:fill="D9D9D9" w:themeFill="background1" w:themeFillShade="D9"/>
          </w:tcPr>
          <w:p w:rsidRPr="001A2299" w:rsidR="000D4AFF" w:rsidP="0017018E" w:rsidRDefault="000D4AFF" w14:paraId="4E4147F2" w14:textId="77777777">
            <w:pPr>
              <w:pStyle w:val="ListParagraph"/>
              <w:spacing w:line="480" w:lineRule="auto"/>
              <w:ind w:left="0"/>
              <w:rPr>
                <w:rFonts w:cstheme="minorHAnsi"/>
                <w:color w:val="000000"/>
              </w:rPr>
            </w:pPr>
            <w:r w:rsidRPr="001A2299">
              <w:rPr>
                <w:rFonts w:cstheme="minorHAnsi"/>
                <w:color w:val="000000"/>
              </w:rPr>
              <w:t>Band 1</w:t>
            </w:r>
          </w:p>
        </w:tc>
        <w:tc>
          <w:tcPr>
            <w:tcW w:w="851" w:type="dxa"/>
            <w:shd w:val="clear" w:color="auto" w:fill="F2F2F2" w:themeFill="background1" w:themeFillShade="F2"/>
            <w:vAlign w:val="center"/>
          </w:tcPr>
          <w:p w:rsidRPr="00A92A8D" w:rsidR="000D4AFF" w:rsidP="0017018E" w:rsidRDefault="000D4AFF" w14:paraId="61C7481C" w14:textId="77777777">
            <w:pPr>
              <w:pStyle w:val="ListParagraph"/>
              <w:spacing w:line="480" w:lineRule="auto"/>
              <w:ind w:left="0"/>
              <w:rPr>
                <w:rFonts w:ascii="Calibri" w:hAnsi="Calibri" w:cs="Calibri"/>
              </w:rPr>
            </w:pPr>
            <w:r>
              <w:rPr>
                <w:rFonts w:ascii="Calibri" w:hAnsi="Calibri" w:cs="Calibri"/>
              </w:rPr>
              <w:t>0%</w:t>
            </w:r>
          </w:p>
        </w:tc>
        <w:tc>
          <w:tcPr>
            <w:tcW w:w="850" w:type="dxa"/>
            <w:shd w:val="clear" w:color="auto" w:fill="F2F2F2" w:themeFill="background1" w:themeFillShade="F2"/>
          </w:tcPr>
          <w:p w:rsidRPr="00A92A8D" w:rsidR="000D4AFF" w:rsidP="0017018E" w:rsidRDefault="000D4AFF" w14:paraId="4FBDA22F" w14:textId="6550E7ED">
            <w:pPr>
              <w:pStyle w:val="ListParagraph"/>
              <w:spacing w:line="480" w:lineRule="auto"/>
              <w:ind w:left="0"/>
              <w:rPr>
                <w:rFonts w:ascii="Calibri" w:hAnsi="Calibri" w:cs="Calibri"/>
              </w:rPr>
            </w:pPr>
            <w:r>
              <w:rPr>
                <w:rFonts w:ascii="Calibri" w:hAnsi="Calibri" w:cs="Calibri"/>
              </w:rPr>
              <w:t>0%</w:t>
            </w:r>
          </w:p>
        </w:tc>
        <w:tc>
          <w:tcPr>
            <w:tcW w:w="851" w:type="dxa"/>
            <w:shd w:val="clear" w:color="auto" w:fill="F2F2F2" w:themeFill="background1" w:themeFillShade="F2"/>
          </w:tcPr>
          <w:p w:rsidRPr="00A92A8D" w:rsidR="000D4AFF" w:rsidP="0017018E" w:rsidRDefault="000D4AFF" w14:paraId="4A4C6752" w14:textId="6F0E8373">
            <w:pPr>
              <w:pStyle w:val="ListParagraph"/>
              <w:spacing w:line="480" w:lineRule="auto"/>
              <w:ind w:left="0"/>
              <w:rPr>
                <w:rFonts w:ascii="Calibri" w:hAnsi="Calibri" w:cs="Calibri"/>
              </w:rPr>
            </w:pPr>
            <w:r>
              <w:rPr>
                <w:rFonts w:ascii="Calibri" w:hAnsi="Calibri" w:cs="Calibri"/>
              </w:rPr>
              <w:t>0%</w:t>
            </w:r>
          </w:p>
        </w:tc>
        <w:tc>
          <w:tcPr>
            <w:tcW w:w="1134" w:type="dxa"/>
            <w:shd w:val="clear" w:color="auto" w:fill="F2F2F2" w:themeFill="background1" w:themeFillShade="F2"/>
          </w:tcPr>
          <w:p w:rsidRPr="00A92A8D" w:rsidR="000D4AFF" w:rsidP="0017018E" w:rsidRDefault="000D4AFF" w14:paraId="5FE06BED" w14:textId="6034F6BC">
            <w:pPr>
              <w:pStyle w:val="ListParagraph"/>
              <w:spacing w:line="480" w:lineRule="auto"/>
              <w:ind w:left="0"/>
              <w:rPr>
                <w:rFonts w:ascii="Calibri" w:hAnsi="Calibri" w:cs="Calibri"/>
              </w:rPr>
            </w:pPr>
            <w:r w:rsidRPr="00A92A8D">
              <w:rPr>
                <w:rFonts w:ascii="Calibri" w:hAnsi="Calibri" w:cs="Calibri"/>
              </w:rPr>
              <w:t>0</w:t>
            </w:r>
          </w:p>
        </w:tc>
        <w:tc>
          <w:tcPr>
            <w:tcW w:w="236" w:type="dxa"/>
            <w:vMerge/>
          </w:tcPr>
          <w:p w:rsidRPr="009E321A" w:rsidR="000D4AFF" w:rsidP="0017018E" w:rsidRDefault="000D4AFF" w14:paraId="35265761" w14:textId="09641759">
            <w:pPr>
              <w:pStyle w:val="ListParagraph"/>
              <w:spacing w:line="480" w:lineRule="auto"/>
              <w:ind w:left="0"/>
              <w:rPr>
                <w:rFonts w:cstheme="minorHAnsi"/>
                <w:color w:val="000000"/>
                <w:sz w:val="24"/>
                <w:szCs w:val="24"/>
              </w:rPr>
            </w:pPr>
          </w:p>
        </w:tc>
        <w:tc>
          <w:tcPr>
            <w:tcW w:w="1040" w:type="dxa"/>
            <w:shd w:val="clear" w:color="auto" w:fill="D9D9D9" w:themeFill="background1" w:themeFillShade="D9"/>
          </w:tcPr>
          <w:p w:rsidRPr="001A2299" w:rsidR="000D4AFF" w:rsidP="0017018E" w:rsidRDefault="000D4AFF" w14:paraId="1AF2EBB9" w14:textId="77777777">
            <w:pPr>
              <w:pStyle w:val="ListParagraph"/>
              <w:spacing w:line="480" w:lineRule="auto"/>
              <w:ind w:left="0"/>
              <w:rPr>
                <w:rFonts w:cstheme="minorHAnsi"/>
                <w:color w:val="000000"/>
              </w:rPr>
            </w:pPr>
            <w:r w:rsidRPr="001A2299">
              <w:rPr>
                <w:rFonts w:cstheme="minorHAnsi"/>
                <w:color w:val="000000"/>
              </w:rPr>
              <w:t>Band 1</w:t>
            </w:r>
          </w:p>
        </w:tc>
        <w:tc>
          <w:tcPr>
            <w:tcW w:w="850" w:type="dxa"/>
            <w:shd w:val="clear" w:color="auto" w:fill="F2F2F2" w:themeFill="background1" w:themeFillShade="F2"/>
            <w:vAlign w:val="center"/>
          </w:tcPr>
          <w:p w:rsidRPr="00E74697" w:rsidR="000D4AFF" w:rsidP="0017018E" w:rsidRDefault="000D4AFF" w14:paraId="4FBB775D" w14:textId="77777777">
            <w:pPr>
              <w:pStyle w:val="ListParagraph"/>
              <w:spacing w:line="480" w:lineRule="auto"/>
              <w:ind w:left="0"/>
              <w:rPr>
                <w:rFonts w:ascii="Calibri" w:hAnsi="Calibri" w:cs="Calibri"/>
              </w:rPr>
            </w:pPr>
            <w:r>
              <w:rPr>
                <w:rFonts w:ascii="Calibri" w:hAnsi="Calibri" w:cs="Calibri"/>
              </w:rPr>
              <w:t>0%</w:t>
            </w:r>
          </w:p>
        </w:tc>
        <w:tc>
          <w:tcPr>
            <w:tcW w:w="851" w:type="dxa"/>
            <w:shd w:val="clear" w:color="auto" w:fill="F2F2F2" w:themeFill="background1" w:themeFillShade="F2"/>
          </w:tcPr>
          <w:p w:rsidR="000D4AFF" w:rsidP="0017018E" w:rsidRDefault="000D4AFF" w14:paraId="6E880E58" w14:textId="0614C186">
            <w:pPr>
              <w:pStyle w:val="ListParagraph"/>
              <w:spacing w:line="480" w:lineRule="auto"/>
              <w:ind w:left="0"/>
              <w:rPr>
                <w:rFonts w:ascii="Calibri" w:hAnsi="Calibri" w:cs="Calibri"/>
              </w:rPr>
            </w:pPr>
            <w:r>
              <w:rPr>
                <w:rFonts w:ascii="Calibri" w:hAnsi="Calibri" w:cs="Calibri"/>
              </w:rPr>
              <w:t>0%</w:t>
            </w:r>
          </w:p>
        </w:tc>
        <w:tc>
          <w:tcPr>
            <w:tcW w:w="850" w:type="dxa"/>
            <w:shd w:val="clear" w:color="auto" w:fill="F2F2F2" w:themeFill="background1" w:themeFillShade="F2"/>
          </w:tcPr>
          <w:p w:rsidR="000D4AFF" w:rsidP="0017018E" w:rsidRDefault="000D4AFF" w14:paraId="1AE5F612" w14:textId="0A641BC3">
            <w:pPr>
              <w:pStyle w:val="ListParagraph"/>
              <w:spacing w:line="480" w:lineRule="auto"/>
              <w:ind w:left="0"/>
              <w:rPr>
                <w:rFonts w:ascii="Calibri" w:hAnsi="Calibri" w:cs="Calibri"/>
              </w:rPr>
            </w:pPr>
            <w:r>
              <w:rPr>
                <w:rFonts w:ascii="Calibri" w:hAnsi="Calibri" w:cs="Calibri"/>
              </w:rPr>
              <w:t>0%</w:t>
            </w:r>
          </w:p>
        </w:tc>
        <w:tc>
          <w:tcPr>
            <w:tcW w:w="1277" w:type="dxa"/>
            <w:shd w:val="clear" w:color="auto" w:fill="F2F2F2" w:themeFill="background1" w:themeFillShade="F2"/>
          </w:tcPr>
          <w:p w:rsidR="000D4AFF" w:rsidP="0017018E" w:rsidRDefault="00EA464E" w14:paraId="7180B401" w14:textId="53BF54EF">
            <w:pPr>
              <w:pStyle w:val="ListParagraph"/>
              <w:spacing w:line="480" w:lineRule="auto"/>
              <w:ind w:left="0"/>
              <w:rPr>
                <w:rFonts w:ascii="Calibri" w:hAnsi="Calibri" w:cs="Calibri"/>
              </w:rPr>
            </w:pPr>
            <w:r>
              <w:rPr>
                <w:rFonts w:ascii="Calibri" w:hAnsi="Calibri" w:cs="Calibri"/>
              </w:rPr>
              <w:t>0</w:t>
            </w:r>
          </w:p>
        </w:tc>
      </w:tr>
      <w:tr w:rsidR="000D4AFF" w:rsidTr="00627115" w14:paraId="5BFC894A" w14:textId="1C3E53B8">
        <w:trPr>
          <w:trHeight w:val="454" w:hRule="exact"/>
        </w:trPr>
        <w:tc>
          <w:tcPr>
            <w:tcW w:w="1134" w:type="dxa"/>
            <w:shd w:val="clear" w:color="auto" w:fill="D9D9D9" w:themeFill="background1" w:themeFillShade="D9"/>
          </w:tcPr>
          <w:p w:rsidRPr="001A2299" w:rsidR="000D4AFF" w:rsidP="0017018E" w:rsidRDefault="000D4AFF" w14:paraId="3981AB9F" w14:textId="77777777">
            <w:pPr>
              <w:pStyle w:val="ListParagraph"/>
              <w:spacing w:line="480" w:lineRule="auto"/>
              <w:ind w:left="0"/>
              <w:rPr>
                <w:rFonts w:cstheme="minorHAnsi"/>
                <w:color w:val="000000"/>
              </w:rPr>
            </w:pPr>
            <w:r w:rsidRPr="001A2299">
              <w:rPr>
                <w:rFonts w:cstheme="minorHAnsi"/>
                <w:color w:val="000000"/>
              </w:rPr>
              <w:t>Band 2</w:t>
            </w:r>
          </w:p>
        </w:tc>
        <w:tc>
          <w:tcPr>
            <w:tcW w:w="851" w:type="dxa"/>
            <w:shd w:val="clear" w:color="auto" w:fill="F2F2F2" w:themeFill="background1" w:themeFillShade="F2"/>
            <w:vAlign w:val="center"/>
          </w:tcPr>
          <w:p w:rsidRPr="00A92A8D" w:rsidR="000D4AFF" w:rsidP="0017018E" w:rsidRDefault="000D4AFF" w14:paraId="6186325B" w14:textId="029876B8">
            <w:pPr>
              <w:pStyle w:val="ListParagraph"/>
              <w:spacing w:line="480" w:lineRule="auto"/>
              <w:ind w:left="0"/>
              <w:rPr>
                <w:rFonts w:ascii="Calibri" w:hAnsi="Calibri" w:cs="Calibri"/>
              </w:rPr>
            </w:pPr>
            <w:r>
              <w:rPr>
                <w:rFonts w:ascii="Calibri" w:hAnsi="Calibri" w:cs="Calibri"/>
              </w:rPr>
              <w:t>4.7%</w:t>
            </w:r>
          </w:p>
        </w:tc>
        <w:tc>
          <w:tcPr>
            <w:tcW w:w="850" w:type="dxa"/>
            <w:shd w:val="clear" w:color="auto" w:fill="FEEB98"/>
          </w:tcPr>
          <w:p w:rsidRPr="00A92A8D" w:rsidR="000D4AFF" w:rsidP="0017018E" w:rsidRDefault="000D4AFF" w14:paraId="5EF04960" w14:textId="15C4577C">
            <w:pPr>
              <w:pStyle w:val="ListParagraph"/>
              <w:spacing w:line="480" w:lineRule="auto"/>
              <w:ind w:left="0"/>
              <w:rPr>
                <w:rFonts w:ascii="Calibri" w:hAnsi="Calibri" w:cs="Calibri"/>
              </w:rPr>
            </w:pPr>
            <w:r w:rsidRPr="00A92A8D">
              <w:rPr>
                <w:rFonts w:ascii="Calibri" w:hAnsi="Calibri" w:cs="Calibri"/>
              </w:rPr>
              <w:t>2.5%</w:t>
            </w:r>
          </w:p>
        </w:tc>
        <w:tc>
          <w:tcPr>
            <w:tcW w:w="851" w:type="dxa"/>
            <w:shd w:val="clear" w:color="auto" w:fill="FEEB98"/>
          </w:tcPr>
          <w:p w:rsidRPr="00A92A8D" w:rsidR="000D4AFF" w:rsidP="0017018E" w:rsidRDefault="000D4AFF" w14:paraId="7CB7A89D" w14:textId="3B19E2F4">
            <w:pPr>
              <w:pStyle w:val="ListParagraph"/>
              <w:spacing w:line="480" w:lineRule="auto"/>
              <w:ind w:left="0"/>
              <w:rPr>
                <w:rFonts w:ascii="Calibri" w:hAnsi="Calibri" w:cs="Calibri"/>
              </w:rPr>
            </w:pPr>
            <w:r w:rsidRPr="00A92A8D">
              <w:rPr>
                <w:rFonts w:ascii="Calibri" w:hAnsi="Calibri" w:cs="Calibri"/>
              </w:rPr>
              <w:t>93.4%</w:t>
            </w:r>
          </w:p>
        </w:tc>
        <w:tc>
          <w:tcPr>
            <w:tcW w:w="1134" w:type="dxa"/>
            <w:shd w:val="clear" w:color="auto" w:fill="FEEB98"/>
          </w:tcPr>
          <w:p w:rsidRPr="00A92A8D" w:rsidR="000D4AFF" w:rsidP="0017018E" w:rsidRDefault="000D4AFF" w14:paraId="0E25D0D4" w14:textId="0F328BFB">
            <w:pPr>
              <w:pStyle w:val="ListParagraph"/>
              <w:spacing w:line="480" w:lineRule="auto"/>
              <w:ind w:left="0"/>
              <w:rPr>
                <w:rFonts w:ascii="Calibri" w:hAnsi="Calibri" w:cs="Calibri"/>
              </w:rPr>
            </w:pPr>
            <w:r w:rsidRPr="00A92A8D">
              <w:rPr>
                <w:rFonts w:ascii="Calibri" w:hAnsi="Calibri" w:cs="Calibri"/>
              </w:rPr>
              <w:t>5/197</w:t>
            </w:r>
          </w:p>
        </w:tc>
        <w:tc>
          <w:tcPr>
            <w:tcW w:w="236" w:type="dxa"/>
            <w:vMerge/>
          </w:tcPr>
          <w:p w:rsidRPr="009E321A" w:rsidR="000D4AFF" w:rsidP="0017018E" w:rsidRDefault="000D4AFF" w14:paraId="7446B2E2" w14:textId="083FAEE9">
            <w:pPr>
              <w:pStyle w:val="ListParagraph"/>
              <w:spacing w:line="480" w:lineRule="auto"/>
              <w:ind w:left="0"/>
              <w:rPr>
                <w:rFonts w:cstheme="minorHAnsi"/>
                <w:color w:val="000000"/>
                <w:sz w:val="24"/>
                <w:szCs w:val="24"/>
              </w:rPr>
            </w:pPr>
          </w:p>
        </w:tc>
        <w:tc>
          <w:tcPr>
            <w:tcW w:w="1040" w:type="dxa"/>
            <w:shd w:val="clear" w:color="auto" w:fill="D9D9D9" w:themeFill="background1" w:themeFillShade="D9"/>
          </w:tcPr>
          <w:p w:rsidRPr="001A2299" w:rsidR="000D4AFF" w:rsidP="0017018E" w:rsidRDefault="000D4AFF" w14:paraId="57498289" w14:textId="77777777">
            <w:pPr>
              <w:pStyle w:val="ListParagraph"/>
              <w:spacing w:line="480" w:lineRule="auto"/>
              <w:ind w:left="0"/>
              <w:rPr>
                <w:rFonts w:cstheme="minorHAnsi"/>
                <w:color w:val="000000"/>
              </w:rPr>
            </w:pPr>
            <w:r w:rsidRPr="001A2299">
              <w:rPr>
                <w:rFonts w:cstheme="minorHAnsi"/>
                <w:color w:val="000000"/>
              </w:rPr>
              <w:t>Band 2</w:t>
            </w:r>
          </w:p>
        </w:tc>
        <w:tc>
          <w:tcPr>
            <w:tcW w:w="850" w:type="dxa"/>
            <w:shd w:val="clear" w:color="auto" w:fill="F2F2F2" w:themeFill="background1" w:themeFillShade="F2"/>
            <w:vAlign w:val="center"/>
          </w:tcPr>
          <w:p w:rsidRPr="00E74697" w:rsidR="000D4AFF" w:rsidP="0017018E" w:rsidRDefault="000D4AFF" w14:paraId="353C0E47" w14:textId="56F1D182">
            <w:pPr>
              <w:pStyle w:val="ListParagraph"/>
              <w:spacing w:line="480" w:lineRule="auto"/>
              <w:ind w:left="0"/>
              <w:rPr>
                <w:rFonts w:ascii="Calibri" w:hAnsi="Calibri" w:cs="Calibri"/>
              </w:rPr>
            </w:pPr>
            <w:r w:rsidRPr="00E74697">
              <w:rPr>
                <w:rFonts w:ascii="Calibri" w:hAnsi="Calibri" w:cs="Calibri"/>
              </w:rPr>
              <w:t>8.2%</w:t>
            </w:r>
          </w:p>
        </w:tc>
        <w:tc>
          <w:tcPr>
            <w:tcW w:w="851" w:type="dxa"/>
            <w:shd w:val="clear" w:color="auto" w:fill="FEEB98"/>
          </w:tcPr>
          <w:p w:rsidRPr="00AF0E8D" w:rsidR="000D4AFF" w:rsidP="0017018E" w:rsidRDefault="000D4AFF" w14:paraId="50729D53" w14:textId="5936DC8B">
            <w:pPr>
              <w:pStyle w:val="ListParagraph"/>
              <w:spacing w:line="480" w:lineRule="auto"/>
              <w:ind w:left="0"/>
              <w:rPr>
                <w:rFonts w:ascii="Calibri" w:hAnsi="Calibri" w:cs="Calibri"/>
              </w:rPr>
            </w:pPr>
            <w:r w:rsidRPr="00AF0E8D">
              <w:rPr>
                <w:rFonts w:ascii="Calibri" w:hAnsi="Calibri" w:cs="Calibri"/>
              </w:rPr>
              <w:t>6.1%</w:t>
            </w:r>
          </w:p>
        </w:tc>
        <w:tc>
          <w:tcPr>
            <w:tcW w:w="850" w:type="dxa"/>
            <w:shd w:val="clear" w:color="auto" w:fill="FEEB98"/>
          </w:tcPr>
          <w:p w:rsidRPr="00AF0E8D" w:rsidR="000D4AFF" w:rsidP="0017018E" w:rsidRDefault="000D4AFF" w14:paraId="14FDE16E" w14:textId="54CEC121">
            <w:pPr>
              <w:pStyle w:val="ListParagraph"/>
              <w:spacing w:line="480" w:lineRule="auto"/>
              <w:ind w:left="0"/>
              <w:rPr>
                <w:rFonts w:ascii="Calibri" w:hAnsi="Calibri" w:cs="Calibri"/>
              </w:rPr>
            </w:pPr>
            <w:r w:rsidRPr="00AF0E8D">
              <w:rPr>
                <w:rFonts w:ascii="Calibri" w:hAnsi="Calibri" w:cs="Calibri"/>
              </w:rPr>
              <w:t>93.0%</w:t>
            </w:r>
          </w:p>
        </w:tc>
        <w:tc>
          <w:tcPr>
            <w:tcW w:w="1277" w:type="dxa"/>
            <w:shd w:val="clear" w:color="auto" w:fill="FEEB98"/>
          </w:tcPr>
          <w:p w:rsidRPr="00AF0E8D" w:rsidR="000D4AFF" w:rsidP="0017018E" w:rsidRDefault="006A2117" w14:paraId="1E1E7BA2" w14:textId="6EBD9691">
            <w:pPr>
              <w:pStyle w:val="ListParagraph"/>
              <w:spacing w:line="480" w:lineRule="auto"/>
              <w:ind w:left="0"/>
              <w:rPr>
                <w:rFonts w:ascii="Calibri" w:hAnsi="Calibri" w:cs="Calibri"/>
              </w:rPr>
            </w:pPr>
            <w:r>
              <w:rPr>
                <w:rFonts w:ascii="Calibri" w:hAnsi="Calibri" w:cs="Calibri"/>
              </w:rPr>
              <w:t>7/</w:t>
            </w:r>
            <w:r w:rsidR="00150F24">
              <w:rPr>
                <w:rFonts w:ascii="Calibri" w:hAnsi="Calibri" w:cs="Calibri"/>
              </w:rPr>
              <w:t>115</w:t>
            </w:r>
          </w:p>
        </w:tc>
      </w:tr>
      <w:tr w:rsidR="000D4AFF" w:rsidTr="00627115" w14:paraId="269A733B" w14:textId="1AB344EF">
        <w:trPr>
          <w:trHeight w:val="454" w:hRule="exact"/>
        </w:trPr>
        <w:tc>
          <w:tcPr>
            <w:tcW w:w="1134" w:type="dxa"/>
            <w:shd w:val="clear" w:color="auto" w:fill="D9D9D9" w:themeFill="background1" w:themeFillShade="D9"/>
          </w:tcPr>
          <w:p w:rsidRPr="001A2299" w:rsidR="000D4AFF" w:rsidP="0017018E" w:rsidRDefault="000D4AFF" w14:paraId="022BD160" w14:textId="77777777">
            <w:pPr>
              <w:pStyle w:val="ListParagraph"/>
              <w:spacing w:line="480" w:lineRule="auto"/>
              <w:ind w:left="0"/>
              <w:rPr>
                <w:rFonts w:cstheme="minorHAnsi"/>
                <w:color w:val="000000"/>
              </w:rPr>
            </w:pPr>
            <w:r w:rsidRPr="001A2299">
              <w:rPr>
                <w:rFonts w:cstheme="minorHAnsi"/>
                <w:color w:val="000000"/>
              </w:rPr>
              <w:t>Band 3</w:t>
            </w:r>
          </w:p>
        </w:tc>
        <w:tc>
          <w:tcPr>
            <w:tcW w:w="851" w:type="dxa"/>
            <w:shd w:val="clear" w:color="auto" w:fill="F2F2F2" w:themeFill="background1" w:themeFillShade="F2"/>
            <w:vAlign w:val="center"/>
          </w:tcPr>
          <w:p w:rsidRPr="00A92A8D" w:rsidR="000D4AFF" w:rsidP="0017018E" w:rsidRDefault="000D4AFF" w14:paraId="74D571C8" w14:textId="0EF318F5">
            <w:pPr>
              <w:pStyle w:val="ListParagraph"/>
              <w:spacing w:line="480" w:lineRule="auto"/>
              <w:ind w:left="0"/>
              <w:rPr>
                <w:rFonts w:ascii="Calibri" w:hAnsi="Calibri" w:cs="Calibri"/>
              </w:rPr>
            </w:pPr>
            <w:r>
              <w:rPr>
                <w:rFonts w:ascii="Calibri" w:hAnsi="Calibri" w:cs="Calibri"/>
              </w:rPr>
              <w:t>1.7%</w:t>
            </w:r>
          </w:p>
        </w:tc>
        <w:tc>
          <w:tcPr>
            <w:tcW w:w="850" w:type="dxa"/>
            <w:shd w:val="clear" w:color="auto" w:fill="FEEB98"/>
          </w:tcPr>
          <w:p w:rsidRPr="00A92A8D" w:rsidR="000D4AFF" w:rsidP="0017018E" w:rsidRDefault="000D4AFF" w14:paraId="7B772184" w14:textId="7153041C">
            <w:pPr>
              <w:pStyle w:val="ListParagraph"/>
              <w:spacing w:line="480" w:lineRule="auto"/>
              <w:ind w:left="0"/>
              <w:rPr>
                <w:rFonts w:ascii="Calibri" w:hAnsi="Calibri" w:cs="Calibri"/>
              </w:rPr>
            </w:pPr>
            <w:r w:rsidRPr="00A92A8D">
              <w:rPr>
                <w:rFonts w:ascii="Calibri" w:hAnsi="Calibri" w:cs="Calibri"/>
              </w:rPr>
              <w:t>1.6%</w:t>
            </w:r>
          </w:p>
        </w:tc>
        <w:tc>
          <w:tcPr>
            <w:tcW w:w="851" w:type="dxa"/>
            <w:shd w:val="clear" w:color="auto" w:fill="FEEB98"/>
          </w:tcPr>
          <w:p w:rsidRPr="00A92A8D" w:rsidR="000D4AFF" w:rsidP="0017018E" w:rsidRDefault="000D4AFF" w14:paraId="4569D0B9" w14:textId="18D193A5">
            <w:pPr>
              <w:pStyle w:val="ListParagraph"/>
              <w:spacing w:line="480" w:lineRule="auto"/>
              <w:ind w:left="0"/>
              <w:rPr>
                <w:rFonts w:ascii="Calibri" w:hAnsi="Calibri" w:cs="Calibri"/>
              </w:rPr>
            </w:pPr>
            <w:r w:rsidRPr="00A92A8D">
              <w:rPr>
                <w:rFonts w:ascii="Calibri" w:hAnsi="Calibri" w:cs="Calibri"/>
              </w:rPr>
              <w:t>97.4%</w:t>
            </w:r>
          </w:p>
        </w:tc>
        <w:tc>
          <w:tcPr>
            <w:tcW w:w="1134" w:type="dxa"/>
            <w:shd w:val="clear" w:color="auto" w:fill="FEEB98"/>
          </w:tcPr>
          <w:p w:rsidRPr="00A92A8D" w:rsidR="000D4AFF" w:rsidP="0017018E" w:rsidRDefault="000D4AFF" w14:paraId="3D49F0C5" w14:textId="248E696B">
            <w:pPr>
              <w:pStyle w:val="ListParagraph"/>
              <w:spacing w:line="480" w:lineRule="auto"/>
              <w:ind w:left="0"/>
              <w:rPr>
                <w:rFonts w:ascii="Calibri" w:hAnsi="Calibri" w:cs="Calibri"/>
              </w:rPr>
            </w:pPr>
            <w:r w:rsidRPr="00A92A8D">
              <w:rPr>
                <w:rFonts w:ascii="Calibri" w:hAnsi="Calibri" w:cs="Calibri"/>
              </w:rPr>
              <w:t>6/385</w:t>
            </w:r>
          </w:p>
        </w:tc>
        <w:tc>
          <w:tcPr>
            <w:tcW w:w="236" w:type="dxa"/>
            <w:vMerge/>
          </w:tcPr>
          <w:p w:rsidRPr="009E321A" w:rsidR="000D4AFF" w:rsidP="0017018E" w:rsidRDefault="000D4AFF" w14:paraId="3B7B020A" w14:textId="6311CF48">
            <w:pPr>
              <w:pStyle w:val="ListParagraph"/>
              <w:spacing w:line="480" w:lineRule="auto"/>
              <w:ind w:left="0"/>
              <w:rPr>
                <w:rFonts w:cstheme="minorHAnsi"/>
                <w:color w:val="000000"/>
                <w:sz w:val="24"/>
                <w:szCs w:val="24"/>
              </w:rPr>
            </w:pPr>
          </w:p>
        </w:tc>
        <w:tc>
          <w:tcPr>
            <w:tcW w:w="1040" w:type="dxa"/>
            <w:shd w:val="clear" w:color="auto" w:fill="D9D9D9" w:themeFill="background1" w:themeFillShade="D9"/>
          </w:tcPr>
          <w:p w:rsidRPr="001A2299" w:rsidR="000D4AFF" w:rsidP="0017018E" w:rsidRDefault="000D4AFF" w14:paraId="790A0130" w14:textId="77777777">
            <w:pPr>
              <w:pStyle w:val="ListParagraph"/>
              <w:spacing w:line="480" w:lineRule="auto"/>
              <w:ind w:left="0"/>
              <w:rPr>
                <w:rFonts w:cstheme="minorHAnsi"/>
                <w:color w:val="000000"/>
              </w:rPr>
            </w:pPr>
            <w:r w:rsidRPr="001A2299">
              <w:rPr>
                <w:rFonts w:cstheme="minorHAnsi"/>
                <w:color w:val="000000"/>
              </w:rPr>
              <w:t>Band 3</w:t>
            </w:r>
          </w:p>
        </w:tc>
        <w:tc>
          <w:tcPr>
            <w:tcW w:w="850" w:type="dxa"/>
            <w:shd w:val="clear" w:color="auto" w:fill="F2F2F2" w:themeFill="background1" w:themeFillShade="F2"/>
            <w:vAlign w:val="center"/>
          </w:tcPr>
          <w:p w:rsidRPr="00E74697" w:rsidR="000D4AFF" w:rsidP="0017018E" w:rsidRDefault="000D4AFF" w14:paraId="18483EB5" w14:textId="15FF52B4">
            <w:pPr>
              <w:pStyle w:val="ListParagraph"/>
              <w:spacing w:line="480" w:lineRule="auto"/>
              <w:ind w:left="0"/>
              <w:rPr>
                <w:rFonts w:ascii="Calibri" w:hAnsi="Calibri" w:cs="Calibri"/>
              </w:rPr>
            </w:pPr>
            <w:r w:rsidRPr="00E74697">
              <w:rPr>
                <w:rFonts w:ascii="Calibri" w:hAnsi="Calibri" w:cs="Calibri"/>
              </w:rPr>
              <w:t>6.7%</w:t>
            </w:r>
          </w:p>
        </w:tc>
        <w:tc>
          <w:tcPr>
            <w:tcW w:w="851" w:type="dxa"/>
            <w:shd w:val="clear" w:color="auto" w:fill="B3E5A1" w:themeFill="accent6" w:themeFillTint="66"/>
          </w:tcPr>
          <w:p w:rsidRPr="00AF0E8D" w:rsidR="000D4AFF" w:rsidP="0017018E" w:rsidRDefault="000D4AFF" w14:paraId="42BA8EB1" w14:textId="3F9DACC4">
            <w:pPr>
              <w:pStyle w:val="ListParagraph"/>
              <w:spacing w:line="480" w:lineRule="auto"/>
              <w:ind w:left="0"/>
              <w:rPr>
                <w:rFonts w:ascii="Calibri" w:hAnsi="Calibri" w:cs="Calibri"/>
              </w:rPr>
            </w:pPr>
            <w:r w:rsidRPr="00AF0E8D">
              <w:rPr>
                <w:rFonts w:ascii="Calibri" w:hAnsi="Calibri" w:cs="Calibri"/>
              </w:rPr>
              <w:t>10.4%</w:t>
            </w:r>
          </w:p>
        </w:tc>
        <w:tc>
          <w:tcPr>
            <w:tcW w:w="850" w:type="dxa"/>
            <w:shd w:val="clear" w:color="auto" w:fill="B3E5A1" w:themeFill="accent6" w:themeFillTint="66"/>
          </w:tcPr>
          <w:p w:rsidRPr="00AF0E8D" w:rsidR="000D4AFF" w:rsidP="0017018E" w:rsidRDefault="000D4AFF" w14:paraId="6DFF90F0" w14:textId="1AD3F9EA">
            <w:pPr>
              <w:pStyle w:val="ListParagraph"/>
              <w:spacing w:line="480" w:lineRule="auto"/>
              <w:ind w:left="0"/>
              <w:rPr>
                <w:rFonts w:ascii="Calibri" w:hAnsi="Calibri" w:cs="Calibri"/>
              </w:rPr>
            </w:pPr>
            <w:r w:rsidRPr="00AF0E8D">
              <w:rPr>
                <w:rFonts w:ascii="Calibri" w:hAnsi="Calibri" w:cs="Calibri"/>
              </w:rPr>
              <w:t>86.9%</w:t>
            </w:r>
          </w:p>
        </w:tc>
        <w:tc>
          <w:tcPr>
            <w:tcW w:w="1277" w:type="dxa"/>
            <w:shd w:val="clear" w:color="auto" w:fill="B3E5A1" w:themeFill="accent6" w:themeFillTint="66"/>
          </w:tcPr>
          <w:p w:rsidRPr="00AF0E8D" w:rsidR="000D4AFF" w:rsidP="007039C4" w:rsidRDefault="006C7B24" w14:paraId="6A683C1E" w14:textId="0E6A0B4B">
            <w:pPr>
              <w:pStyle w:val="ListParagraph"/>
              <w:spacing w:line="480" w:lineRule="auto"/>
              <w:ind w:left="0"/>
              <w:rPr>
                <w:rFonts w:ascii="Calibri" w:hAnsi="Calibri" w:cs="Calibri"/>
              </w:rPr>
            </w:pPr>
            <w:r>
              <w:rPr>
                <w:rFonts w:ascii="Calibri" w:hAnsi="Calibri" w:cs="Calibri"/>
              </w:rPr>
              <w:t>105/</w:t>
            </w:r>
            <w:r w:rsidR="00E059F5">
              <w:rPr>
                <w:rFonts w:ascii="Calibri" w:hAnsi="Calibri" w:cs="Calibri"/>
              </w:rPr>
              <w:t>1009</w:t>
            </w:r>
          </w:p>
        </w:tc>
      </w:tr>
      <w:tr w:rsidR="000D4AFF" w:rsidTr="00627115" w14:paraId="276DC6C9" w14:textId="01DD7773">
        <w:trPr>
          <w:trHeight w:val="454" w:hRule="exact"/>
        </w:trPr>
        <w:tc>
          <w:tcPr>
            <w:tcW w:w="1134" w:type="dxa"/>
            <w:shd w:val="clear" w:color="auto" w:fill="D9D9D9" w:themeFill="background1" w:themeFillShade="D9"/>
          </w:tcPr>
          <w:p w:rsidRPr="001A2299" w:rsidR="000D4AFF" w:rsidP="0017018E" w:rsidRDefault="000D4AFF" w14:paraId="0E43713C" w14:textId="77777777">
            <w:pPr>
              <w:pStyle w:val="ListParagraph"/>
              <w:spacing w:line="480" w:lineRule="auto"/>
              <w:ind w:left="0"/>
              <w:rPr>
                <w:rFonts w:cstheme="minorHAnsi"/>
                <w:color w:val="000000"/>
              </w:rPr>
            </w:pPr>
            <w:r w:rsidRPr="001A2299">
              <w:rPr>
                <w:rFonts w:cstheme="minorHAnsi"/>
                <w:color w:val="000000"/>
              </w:rPr>
              <w:t>Band 4</w:t>
            </w:r>
          </w:p>
        </w:tc>
        <w:tc>
          <w:tcPr>
            <w:tcW w:w="851" w:type="dxa"/>
            <w:shd w:val="clear" w:color="auto" w:fill="F2F2F2" w:themeFill="background1" w:themeFillShade="F2"/>
            <w:vAlign w:val="center"/>
          </w:tcPr>
          <w:p w:rsidRPr="00A92A8D" w:rsidR="000D4AFF" w:rsidP="0017018E" w:rsidRDefault="000D4AFF" w14:paraId="74F8C81C" w14:textId="6B248574">
            <w:pPr>
              <w:pStyle w:val="ListParagraph"/>
              <w:spacing w:line="480" w:lineRule="auto"/>
              <w:ind w:left="0"/>
              <w:rPr>
                <w:rFonts w:ascii="Calibri" w:hAnsi="Calibri" w:cs="Calibri"/>
              </w:rPr>
            </w:pPr>
            <w:r>
              <w:rPr>
                <w:rFonts w:ascii="Calibri" w:hAnsi="Calibri" w:cs="Calibri"/>
              </w:rPr>
              <w:t>2.9%</w:t>
            </w:r>
          </w:p>
        </w:tc>
        <w:tc>
          <w:tcPr>
            <w:tcW w:w="850" w:type="dxa"/>
            <w:shd w:val="clear" w:color="auto" w:fill="FEEB98"/>
          </w:tcPr>
          <w:p w:rsidRPr="00A92A8D" w:rsidR="000D4AFF" w:rsidP="0017018E" w:rsidRDefault="000D4AFF" w14:paraId="2E55F803" w14:textId="732092AC">
            <w:pPr>
              <w:pStyle w:val="ListParagraph"/>
              <w:spacing w:line="480" w:lineRule="auto"/>
              <w:ind w:left="0"/>
              <w:rPr>
                <w:rFonts w:ascii="Calibri" w:hAnsi="Calibri" w:cs="Calibri"/>
              </w:rPr>
            </w:pPr>
            <w:r w:rsidRPr="00A92A8D">
              <w:rPr>
                <w:rFonts w:ascii="Calibri" w:hAnsi="Calibri" w:cs="Calibri"/>
              </w:rPr>
              <w:t>2.1%</w:t>
            </w:r>
          </w:p>
        </w:tc>
        <w:tc>
          <w:tcPr>
            <w:tcW w:w="851" w:type="dxa"/>
            <w:shd w:val="clear" w:color="auto" w:fill="FEEB98"/>
          </w:tcPr>
          <w:p w:rsidRPr="00A92A8D" w:rsidR="000D4AFF" w:rsidP="0017018E" w:rsidRDefault="000D4AFF" w14:paraId="4B220E19" w14:textId="43A7C11A">
            <w:pPr>
              <w:pStyle w:val="ListParagraph"/>
              <w:spacing w:line="480" w:lineRule="auto"/>
              <w:ind w:left="0"/>
              <w:rPr>
                <w:rFonts w:ascii="Calibri" w:hAnsi="Calibri" w:cs="Calibri"/>
              </w:rPr>
            </w:pPr>
            <w:r w:rsidRPr="00A92A8D">
              <w:rPr>
                <w:rFonts w:ascii="Calibri" w:hAnsi="Calibri" w:cs="Calibri"/>
              </w:rPr>
              <w:t>95.3%</w:t>
            </w:r>
          </w:p>
        </w:tc>
        <w:tc>
          <w:tcPr>
            <w:tcW w:w="1134" w:type="dxa"/>
            <w:shd w:val="clear" w:color="auto" w:fill="FEEB98"/>
          </w:tcPr>
          <w:p w:rsidRPr="00A92A8D" w:rsidR="000D4AFF" w:rsidP="0017018E" w:rsidRDefault="000D4AFF" w14:paraId="0E9ED4D2" w14:textId="5AEDB75A">
            <w:pPr>
              <w:pStyle w:val="ListParagraph"/>
              <w:spacing w:line="480" w:lineRule="auto"/>
              <w:ind w:left="0"/>
              <w:rPr>
                <w:rFonts w:ascii="Calibri" w:hAnsi="Calibri" w:cs="Calibri"/>
              </w:rPr>
            </w:pPr>
            <w:r w:rsidRPr="00A92A8D">
              <w:rPr>
                <w:rFonts w:ascii="Calibri" w:hAnsi="Calibri" w:cs="Calibri"/>
              </w:rPr>
              <w:t>5/236</w:t>
            </w:r>
          </w:p>
        </w:tc>
        <w:tc>
          <w:tcPr>
            <w:tcW w:w="236" w:type="dxa"/>
            <w:vMerge/>
          </w:tcPr>
          <w:p w:rsidRPr="009E321A" w:rsidR="000D4AFF" w:rsidP="0017018E" w:rsidRDefault="000D4AFF" w14:paraId="0721D1E9" w14:textId="4F4E6C55">
            <w:pPr>
              <w:pStyle w:val="ListParagraph"/>
              <w:spacing w:line="480" w:lineRule="auto"/>
              <w:ind w:left="0"/>
              <w:rPr>
                <w:rFonts w:cstheme="minorHAnsi"/>
                <w:color w:val="000000"/>
                <w:sz w:val="24"/>
                <w:szCs w:val="24"/>
              </w:rPr>
            </w:pPr>
          </w:p>
        </w:tc>
        <w:tc>
          <w:tcPr>
            <w:tcW w:w="1040" w:type="dxa"/>
            <w:shd w:val="clear" w:color="auto" w:fill="D9D9D9" w:themeFill="background1" w:themeFillShade="D9"/>
          </w:tcPr>
          <w:p w:rsidRPr="001A2299" w:rsidR="000D4AFF" w:rsidP="0017018E" w:rsidRDefault="000D4AFF" w14:paraId="377E9550" w14:textId="77777777">
            <w:pPr>
              <w:pStyle w:val="ListParagraph"/>
              <w:spacing w:line="480" w:lineRule="auto"/>
              <w:ind w:left="0"/>
              <w:rPr>
                <w:rFonts w:cstheme="minorHAnsi"/>
                <w:color w:val="000000"/>
              </w:rPr>
            </w:pPr>
            <w:r w:rsidRPr="001A2299">
              <w:rPr>
                <w:rFonts w:cstheme="minorHAnsi"/>
                <w:color w:val="000000"/>
              </w:rPr>
              <w:t>Band 4</w:t>
            </w:r>
          </w:p>
        </w:tc>
        <w:tc>
          <w:tcPr>
            <w:tcW w:w="850" w:type="dxa"/>
            <w:shd w:val="clear" w:color="auto" w:fill="F2F2F2" w:themeFill="background1" w:themeFillShade="F2"/>
            <w:vAlign w:val="center"/>
          </w:tcPr>
          <w:p w:rsidRPr="00E74697" w:rsidR="000D4AFF" w:rsidP="0017018E" w:rsidRDefault="000D4AFF" w14:paraId="516EEC58" w14:textId="4FC4CCF3">
            <w:pPr>
              <w:pStyle w:val="ListParagraph"/>
              <w:spacing w:line="480" w:lineRule="auto"/>
              <w:ind w:left="0"/>
              <w:rPr>
                <w:rFonts w:ascii="Calibri" w:hAnsi="Calibri" w:cs="Calibri"/>
              </w:rPr>
            </w:pPr>
            <w:r w:rsidRPr="00E74697">
              <w:rPr>
                <w:rFonts w:ascii="Calibri" w:hAnsi="Calibri" w:cs="Calibri"/>
              </w:rPr>
              <w:t>4.3%</w:t>
            </w:r>
          </w:p>
        </w:tc>
        <w:tc>
          <w:tcPr>
            <w:tcW w:w="851" w:type="dxa"/>
            <w:shd w:val="clear" w:color="auto" w:fill="F2F2F2" w:themeFill="background1" w:themeFillShade="F2"/>
          </w:tcPr>
          <w:p w:rsidRPr="00AF0E8D" w:rsidR="000D4AFF" w:rsidP="0017018E" w:rsidRDefault="000D4AFF" w14:paraId="73F85467" w14:textId="1EF9C0BC">
            <w:pPr>
              <w:pStyle w:val="ListParagraph"/>
              <w:spacing w:line="480" w:lineRule="auto"/>
              <w:ind w:left="0"/>
              <w:rPr>
                <w:rFonts w:ascii="Calibri" w:hAnsi="Calibri" w:cs="Calibri"/>
              </w:rPr>
            </w:pPr>
            <w:r w:rsidRPr="00AF0E8D">
              <w:rPr>
                <w:rFonts w:ascii="Calibri" w:hAnsi="Calibri" w:cs="Calibri"/>
              </w:rPr>
              <w:t>4.3%</w:t>
            </w:r>
          </w:p>
        </w:tc>
        <w:tc>
          <w:tcPr>
            <w:tcW w:w="850" w:type="dxa"/>
            <w:shd w:val="clear" w:color="auto" w:fill="F2F2F2" w:themeFill="background1" w:themeFillShade="F2"/>
          </w:tcPr>
          <w:p w:rsidRPr="00AF0E8D" w:rsidR="000D4AFF" w:rsidP="0017018E" w:rsidRDefault="000D4AFF" w14:paraId="0E6955F5" w14:textId="69FD2E65">
            <w:pPr>
              <w:pStyle w:val="ListParagraph"/>
              <w:spacing w:line="480" w:lineRule="auto"/>
              <w:ind w:left="0"/>
              <w:rPr>
                <w:rFonts w:ascii="Calibri" w:hAnsi="Calibri" w:cs="Calibri"/>
              </w:rPr>
            </w:pPr>
            <w:r w:rsidRPr="00AF0E8D">
              <w:rPr>
                <w:rFonts w:ascii="Calibri" w:hAnsi="Calibri" w:cs="Calibri"/>
              </w:rPr>
              <w:t>90.6%</w:t>
            </w:r>
          </w:p>
        </w:tc>
        <w:tc>
          <w:tcPr>
            <w:tcW w:w="1277" w:type="dxa"/>
            <w:shd w:val="clear" w:color="auto" w:fill="F2F2F2" w:themeFill="background1" w:themeFillShade="F2"/>
          </w:tcPr>
          <w:p w:rsidRPr="00AF0E8D" w:rsidR="000D4AFF" w:rsidP="0017018E" w:rsidRDefault="008B49B4" w14:paraId="283C2862" w14:textId="27E092CD">
            <w:pPr>
              <w:pStyle w:val="ListParagraph"/>
              <w:spacing w:line="480" w:lineRule="auto"/>
              <w:ind w:left="0"/>
              <w:rPr>
                <w:rFonts w:ascii="Calibri" w:hAnsi="Calibri" w:cs="Calibri"/>
              </w:rPr>
            </w:pPr>
            <w:r>
              <w:rPr>
                <w:rFonts w:ascii="Calibri" w:hAnsi="Calibri" w:cs="Calibri"/>
              </w:rPr>
              <w:t>11/</w:t>
            </w:r>
            <w:r w:rsidR="00A610E9">
              <w:rPr>
                <w:rFonts w:ascii="Calibri" w:hAnsi="Calibri" w:cs="Calibri"/>
              </w:rPr>
              <w:t>255</w:t>
            </w:r>
          </w:p>
        </w:tc>
      </w:tr>
      <w:tr w:rsidR="000D4AFF" w:rsidTr="00627115" w14:paraId="6BA97EFA" w14:textId="30EE7A19">
        <w:trPr>
          <w:trHeight w:val="454" w:hRule="exact"/>
        </w:trPr>
        <w:tc>
          <w:tcPr>
            <w:tcW w:w="1134" w:type="dxa"/>
            <w:shd w:val="clear" w:color="auto" w:fill="D9D9D9" w:themeFill="background1" w:themeFillShade="D9"/>
          </w:tcPr>
          <w:p w:rsidRPr="001A2299" w:rsidR="000D4AFF" w:rsidP="0017018E" w:rsidRDefault="000D4AFF" w14:paraId="396FC631" w14:textId="77777777">
            <w:pPr>
              <w:pStyle w:val="ListParagraph"/>
              <w:spacing w:line="480" w:lineRule="auto"/>
              <w:ind w:left="0"/>
              <w:rPr>
                <w:rFonts w:cstheme="minorHAnsi"/>
                <w:color w:val="000000"/>
              </w:rPr>
            </w:pPr>
            <w:r w:rsidRPr="001A2299">
              <w:rPr>
                <w:rFonts w:cstheme="minorHAnsi"/>
                <w:color w:val="000000"/>
              </w:rPr>
              <w:t>Band 5</w:t>
            </w:r>
          </w:p>
        </w:tc>
        <w:tc>
          <w:tcPr>
            <w:tcW w:w="851" w:type="dxa"/>
            <w:shd w:val="clear" w:color="auto" w:fill="F2F2F2" w:themeFill="background1" w:themeFillShade="F2"/>
            <w:vAlign w:val="center"/>
          </w:tcPr>
          <w:p w:rsidRPr="00A92A8D" w:rsidR="000D4AFF" w:rsidP="0017018E" w:rsidRDefault="000D4AFF" w14:paraId="4658E347" w14:textId="63C62DAC">
            <w:pPr>
              <w:pStyle w:val="ListParagraph"/>
              <w:spacing w:line="480" w:lineRule="auto"/>
              <w:ind w:left="0"/>
              <w:rPr>
                <w:rFonts w:ascii="Calibri" w:hAnsi="Calibri" w:cs="Calibri"/>
              </w:rPr>
            </w:pPr>
            <w:r>
              <w:rPr>
                <w:rFonts w:ascii="Calibri" w:hAnsi="Calibri" w:cs="Calibri"/>
              </w:rPr>
              <w:t>2.4%</w:t>
            </w:r>
          </w:p>
        </w:tc>
        <w:tc>
          <w:tcPr>
            <w:tcW w:w="850" w:type="dxa"/>
            <w:shd w:val="clear" w:color="auto" w:fill="FEEB98"/>
          </w:tcPr>
          <w:p w:rsidRPr="00A92A8D" w:rsidR="000D4AFF" w:rsidP="0017018E" w:rsidRDefault="000D4AFF" w14:paraId="10B5DA77" w14:textId="6FE9D1D6">
            <w:pPr>
              <w:pStyle w:val="ListParagraph"/>
              <w:spacing w:line="480" w:lineRule="auto"/>
              <w:ind w:left="0"/>
              <w:rPr>
                <w:rFonts w:ascii="Calibri" w:hAnsi="Calibri" w:cs="Calibri"/>
              </w:rPr>
            </w:pPr>
            <w:r w:rsidRPr="00A92A8D">
              <w:rPr>
                <w:rFonts w:ascii="Calibri" w:hAnsi="Calibri" w:cs="Calibri"/>
              </w:rPr>
              <w:t>1.5%</w:t>
            </w:r>
          </w:p>
        </w:tc>
        <w:tc>
          <w:tcPr>
            <w:tcW w:w="851" w:type="dxa"/>
            <w:shd w:val="clear" w:color="auto" w:fill="FEEB98"/>
          </w:tcPr>
          <w:p w:rsidRPr="00A92A8D" w:rsidR="000D4AFF" w:rsidP="0017018E" w:rsidRDefault="000D4AFF" w14:paraId="28D3FD1B" w14:textId="7823E2C5">
            <w:pPr>
              <w:pStyle w:val="ListParagraph"/>
              <w:spacing w:line="480" w:lineRule="auto"/>
              <w:ind w:left="0"/>
              <w:rPr>
                <w:rFonts w:ascii="Calibri" w:hAnsi="Calibri" w:cs="Calibri"/>
              </w:rPr>
            </w:pPr>
            <w:r w:rsidRPr="00A92A8D">
              <w:rPr>
                <w:rFonts w:ascii="Calibri" w:hAnsi="Calibri" w:cs="Calibri"/>
              </w:rPr>
              <w:t>95.5%</w:t>
            </w:r>
          </w:p>
        </w:tc>
        <w:tc>
          <w:tcPr>
            <w:tcW w:w="1134" w:type="dxa"/>
            <w:shd w:val="clear" w:color="auto" w:fill="FEEB98"/>
          </w:tcPr>
          <w:p w:rsidRPr="00A92A8D" w:rsidR="000D4AFF" w:rsidP="0017018E" w:rsidRDefault="000D4AFF" w14:paraId="2360CD32" w14:textId="77EFC242">
            <w:pPr>
              <w:pStyle w:val="ListParagraph"/>
              <w:spacing w:line="480" w:lineRule="auto"/>
              <w:ind w:left="0"/>
              <w:rPr>
                <w:rFonts w:ascii="Calibri" w:hAnsi="Calibri" w:cs="Calibri"/>
              </w:rPr>
            </w:pPr>
            <w:r w:rsidRPr="00A92A8D">
              <w:rPr>
                <w:rFonts w:ascii="Calibri" w:hAnsi="Calibri" w:cs="Calibri"/>
              </w:rPr>
              <w:t>1/67</w:t>
            </w:r>
          </w:p>
        </w:tc>
        <w:tc>
          <w:tcPr>
            <w:tcW w:w="236" w:type="dxa"/>
            <w:vMerge/>
          </w:tcPr>
          <w:p w:rsidRPr="009E321A" w:rsidR="000D4AFF" w:rsidP="0017018E" w:rsidRDefault="000D4AFF" w14:paraId="5B14057D" w14:textId="5DE7DEF2">
            <w:pPr>
              <w:pStyle w:val="ListParagraph"/>
              <w:spacing w:line="480" w:lineRule="auto"/>
              <w:ind w:left="0"/>
              <w:rPr>
                <w:rFonts w:cstheme="minorHAnsi"/>
                <w:color w:val="000000"/>
                <w:sz w:val="24"/>
                <w:szCs w:val="24"/>
              </w:rPr>
            </w:pPr>
          </w:p>
        </w:tc>
        <w:tc>
          <w:tcPr>
            <w:tcW w:w="1040" w:type="dxa"/>
            <w:shd w:val="clear" w:color="auto" w:fill="D9D9D9" w:themeFill="background1" w:themeFillShade="D9"/>
          </w:tcPr>
          <w:p w:rsidRPr="001A2299" w:rsidR="000D4AFF" w:rsidP="0017018E" w:rsidRDefault="000D4AFF" w14:paraId="2A237F6D" w14:textId="77777777">
            <w:pPr>
              <w:pStyle w:val="ListParagraph"/>
              <w:spacing w:line="480" w:lineRule="auto"/>
              <w:ind w:left="0"/>
              <w:rPr>
                <w:rFonts w:cstheme="minorHAnsi"/>
                <w:color w:val="000000"/>
              </w:rPr>
            </w:pPr>
            <w:r w:rsidRPr="001A2299">
              <w:rPr>
                <w:rFonts w:cstheme="minorHAnsi"/>
                <w:color w:val="000000"/>
              </w:rPr>
              <w:t>Band 5</w:t>
            </w:r>
          </w:p>
        </w:tc>
        <w:tc>
          <w:tcPr>
            <w:tcW w:w="850" w:type="dxa"/>
            <w:shd w:val="clear" w:color="auto" w:fill="F2F2F2" w:themeFill="background1" w:themeFillShade="F2"/>
            <w:vAlign w:val="center"/>
          </w:tcPr>
          <w:p w:rsidRPr="00E74697" w:rsidR="000D4AFF" w:rsidP="0017018E" w:rsidRDefault="000D4AFF" w14:paraId="54481063" w14:textId="196BE7CD">
            <w:pPr>
              <w:pStyle w:val="ListParagraph"/>
              <w:spacing w:line="480" w:lineRule="auto"/>
              <w:ind w:left="0"/>
              <w:rPr>
                <w:rFonts w:ascii="Calibri" w:hAnsi="Calibri" w:cs="Calibri"/>
              </w:rPr>
            </w:pPr>
            <w:r w:rsidRPr="00E74697">
              <w:rPr>
                <w:rFonts w:ascii="Calibri" w:hAnsi="Calibri" w:cs="Calibri"/>
              </w:rPr>
              <w:t>35.7%</w:t>
            </w:r>
          </w:p>
        </w:tc>
        <w:tc>
          <w:tcPr>
            <w:tcW w:w="851" w:type="dxa"/>
            <w:shd w:val="clear" w:color="auto" w:fill="B3E5A1" w:themeFill="accent6" w:themeFillTint="66"/>
          </w:tcPr>
          <w:p w:rsidRPr="00AF0E8D" w:rsidR="000D4AFF" w:rsidP="0017018E" w:rsidRDefault="000D4AFF" w14:paraId="11A2F08F" w14:textId="7FAA5873">
            <w:pPr>
              <w:pStyle w:val="ListParagraph"/>
              <w:spacing w:line="480" w:lineRule="auto"/>
              <w:ind w:left="0"/>
              <w:rPr>
                <w:rFonts w:ascii="Calibri" w:hAnsi="Calibri" w:cs="Calibri"/>
              </w:rPr>
            </w:pPr>
            <w:r w:rsidRPr="00AF0E8D">
              <w:rPr>
                <w:rFonts w:ascii="Calibri" w:hAnsi="Calibri" w:cs="Calibri"/>
              </w:rPr>
              <w:t>36.9%</w:t>
            </w:r>
          </w:p>
        </w:tc>
        <w:tc>
          <w:tcPr>
            <w:tcW w:w="850" w:type="dxa"/>
            <w:shd w:val="clear" w:color="auto" w:fill="B3E5A1" w:themeFill="accent6" w:themeFillTint="66"/>
          </w:tcPr>
          <w:p w:rsidRPr="00AF0E8D" w:rsidR="000D4AFF" w:rsidP="0017018E" w:rsidRDefault="000D4AFF" w14:paraId="4BB6DCB5" w14:textId="15C27FE9">
            <w:pPr>
              <w:pStyle w:val="ListParagraph"/>
              <w:spacing w:line="480" w:lineRule="auto"/>
              <w:ind w:left="0"/>
              <w:rPr>
                <w:rFonts w:ascii="Calibri" w:hAnsi="Calibri" w:cs="Calibri"/>
              </w:rPr>
            </w:pPr>
            <w:r w:rsidRPr="00AF0E8D">
              <w:rPr>
                <w:rFonts w:ascii="Calibri" w:hAnsi="Calibri" w:cs="Calibri"/>
              </w:rPr>
              <w:t>59.6%</w:t>
            </w:r>
          </w:p>
        </w:tc>
        <w:tc>
          <w:tcPr>
            <w:tcW w:w="1277" w:type="dxa"/>
            <w:shd w:val="clear" w:color="auto" w:fill="B3E5A1" w:themeFill="accent6" w:themeFillTint="66"/>
          </w:tcPr>
          <w:p w:rsidRPr="00AF0E8D" w:rsidR="000D4AFF" w:rsidP="0017018E" w:rsidRDefault="00A610E9" w14:paraId="47CEE8F9" w14:textId="1E897F94">
            <w:pPr>
              <w:pStyle w:val="ListParagraph"/>
              <w:spacing w:line="480" w:lineRule="auto"/>
              <w:ind w:left="0"/>
              <w:rPr>
                <w:rFonts w:ascii="Calibri" w:hAnsi="Calibri" w:cs="Calibri"/>
              </w:rPr>
            </w:pPr>
            <w:r>
              <w:rPr>
                <w:rFonts w:ascii="Calibri" w:hAnsi="Calibri" w:cs="Calibri"/>
              </w:rPr>
              <w:t>568/154</w:t>
            </w:r>
            <w:r w:rsidR="00E3238B">
              <w:rPr>
                <w:rFonts w:ascii="Calibri" w:hAnsi="Calibri" w:cs="Calibri"/>
              </w:rPr>
              <w:t>0</w:t>
            </w:r>
          </w:p>
        </w:tc>
      </w:tr>
      <w:tr w:rsidR="000D4AFF" w:rsidTr="00627115" w14:paraId="772ED55B" w14:textId="3F840CF0">
        <w:trPr>
          <w:trHeight w:val="454" w:hRule="exact"/>
        </w:trPr>
        <w:tc>
          <w:tcPr>
            <w:tcW w:w="1134" w:type="dxa"/>
            <w:shd w:val="clear" w:color="auto" w:fill="D9D9D9" w:themeFill="background1" w:themeFillShade="D9"/>
          </w:tcPr>
          <w:p w:rsidRPr="001A2299" w:rsidR="000D4AFF" w:rsidP="0017018E" w:rsidRDefault="000D4AFF" w14:paraId="607934EE" w14:textId="77777777">
            <w:pPr>
              <w:pStyle w:val="ListParagraph"/>
              <w:spacing w:line="480" w:lineRule="auto"/>
              <w:ind w:left="0"/>
              <w:rPr>
                <w:rFonts w:cstheme="minorHAnsi"/>
                <w:color w:val="000000"/>
              </w:rPr>
            </w:pPr>
            <w:r w:rsidRPr="001A2299">
              <w:rPr>
                <w:rFonts w:cstheme="minorHAnsi"/>
                <w:color w:val="000000"/>
              </w:rPr>
              <w:t>Band 6</w:t>
            </w:r>
          </w:p>
        </w:tc>
        <w:tc>
          <w:tcPr>
            <w:tcW w:w="851" w:type="dxa"/>
            <w:shd w:val="clear" w:color="auto" w:fill="F2F2F2" w:themeFill="background1" w:themeFillShade="F2"/>
            <w:vAlign w:val="center"/>
          </w:tcPr>
          <w:p w:rsidRPr="00A92A8D" w:rsidR="000D4AFF" w:rsidP="0017018E" w:rsidRDefault="000D4AFF" w14:paraId="36DB1844" w14:textId="3675BBF0">
            <w:pPr>
              <w:pStyle w:val="ListParagraph"/>
              <w:spacing w:line="480" w:lineRule="auto"/>
              <w:ind w:left="0"/>
              <w:rPr>
                <w:rFonts w:ascii="Calibri" w:hAnsi="Calibri" w:cs="Calibri"/>
              </w:rPr>
            </w:pPr>
            <w:r>
              <w:rPr>
                <w:rFonts w:ascii="Calibri" w:hAnsi="Calibri" w:cs="Calibri"/>
              </w:rPr>
              <w:t>4.5%</w:t>
            </w:r>
          </w:p>
        </w:tc>
        <w:tc>
          <w:tcPr>
            <w:tcW w:w="850" w:type="dxa"/>
            <w:shd w:val="clear" w:color="auto" w:fill="B3E5A1" w:themeFill="accent6" w:themeFillTint="66"/>
          </w:tcPr>
          <w:p w:rsidRPr="00A92A8D" w:rsidR="000D4AFF" w:rsidP="0017018E" w:rsidRDefault="000D4AFF" w14:paraId="16A263DA" w14:textId="6DE1379E">
            <w:pPr>
              <w:pStyle w:val="ListParagraph"/>
              <w:spacing w:line="480" w:lineRule="auto"/>
              <w:ind w:left="0"/>
              <w:rPr>
                <w:rFonts w:ascii="Calibri" w:hAnsi="Calibri" w:cs="Calibri"/>
              </w:rPr>
            </w:pPr>
            <w:r w:rsidRPr="00A92A8D">
              <w:rPr>
                <w:rFonts w:ascii="Calibri" w:hAnsi="Calibri" w:cs="Calibri"/>
              </w:rPr>
              <w:t>6.7%</w:t>
            </w:r>
          </w:p>
        </w:tc>
        <w:tc>
          <w:tcPr>
            <w:tcW w:w="851" w:type="dxa"/>
            <w:shd w:val="clear" w:color="auto" w:fill="B3E5A1" w:themeFill="accent6" w:themeFillTint="66"/>
          </w:tcPr>
          <w:p w:rsidRPr="00A92A8D" w:rsidR="000D4AFF" w:rsidP="0017018E" w:rsidRDefault="000D4AFF" w14:paraId="7E73FF54" w14:textId="741F95CA">
            <w:pPr>
              <w:pStyle w:val="ListParagraph"/>
              <w:spacing w:line="480" w:lineRule="auto"/>
              <w:ind w:left="0"/>
              <w:rPr>
                <w:rFonts w:ascii="Calibri" w:hAnsi="Calibri" w:cs="Calibri"/>
              </w:rPr>
            </w:pPr>
            <w:r w:rsidRPr="00A92A8D">
              <w:rPr>
                <w:rFonts w:ascii="Calibri" w:hAnsi="Calibri" w:cs="Calibri"/>
              </w:rPr>
              <w:t>88.3%</w:t>
            </w:r>
          </w:p>
        </w:tc>
        <w:tc>
          <w:tcPr>
            <w:tcW w:w="1134" w:type="dxa"/>
            <w:shd w:val="clear" w:color="auto" w:fill="B3E5A1" w:themeFill="accent6" w:themeFillTint="66"/>
          </w:tcPr>
          <w:p w:rsidRPr="00A92A8D" w:rsidR="000D4AFF" w:rsidP="0017018E" w:rsidRDefault="000D4AFF" w14:paraId="24E0C6C2" w14:textId="742AFE15">
            <w:pPr>
              <w:pStyle w:val="ListParagraph"/>
              <w:spacing w:line="480" w:lineRule="auto"/>
              <w:ind w:left="0"/>
              <w:rPr>
                <w:rFonts w:ascii="Calibri" w:hAnsi="Calibri" w:cs="Calibri"/>
              </w:rPr>
            </w:pPr>
            <w:r w:rsidRPr="00A92A8D">
              <w:rPr>
                <w:rFonts w:ascii="Calibri" w:hAnsi="Calibri" w:cs="Calibri"/>
              </w:rPr>
              <w:t>4/60</w:t>
            </w:r>
          </w:p>
        </w:tc>
        <w:tc>
          <w:tcPr>
            <w:tcW w:w="236" w:type="dxa"/>
            <w:vMerge/>
          </w:tcPr>
          <w:p w:rsidRPr="009E321A" w:rsidR="000D4AFF" w:rsidP="0017018E" w:rsidRDefault="000D4AFF" w14:paraId="0E3EB0B6" w14:textId="23A24FEC">
            <w:pPr>
              <w:pStyle w:val="ListParagraph"/>
              <w:spacing w:line="480" w:lineRule="auto"/>
              <w:ind w:left="0"/>
              <w:rPr>
                <w:rFonts w:cstheme="minorHAnsi"/>
                <w:color w:val="000000"/>
                <w:sz w:val="24"/>
                <w:szCs w:val="24"/>
              </w:rPr>
            </w:pPr>
          </w:p>
        </w:tc>
        <w:tc>
          <w:tcPr>
            <w:tcW w:w="1040" w:type="dxa"/>
            <w:shd w:val="clear" w:color="auto" w:fill="D9D9D9" w:themeFill="background1" w:themeFillShade="D9"/>
          </w:tcPr>
          <w:p w:rsidRPr="001A2299" w:rsidR="000D4AFF" w:rsidP="0017018E" w:rsidRDefault="000D4AFF" w14:paraId="160DFEF3" w14:textId="77777777">
            <w:pPr>
              <w:pStyle w:val="ListParagraph"/>
              <w:spacing w:line="480" w:lineRule="auto"/>
              <w:ind w:left="0"/>
              <w:rPr>
                <w:rFonts w:cstheme="minorHAnsi"/>
                <w:color w:val="000000"/>
              </w:rPr>
            </w:pPr>
            <w:r w:rsidRPr="001A2299">
              <w:rPr>
                <w:rFonts w:cstheme="minorHAnsi"/>
                <w:color w:val="000000"/>
              </w:rPr>
              <w:t>Band 6</w:t>
            </w:r>
          </w:p>
        </w:tc>
        <w:tc>
          <w:tcPr>
            <w:tcW w:w="850" w:type="dxa"/>
            <w:shd w:val="clear" w:color="auto" w:fill="F2F2F2" w:themeFill="background1" w:themeFillShade="F2"/>
            <w:vAlign w:val="center"/>
          </w:tcPr>
          <w:p w:rsidRPr="00E74697" w:rsidR="000D4AFF" w:rsidP="0017018E" w:rsidRDefault="000D4AFF" w14:paraId="7102100E" w14:textId="5BA8742B">
            <w:pPr>
              <w:pStyle w:val="ListParagraph"/>
              <w:spacing w:line="480" w:lineRule="auto"/>
              <w:ind w:left="0"/>
              <w:rPr>
                <w:rFonts w:ascii="Calibri" w:hAnsi="Calibri" w:cs="Calibri"/>
              </w:rPr>
            </w:pPr>
            <w:r w:rsidRPr="00E74697">
              <w:rPr>
                <w:rFonts w:ascii="Calibri" w:hAnsi="Calibri" w:cs="Calibri"/>
              </w:rPr>
              <w:t>9.8%</w:t>
            </w:r>
          </w:p>
        </w:tc>
        <w:tc>
          <w:tcPr>
            <w:tcW w:w="851" w:type="dxa"/>
            <w:shd w:val="clear" w:color="auto" w:fill="B3E5A1" w:themeFill="accent6" w:themeFillTint="66"/>
          </w:tcPr>
          <w:p w:rsidRPr="00AF0E8D" w:rsidR="000D4AFF" w:rsidP="0017018E" w:rsidRDefault="000D4AFF" w14:paraId="3F244472" w14:textId="45103C86">
            <w:pPr>
              <w:pStyle w:val="ListParagraph"/>
              <w:spacing w:line="480" w:lineRule="auto"/>
              <w:ind w:left="0"/>
              <w:rPr>
                <w:rFonts w:ascii="Calibri" w:hAnsi="Calibri" w:cs="Calibri"/>
              </w:rPr>
            </w:pPr>
            <w:r w:rsidRPr="00AF0E8D">
              <w:rPr>
                <w:rFonts w:ascii="Calibri" w:hAnsi="Calibri" w:cs="Calibri"/>
              </w:rPr>
              <w:t>11.2%</w:t>
            </w:r>
          </w:p>
        </w:tc>
        <w:tc>
          <w:tcPr>
            <w:tcW w:w="850" w:type="dxa"/>
            <w:shd w:val="clear" w:color="auto" w:fill="B3E5A1" w:themeFill="accent6" w:themeFillTint="66"/>
          </w:tcPr>
          <w:p w:rsidRPr="00AF0E8D" w:rsidR="000D4AFF" w:rsidP="0017018E" w:rsidRDefault="000D4AFF" w14:paraId="1353A368" w14:textId="7C502829">
            <w:pPr>
              <w:pStyle w:val="ListParagraph"/>
              <w:spacing w:line="480" w:lineRule="auto"/>
              <w:ind w:left="0"/>
              <w:rPr>
                <w:rFonts w:ascii="Calibri" w:hAnsi="Calibri" w:cs="Calibri"/>
              </w:rPr>
            </w:pPr>
            <w:r w:rsidRPr="00AF0E8D">
              <w:rPr>
                <w:rFonts w:ascii="Calibri" w:hAnsi="Calibri" w:cs="Calibri"/>
              </w:rPr>
              <w:t>84.3%</w:t>
            </w:r>
          </w:p>
        </w:tc>
        <w:tc>
          <w:tcPr>
            <w:tcW w:w="1277" w:type="dxa"/>
            <w:shd w:val="clear" w:color="auto" w:fill="B3E5A1" w:themeFill="accent6" w:themeFillTint="66"/>
          </w:tcPr>
          <w:p w:rsidRPr="00AF0E8D" w:rsidR="000D4AFF" w:rsidP="0017018E" w:rsidRDefault="003700B8" w14:paraId="47F12DC7" w14:textId="2916AB33">
            <w:pPr>
              <w:pStyle w:val="ListParagraph"/>
              <w:spacing w:line="480" w:lineRule="auto"/>
              <w:ind w:left="0"/>
              <w:rPr>
                <w:rFonts w:ascii="Calibri" w:hAnsi="Calibri" w:cs="Calibri"/>
              </w:rPr>
            </w:pPr>
            <w:r>
              <w:rPr>
                <w:rFonts w:ascii="Calibri" w:hAnsi="Calibri" w:cs="Calibri"/>
              </w:rPr>
              <w:t>122/</w:t>
            </w:r>
            <w:r w:rsidR="00B60302">
              <w:rPr>
                <w:rFonts w:ascii="Calibri" w:hAnsi="Calibri" w:cs="Calibri"/>
              </w:rPr>
              <w:t>1086</w:t>
            </w:r>
          </w:p>
        </w:tc>
      </w:tr>
      <w:tr w:rsidR="000D4AFF" w:rsidTr="00627115" w14:paraId="7DB992D1" w14:textId="3AD0B6C4">
        <w:trPr>
          <w:trHeight w:val="454" w:hRule="exact"/>
        </w:trPr>
        <w:tc>
          <w:tcPr>
            <w:tcW w:w="1134" w:type="dxa"/>
            <w:shd w:val="clear" w:color="auto" w:fill="D9D9D9" w:themeFill="background1" w:themeFillShade="D9"/>
          </w:tcPr>
          <w:p w:rsidRPr="001A2299" w:rsidR="000D4AFF" w:rsidP="0017018E" w:rsidRDefault="000D4AFF" w14:paraId="5ABBF007" w14:textId="77777777">
            <w:pPr>
              <w:pStyle w:val="ListParagraph"/>
              <w:spacing w:line="480" w:lineRule="auto"/>
              <w:ind w:left="0"/>
              <w:rPr>
                <w:rFonts w:cstheme="minorHAnsi"/>
                <w:color w:val="000000"/>
              </w:rPr>
            </w:pPr>
            <w:r w:rsidRPr="001A2299">
              <w:rPr>
                <w:rFonts w:cstheme="minorHAnsi"/>
                <w:color w:val="000000"/>
              </w:rPr>
              <w:t>Band 7</w:t>
            </w:r>
          </w:p>
        </w:tc>
        <w:tc>
          <w:tcPr>
            <w:tcW w:w="851" w:type="dxa"/>
            <w:shd w:val="clear" w:color="auto" w:fill="F2F2F2" w:themeFill="background1" w:themeFillShade="F2"/>
            <w:vAlign w:val="center"/>
          </w:tcPr>
          <w:p w:rsidRPr="00A92A8D" w:rsidR="000D4AFF" w:rsidP="0017018E" w:rsidRDefault="000D4AFF" w14:paraId="11558DE0" w14:textId="7AC26E13">
            <w:pPr>
              <w:pStyle w:val="ListParagraph"/>
              <w:spacing w:line="480" w:lineRule="auto"/>
              <w:ind w:left="0"/>
              <w:rPr>
                <w:rFonts w:ascii="Calibri" w:hAnsi="Calibri" w:cs="Calibri"/>
              </w:rPr>
            </w:pPr>
            <w:r>
              <w:rPr>
                <w:rFonts w:ascii="Calibri" w:hAnsi="Calibri" w:cs="Calibri"/>
              </w:rPr>
              <w:t>6.1%</w:t>
            </w:r>
          </w:p>
        </w:tc>
        <w:tc>
          <w:tcPr>
            <w:tcW w:w="850" w:type="dxa"/>
            <w:shd w:val="clear" w:color="auto" w:fill="FEEB98"/>
          </w:tcPr>
          <w:p w:rsidRPr="00A92A8D" w:rsidR="000D4AFF" w:rsidP="0017018E" w:rsidRDefault="000D4AFF" w14:paraId="7BE92D97" w14:textId="1005CD4F">
            <w:pPr>
              <w:pStyle w:val="ListParagraph"/>
              <w:spacing w:line="480" w:lineRule="auto"/>
              <w:ind w:left="0"/>
              <w:rPr>
                <w:rFonts w:ascii="Calibri" w:hAnsi="Calibri" w:cs="Calibri"/>
              </w:rPr>
            </w:pPr>
            <w:r w:rsidRPr="00A92A8D">
              <w:rPr>
                <w:rFonts w:ascii="Calibri" w:hAnsi="Calibri" w:cs="Calibri"/>
              </w:rPr>
              <w:t>2.4%</w:t>
            </w:r>
          </w:p>
        </w:tc>
        <w:tc>
          <w:tcPr>
            <w:tcW w:w="851" w:type="dxa"/>
            <w:shd w:val="clear" w:color="auto" w:fill="FEEB98"/>
          </w:tcPr>
          <w:p w:rsidRPr="00A92A8D" w:rsidR="000D4AFF" w:rsidP="0017018E" w:rsidRDefault="000D4AFF" w14:paraId="5034382E" w14:textId="49A213A9">
            <w:pPr>
              <w:pStyle w:val="ListParagraph"/>
              <w:spacing w:line="480" w:lineRule="auto"/>
              <w:ind w:left="0"/>
              <w:rPr>
                <w:rFonts w:ascii="Calibri" w:hAnsi="Calibri" w:cs="Calibri"/>
              </w:rPr>
            </w:pPr>
            <w:r w:rsidRPr="00A92A8D">
              <w:rPr>
                <w:rFonts w:ascii="Calibri" w:hAnsi="Calibri" w:cs="Calibri"/>
              </w:rPr>
              <w:t>87.8%</w:t>
            </w:r>
          </w:p>
        </w:tc>
        <w:tc>
          <w:tcPr>
            <w:tcW w:w="1134" w:type="dxa"/>
            <w:shd w:val="clear" w:color="auto" w:fill="FEEB98"/>
          </w:tcPr>
          <w:p w:rsidRPr="00A92A8D" w:rsidR="000D4AFF" w:rsidP="0017018E" w:rsidRDefault="000D4AFF" w14:paraId="3DE2D354" w14:textId="52FD39C2">
            <w:pPr>
              <w:pStyle w:val="ListParagraph"/>
              <w:spacing w:line="480" w:lineRule="auto"/>
              <w:ind w:left="0"/>
              <w:rPr>
                <w:rFonts w:ascii="Calibri" w:hAnsi="Calibri" w:cs="Calibri"/>
              </w:rPr>
            </w:pPr>
            <w:r w:rsidRPr="00A92A8D">
              <w:rPr>
                <w:rFonts w:ascii="Calibri" w:hAnsi="Calibri" w:cs="Calibri"/>
              </w:rPr>
              <w:t>1/41</w:t>
            </w:r>
          </w:p>
        </w:tc>
        <w:tc>
          <w:tcPr>
            <w:tcW w:w="236" w:type="dxa"/>
            <w:vMerge/>
          </w:tcPr>
          <w:p w:rsidRPr="009E321A" w:rsidR="000D4AFF" w:rsidP="0017018E" w:rsidRDefault="000D4AFF" w14:paraId="1A307C0E" w14:textId="587FE78C">
            <w:pPr>
              <w:pStyle w:val="ListParagraph"/>
              <w:spacing w:line="480" w:lineRule="auto"/>
              <w:ind w:left="0"/>
              <w:rPr>
                <w:rFonts w:cstheme="minorHAnsi"/>
                <w:color w:val="000000"/>
                <w:sz w:val="24"/>
                <w:szCs w:val="24"/>
              </w:rPr>
            </w:pPr>
          </w:p>
        </w:tc>
        <w:tc>
          <w:tcPr>
            <w:tcW w:w="1040" w:type="dxa"/>
            <w:shd w:val="clear" w:color="auto" w:fill="D9D9D9" w:themeFill="background1" w:themeFillShade="D9"/>
          </w:tcPr>
          <w:p w:rsidRPr="001A2299" w:rsidR="000D4AFF" w:rsidP="0017018E" w:rsidRDefault="000D4AFF" w14:paraId="5113E8F8" w14:textId="77777777">
            <w:pPr>
              <w:pStyle w:val="ListParagraph"/>
              <w:spacing w:line="480" w:lineRule="auto"/>
              <w:ind w:left="0"/>
              <w:rPr>
                <w:rFonts w:cstheme="minorHAnsi"/>
                <w:color w:val="000000"/>
              </w:rPr>
            </w:pPr>
            <w:r w:rsidRPr="001A2299">
              <w:rPr>
                <w:rFonts w:cstheme="minorHAnsi"/>
                <w:color w:val="000000"/>
              </w:rPr>
              <w:t>Band 7</w:t>
            </w:r>
          </w:p>
        </w:tc>
        <w:tc>
          <w:tcPr>
            <w:tcW w:w="850" w:type="dxa"/>
            <w:shd w:val="clear" w:color="auto" w:fill="F2F2F2" w:themeFill="background1" w:themeFillShade="F2"/>
            <w:vAlign w:val="center"/>
          </w:tcPr>
          <w:p w:rsidRPr="00E74697" w:rsidR="000D4AFF" w:rsidP="0017018E" w:rsidRDefault="000D4AFF" w14:paraId="5EF87BFD" w14:textId="32C48A07">
            <w:pPr>
              <w:pStyle w:val="ListParagraph"/>
              <w:spacing w:line="480" w:lineRule="auto"/>
              <w:ind w:left="0"/>
              <w:rPr>
                <w:rFonts w:ascii="Calibri" w:hAnsi="Calibri" w:cs="Calibri"/>
              </w:rPr>
            </w:pPr>
            <w:r w:rsidRPr="00E74697">
              <w:rPr>
                <w:rFonts w:ascii="Calibri" w:hAnsi="Calibri" w:cs="Calibri"/>
              </w:rPr>
              <w:t>4.</w:t>
            </w:r>
            <w:r>
              <w:rPr>
                <w:rFonts w:ascii="Calibri" w:hAnsi="Calibri" w:cs="Calibri"/>
              </w:rPr>
              <w:t>2</w:t>
            </w:r>
            <w:r w:rsidRPr="00E74697">
              <w:rPr>
                <w:rFonts w:ascii="Calibri" w:hAnsi="Calibri" w:cs="Calibri"/>
              </w:rPr>
              <w:t>%</w:t>
            </w:r>
          </w:p>
        </w:tc>
        <w:tc>
          <w:tcPr>
            <w:tcW w:w="851" w:type="dxa"/>
            <w:shd w:val="clear" w:color="auto" w:fill="F2F2F2" w:themeFill="background1" w:themeFillShade="F2"/>
          </w:tcPr>
          <w:p w:rsidRPr="00AF0E8D" w:rsidR="000D4AFF" w:rsidP="0017018E" w:rsidRDefault="000D4AFF" w14:paraId="1AB5D714" w14:textId="2290977E">
            <w:pPr>
              <w:pStyle w:val="ListParagraph"/>
              <w:spacing w:line="480" w:lineRule="auto"/>
              <w:ind w:left="0"/>
              <w:rPr>
                <w:rFonts w:ascii="Calibri" w:hAnsi="Calibri" w:cs="Calibri"/>
              </w:rPr>
            </w:pPr>
            <w:r w:rsidRPr="00AF0E8D">
              <w:rPr>
                <w:rFonts w:ascii="Calibri" w:hAnsi="Calibri" w:cs="Calibri"/>
              </w:rPr>
              <w:t>4.0%</w:t>
            </w:r>
          </w:p>
        </w:tc>
        <w:tc>
          <w:tcPr>
            <w:tcW w:w="850" w:type="dxa"/>
            <w:shd w:val="clear" w:color="auto" w:fill="F2F2F2" w:themeFill="background1" w:themeFillShade="F2"/>
          </w:tcPr>
          <w:p w:rsidRPr="00AF0E8D" w:rsidR="000D4AFF" w:rsidP="0017018E" w:rsidRDefault="000D4AFF" w14:paraId="387CEC38" w14:textId="2A21B544">
            <w:pPr>
              <w:pStyle w:val="ListParagraph"/>
              <w:spacing w:line="480" w:lineRule="auto"/>
              <w:ind w:left="0"/>
              <w:rPr>
                <w:rFonts w:ascii="Calibri" w:hAnsi="Calibri" w:cs="Calibri"/>
              </w:rPr>
            </w:pPr>
            <w:r w:rsidRPr="00AF0E8D">
              <w:rPr>
                <w:rFonts w:ascii="Calibri" w:hAnsi="Calibri" w:cs="Calibri"/>
              </w:rPr>
              <w:t>91.8%</w:t>
            </w:r>
          </w:p>
        </w:tc>
        <w:tc>
          <w:tcPr>
            <w:tcW w:w="1277" w:type="dxa"/>
            <w:shd w:val="clear" w:color="auto" w:fill="F2F2F2" w:themeFill="background1" w:themeFillShade="F2"/>
          </w:tcPr>
          <w:p w:rsidRPr="00AF0E8D" w:rsidR="000D4AFF" w:rsidP="0017018E" w:rsidRDefault="00A2082B" w14:paraId="74004C1A" w14:textId="184C7B4D">
            <w:pPr>
              <w:pStyle w:val="ListParagraph"/>
              <w:spacing w:line="480" w:lineRule="auto"/>
              <w:ind w:left="0"/>
              <w:rPr>
                <w:rFonts w:ascii="Calibri" w:hAnsi="Calibri" w:cs="Calibri"/>
              </w:rPr>
            </w:pPr>
            <w:r>
              <w:rPr>
                <w:rFonts w:ascii="Calibri" w:hAnsi="Calibri" w:cs="Calibri"/>
              </w:rPr>
              <w:t>25/622</w:t>
            </w:r>
          </w:p>
        </w:tc>
      </w:tr>
      <w:tr w:rsidR="000D4AFF" w:rsidTr="00627115" w14:paraId="4EB7A0F4" w14:textId="3EBAC936">
        <w:trPr>
          <w:trHeight w:val="454" w:hRule="exact"/>
        </w:trPr>
        <w:tc>
          <w:tcPr>
            <w:tcW w:w="1134" w:type="dxa"/>
            <w:shd w:val="clear" w:color="auto" w:fill="D9D9D9" w:themeFill="background1" w:themeFillShade="D9"/>
          </w:tcPr>
          <w:p w:rsidRPr="001A2299" w:rsidR="000D4AFF" w:rsidP="0017018E" w:rsidRDefault="000D4AFF" w14:paraId="53424A12" w14:textId="77777777">
            <w:pPr>
              <w:pStyle w:val="ListParagraph"/>
              <w:spacing w:line="480" w:lineRule="auto"/>
              <w:ind w:left="0"/>
              <w:rPr>
                <w:rFonts w:cstheme="minorHAnsi"/>
                <w:color w:val="000000"/>
              </w:rPr>
            </w:pPr>
            <w:r w:rsidRPr="001A2299">
              <w:rPr>
                <w:rFonts w:cstheme="minorHAnsi"/>
                <w:color w:val="000000"/>
              </w:rPr>
              <w:t>Band 8a</w:t>
            </w:r>
          </w:p>
        </w:tc>
        <w:tc>
          <w:tcPr>
            <w:tcW w:w="851" w:type="dxa"/>
            <w:shd w:val="clear" w:color="auto" w:fill="F2F2F2" w:themeFill="background1" w:themeFillShade="F2"/>
            <w:vAlign w:val="center"/>
          </w:tcPr>
          <w:p w:rsidRPr="00A92A8D" w:rsidR="000D4AFF" w:rsidP="0017018E" w:rsidRDefault="000D4AFF" w14:paraId="444E4FE0" w14:textId="77777777">
            <w:pPr>
              <w:pStyle w:val="ListParagraph"/>
              <w:spacing w:line="480" w:lineRule="auto"/>
              <w:ind w:left="0"/>
              <w:rPr>
                <w:rFonts w:ascii="Calibri" w:hAnsi="Calibri" w:cs="Calibri"/>
              </w:rPr>
            </w:pPr>
            <w:r>
              <w:rPr>
                <w:rFonts w:ascii="Calibri" w:hAnsi="Calibri" w:cs="Calibri"/>
              </w:rPr>
              <w:t>0%</w:t>
            </w:r>
          </w:p>
        </w:tc>
        <w:tc>
          <w:tcPr>
            <w:tcW w:w="850" w:type="dxa"/>
            <w:shd w:val="clear" w:color="auto" w:fill="F6C5AC" w:themeFill="accent2" w:themeFillTint="66"/>
          </w:tcPr>
          <w:p w:rsidRPr="00A92A8D" w:rsidR="000D4AFF" w:rsidP="0017018E" w:rsidRDefault="000D4AFF" w14:paraId="785E243E" w14:textId="69D90A91">
            <w:pPr>
              <w:pStyle w:val="ListParagraph"/>
              <w:spacing w:line="480" w:lineRule="auto"/>
              <w:ind w:left="0"/>
              <w:rPr>
                <w:rFonts w:ascii="Calibri" w:hAnsi="Calibri" w:cs="Calibri"/>
              </w:rPr>
            </w:pPr>
            <w:r w:rsidRPr="00A92A8D">
              <w:rPr>
                <w:rFonts w:ascii="Calibri" w:hAnsi="Calibri" w:cs="Calibri"/>
              </w:rPr>
              <w:t>0.0%</w:t>
            </w:r>
          </w:p>
        </w:tc>
        <w:tc>
          <w:tcPr>
            <w:tcW w:w="851" w:type="dxa"/>
            <w:shd w:val="clear" w:color="auto" w:fill="F6C5AC" w:themeFill="accent2" w:themeFillTint="66"/>
          </w:tcPr>
          <w:p w:rsidRPr="00A92A8D" w:rsidR="000D4AFF" w:rsidP="0017018E" w:rsidRDefault="000D4AFF" w14:paraId="1D54DEA4" w14:textId="687E6016">
            <w:pPr>
              <w:pStyle w:val="ListParagraph"/>
              <w:spacing w:line="480" w:lineRule="auto"/>
              <w:ind w:left="0"/>
              <w:rPr>
                <w:rFonts w:ascii="Calibri" w:hAnsi="Calibri" w:cs="Calibri"/>
              </w:rPr>
            </w:pPr>
            <w:r w:rsidRPr="00A92A8D">
              <w:rPr>
                <w:rFonts w:ascii="Calibri" w:hAnsi="Calibri" w:cs="Calibri"/>
              </w:rPr>
              <w:t>94.9%</w:t>
            </w:r>
          </w:p>
        </w:tc>
        <w:tc>
          <w:tcPr>
            <w:tcW w:w="1134" w:type="dxa"/>
            <w:shd w:val="clear" w:color="auto" w:fill="F6C5AC" w:themeFill="accent2" w:themeFillTint="66"/>
          </w:tcPr>
          <w:p w:rsidRPr="00A92A8D" w:rsidR="000D4AFF" w:rsidP="0017018E" w:rsidRDefault="000D4AFF" w14:paraId="42103F83" w14:textId="44B37EE9">
            <w:pPr>
              <w:pStyle w:val="ListParagraph"/>
              <w:spacing w:line="480" w:lineRule="auto"/>
              <w:ind w:left="0"/>
              <w:rPr>
                <w:rFonts w:ascii="Calibri" w:hAnsi="Calibri" w:cs="Calibri"/>
              </w:rPr>
            </w:pPr>
            <w:r w:rsidRPr="00A92A8D">
              <w:rPr>
                <w:rFonts w:ascii="Calibri" w:hAnsi="Calibri" w:cs="Calibri"/>
              </w:rPr>
              <w:t>0/39</w:t>
            </w:r>
          </w:p>
        </w:tc>
        <w:tc>
          <w:tcPr>
            <w:tcW w:w="236" w:type="dxa"/>
            <w:vMerge/>
          </w:tcPr>
          <w:p w:rsidRPr="009E321A" w:rsidR="000D4AFF" w:rsidP="0017018E" w:rsidRDefault="000D4AFF" w14:paraId="0B5B232A" w14:textId="7601E738">
            <w:pPr>
              <w:pStyle w:val="ListParagraph"/>
              <w:spacing w:line="480" w:lineRule="auto"/>
              <w:ind w:left="0"/>
              <w:rPr>
                <w:rFonts w:cstheme="minorHAnsi"/>
                <w:color w:val="000000"/>
                <w:sz w:val="24"/>
                <w:szCs w:val="24"/>
              </w:rPr>
            </w:pPr>
          </w:p>
        </w:tc>
        <w:tc>
          <w:tcPr>
            <w:tcW w:w="1040" w:type="dxa"/>
            <w:shd w:val="clear" w:color="auto" w:fill="D9D9D9" w:themeFill="background1" w:themeFillShade="D9"/>
          </w:tcPr>
          <w:p w:rsidRPr="001A2299" w:rsidR="000D4AFF" w:rsidP="0017018E" w:rsidRDefault="000D4AFF" w14:paraId="4260AD1E" w14:textId="77777777">
            <w:pPr>
              <w:pStyle w:val="ListParagraph"/>
              <w:spacing w:line="480" w:lineRule="auto"/>
              <w:ind w:left="0"/>
              <w:rPr>
                <w:rFonts w:cstheme="minorHAnsi"/>
                <w:color w:val="000000"/>
              </w:rPr>
            </w:pPr>
            <w:r w:rsidRPr="001A2299">
              <w:rPr>
                <w:rFonts w:cstheme="minorHAnsi"/>
                <w:color w:val="000000"/>
              </w:rPr>
              <w:t>Band 8a</w:t>
            </w:r>
          </w:p>
        </w:tc>
        <w:tc>
          <w:tcPr>
            <w:tcW w:w="850" w:type="dxa"/>
            <w:shd w:val="clear" w:color="auto" w:fill="F2F2F2" w:themeFill="background1" w:themeFillShade="F2"/>
            <w:vAlign w:val="center"/>
          </w:tcPr>
          <w:p w:rsidRPr="00E74697" w:rsidR="000D4AFF" w:rsidP="0017018E" w:rsidRDefault="000D4AFF" w14:paraId="1391780F" w14:textId="38EFF56D">
            <w:pPr>
              <w:pStyle w:val="ListParagraph"/>
              <w:spacing w:line="480" w:lineRule="auto"/>
              <w:ind w:left="0"/>
              <w:rPr>
                <w:rFonts w:ascii="Calibri" w:hAnsi="Calibri" w:cs="Calibri"/>
              </w:rPr>
            </w:pPr>
            <w:r w:rsidRPr="00E74697">
              <w:rPr>
                <w:rFonts w:ascii="Calibri" w:hAnsi="Calibri" w:cs="Calibri"/>
              </w:rPr>
              <w:t>6.4%</w:t>
            </w:r>
          </w:p>
        </w:tc>
        <w:tc>
          <w:tcPr>
            <w:tcW w:w="851" w:type="dxa"/>
            <w:shd w:val="clear" w:color="auto" w:fill="B3E5A1" w:themeFill="accent6" w:themeFillTint="66"/>
          </w:tcPr>
          <w:p w:rsidRPr="00AF0E8D" w:rsidR="000D4AFF" w:rsidP="0017018E" w:rsidRDefault="000D4AFF" w14:paraId="1996F546" w14:textId="34301C15">
            <w:pPr>
              <w:pStyle w:val="ListParagraph"/>
              <w:spacing w:line="480" w:lineRule="auto"/>
              <w:ind w:left="0"/>
              <w:rPr>
                <w:rFonts w:ascii="Calibri" w:hAnsi="Calibri" w:cs="Calibri"/>
              </w:rPr>
            </w:pPr>
            <w:r w:rsidRPr="00AF0E8D">
              <w:rPr>
                <w:rFonts w:ascii="Calibri" w:hAnsi="Calibri" w:cs="Calibri"/>
              </w:rPr>
              <w:t>7.2%</w:t>
            </w:r>
          </w:p>
        </w:tc>
        <w:tc>
          <w:tcPr>
            <w:tcW w:w="850" w:type="dxa"/>
            <w:shd w:val="clear" w:color="auto" w:fill="B3E5A1" w:themeFill="accent6" w:themeFillTint="66"/>
          </w:tcPr>
          <w:p w:rsidRPr="00AF0E8D" w:rsidR="000D4AFF" w:rsidP="0017018E" w:rsidRDefault="000D4AFF" w14:paraId="17400BF1" w14:textId="5DB30095">
            <w:pPr>
              <w:pStyle w:val="ListParagraph"/>
              <w:spacing w:line="480" w:lineRule="auto"/>
              <w:ind w:left="0"/>
              <w:rPr>
                <w:rFonts w:ascii="Calibri" w:hAnsi="Calibri" w:cs="Calibri"/>
              </w:rPr>
            </w:pPr>
            <w:r w:rsidRPr="00AF0E8D">
              <w:rPr>
                <w:rFonts w:ascii="Calibri" w:hAnsi="Calibri" w:cs="Calibri"/>
              </w:rPr>
              <w:t>89.7%</w:t>
            </w:r>
          </w:p>
        </w:tc>
        <w:tc>
          <w:tcPr>
            <w:tcW w:w="1277" w:type="dxa"/>
            <w:shd w:val="clear" w:color="auto" w:fill="B3E5A1" w:themeFill="accent6" w:themeFillTint="66"/>
          </w:tcPr>
          <w:p w:rsidRPr="00AF0E8D" w:rsidR="000D4AFF" w:rsidP="0017018E" w:rsidRDefault="00FC535E" w14:paraId="1EC5F7F5" w14:textId="4606DAD5">
            <w:pPr>
              <w:pStyle w:val="ListParagraph"/>
              <w:spacing w:line="480" w:lineRule="auto"/>
              <w:ind w:left="0"/>
              <w:rPr>
                <w:rFonts w:ascii="Calibri" w:hAnsi="Calibri" w:cs="Calibri"/>
              </w:rPr>
            </w:pPr>
            <w:r>
              <w:rPr>
                <w:rFonts w:ascii="Calibri" w:hAnsi="Calibri" w:cs="Calibri"/>
              </w:rPr>
              <w:t>16/223</w:t>
            </w:r>
          </w:p>
        </w:tc>
      </w:tr>
      <w:tr w:rsidR="000D4AFF" w:rsidTr="00627115" w14:paraId="0F2C46F2" w14:textId="78FBB7F0">
        <w:trPr>
          <w:trHeight w:val="454" w:hRule="exact"/>
        </w:trPr>
        <w:tc>
          <w:tcPr>
            <w:tcW w:w="1134" w:type="dxa"/>
            <w:shd w:val="clear" w:color="auto" w:fill="D9D9D9" w:themeFill="background1" w:themeFillShade="D9"/>
          </w:tcPr>
          <w:p w:rsidRPr="001A2299" w:rsidR="000D4AFF" w:rsidP="0017018E" w:rsidRDefault="000D4AFF" w14:paraId="75A691BF" w14:textId="77777777">
            <w:pPr>
              <w:pStyle w:val="ListParagraph"/>
              <w:spacing w:line="480" w:lineRule="auto"/>
              <w:ind w:left="0"/>
              <w:rPr>
                <w:rFonts w:cstheme="minorHAnsi"/>
                <w:color w:val="000000"/>
              </w:rPr>
            </w:pPr>
            <w:r w:rsidRPr="001A2299">
              <w:rPr>
                <w:rFonts w:cstheme="minorHAnsi"/>
                <w:color w:val="000000"/>
              </w:rPr>
              <w:t>Band 8b</w:t>
            </w:r>
          </w:p>
        </w:tc>
        <w:tc>
          <w:tcPr>
            <w:tcW w:w="851" w:type="dxa"/>
            <w:shd w:val="clear" w:color="auto" w:fill="F2F2F2" w:themeFill="background1" w:themeFillShade="F2"/>
            <w:vAlign w:val="center"/>
          </w:tcPr>
          <w:p w:rsidRPr="00A92A8D" w:rsidR="000D4AFF" w:rsidP="0017018E" w:rsidRDefault="000D4AFF" w14:paraId="2B4735EB" w14:textId="77777777">
            <w:pPr>
              <w:pStyle w:val="ListParagraph"/>
              <w:spacing w:line="480" w:lineRule="auto"/>
              <w:ind w:left="0"/>
              <w:rPr>
                <w:rFonts w:ascii="Calibri" w:hAnsi="Calibri" w:cs="Calibri"/>
              </w:rPr>
            </w:pPr>
            <w:r>
              <w:rPr>
                <w:rFonts w:ascii="Calibri" w:hAnsi="Calibri" w:cs="Calibri"/>
              </w:rPr>
              <w:t>0%</w:t>
            </w:r>
          </w:p>
        </w:tc>
        <w:tc>
          <w:tcPr>
            <w:tcW w:w="850" w:type="dxa"/>
            <w:shd w:val="clear" w:color="auto" w:fill="F6C5AC" w:themeFill="accent2" w:themeFillTint="66"/>
          </w:tcPr>
          <w:p w:rsidRPr="00A92A8D" w:rsidR="000D4AFF" w:rsidP="0017018E" w:rsidRDefault="000D4AFF" w14:paraId="1CA7C1E2" w14:textId="7E3FBE5A">
            <w:pPr>
              <w:pStyle w:val="ListParagraph"/>
              <w:spacing w:line="480" w:lineRule="auto"/>
              <w:ind w:left="0"/>
              <w:rPr>
                <w:rFonts w:ascii="Calibri" w:hAnsi="Calibri" w:cs="Calibri"/>
              </w:rPr>
            </w:pPr>
            <w:r w:rsidRPr="00A92A8D">
              <w:rPr>
                <w:rFonts w:ascii="Calibri" w:hAnsi="Calibri" w:cs="Calibri"/>
              </w:rPr>
              <w:t>0.00%</w:t>
            </w:r>
          </w:p>
        </w:tc>
        <w:tc>
          <w:tcPr>
            <w:tcW w:w="851" w:type="dxa"/>
            <w:shd w:val="clear" w:color="auto" w:fill="F6C5AC" w:themeFill="accent2" w:themeFillTint="66"/>
          </w:tcPr>
          <w:p w:rsidRPr="00A92A8D" w:rsidR="000D4AFF" w:rsidP="0017018E" w:rsidRDefault="000D4AFF" w14:paraId="0C602C39" w14:textId="5C2EC224">
            <w:pPr>
              <w:pStyle w:val="ListParagraph"/>
              <w:spacing w:line="480" w:lineRule="auto"/>
              <w:ind w:left="0"/>
              <w:rPr>
                <w:rFonts w:ascii="Calibri" w:hAnsi="Calibri" w:cs="Calibri"/>
              </w:rPr>
            </w:pPr>
            <w:r w:rsidRPr="00A92A8D">
              <w:rPr>
                <w:rFonts w:ascii="Calibri" w:hAnsi="Calibri" w:cs="Calibri"/>
              </w:rPr>
              <w:t>100%</w:t>
            </w:r>
          </w:p>
        </w:tc>
        <w:tc>
          <w:tcPr>
            <w:tcW w:w="1134" w:type="dxa"/>
            <w:shd w:val="clear" w:color="auto" w:fill="F6C5AC" w:themeFill="accent2" w:themeFillTint="66"/>
          </w:tcPr>
          <w:p w:rsidRPr="00A92A8D" w:rsidR="000D4AFF" w:rsidP="0017018E" w:rsidRDefault="000D4AFF" w14:paraId="6FFEDB3B" w14:textId="787572B7">
            <w:pPr>
              <w:pStyle w:val="ListParagraph"/>
              <w:spacing w:line="480" w:lineRule="auto"/>
              <w:ind w:left="0"/>
              <w:rPr>
                <w:rFonts w:ascii="Calibri" w:hAnsi="Calibri" w:cs="Calibri"/>
              </w:rPr>
            </w:pPr>
            <w:r w:rsidRPr="00A92A8D">
              <w:rPr>
                <w:rFonts w:ascii="Calibri" w:hAnsi="Calibri" w:cs="Calibri"/>
              </w:rPr>
              <w:t>0/24</w:t>
            </w:r>
          </w:p>
        </w:tc>
        <w:tc>
          <w:tcPr>
            <w:tcW w:w="236" w:type="dxa"/>
            <w:vMerge/>
          </w:tcPr>
          <w:p w:rsidRPr="009E321A" w:rsidR="000D4AFF" w:rsidP="0017018E" w:rsidRDefault="000D4AFF" w14:paraId="65EC4B8A" w14:textId="2B8387D6">
            <w:pPr>
              <w:pStyle w:val="ListParagraph"/>
              <w:spacing w:line="480" w:lineRule="auto"/>
              <w:ind w:left="0"/>
              <w:rPr>
                <w:rFonts w:cstheme="minorHAnsi"/>
                <w:color w:val="000000"/>
                <w:sz w:val="24"/>
                <w:szCs w:val="24"/>
              </w:rPr>
            </w:pPr>
          </w:p>
        </w:tc>
        <w:tc>
          <w:tcPr>
            <w:tcW w:w="1040" w:type="dxa"/>
            <w:shd w:val="clear" w:color="auto" w:fill="D9D9D9" w:themeFill="background1" w:themeFillShade="D9"/>
          </w:tcPr>
          <w:p w:rsidRPr="001A2299" w:rsidR="000D4AFF" w:rsidP="0017018E" w:rsidRDefault="000D4AFF" w14:paraId="351ADECD" w14:textId="77777777">
            <w:pPr>
              <w:pStyle w:val="ListParagraph"/>
              <w:spacing w:line="480" w:lineRule="auto"/>
              <w:ind w:left="0"/>
              <w:rPr>
                <w:rFonts w:cstheme="minorHAnsi"/>
                <w:color w:val="000000"/>
              </w:rPr>
            </w:pPr>
            <w:r w:rsidRPr="001A2299">
              <w:rPr>
                <w:rFonts w:cstheme="minorHAnsi"/>
                <w:color w:val="000000"/>
              </w:rPr>
              <w:t>Band 8b</w:t>
            </w:r>
          </w:p>
        </w:tc>
        <w:tc>
          <w:tcPr>
            <w:tcW w:w="850" w:type="dxa"/>
            <w:shd w:val="clear" w:color="auto" w:fill="F2F2F2" w:themeFill="background1" w:themeFillShade="F2"/>
            <w:vAlign w:val="center"/>
          </w:tcPr>
          <w:p w:rsidRPr="00E74697" w:rsidR="000D4AFF" w:rsidP="0017018E" w:rsidRDefault="000D4AFF" w14:paraId="18FF249C" w14:textId="7002D57B">
            <w:pPr>
              <w:pStyle w:val="ListParagraph"/>
              <w:spacing w:line="480" w:lineRule="auto"/>
              <w:ind w:left="0"/>
              <w:rPr>
                <w:rFonts w:ascii="Calibri" w:hAnsi="Calibri" w:cs="Calibri"/>
              </w:rPr>
            </w:pPr>
            <w:r w:rsidRPr="00E74697">
              <w:rPr>
                <w:rFonts w:ascii="Calibri" w:hAnsi="Calibri" w:cs="Calibri"/>
              </w:rPr>
              <w:t>4.</w:t>
            </w:r>
            <w:r>
              <w:rPr>
                <w:rFonts w:ascii="Calibri" w:hAnsi="Calibri" w:cs="Calibri"/>
              </w:rPr>
              <w:t>4</w:t>
            </w:r>
            <w:r w:rsidRPr="00E74697">
              <w:rPr>
                <w:rFonts w:ascii="Calibri" w:hAnsi="Calibri" w:cs="Calibri"/>
              </w:rPr>
              <w:t>%</w:t>
            </w:r>
          </w:p>
        </w:tc>
        <w:tc>
          <w:tcPr>
            <w:tcW w:w="851" w:type="dxa"/>
            <w:shd w:val="clear" w:color="auto" w:fill="F2F2F2" w:themeFill="background1" w:themeFillShade="F2"/>
          </w:tcPr>
          <w:p w:rsidRPr="00AF0E8D" w:rsidR="000D4AFF" w:rsidP="0017018E" w:rsidRDefault="000D4AFF" w14:paraId="0ACEB6C7" w14:textId="326B4A11">
            <w:pPr>
              <w:pStyle w:val="ListParagraph"/>
              <w:spacing w:line="480" w:lineRule="auto"/>
              <w:ind w:left="0"/>
              <w:rPr>
                <w:rFonts w:ascii="Calibri" w:hAnsi="Calibri" w:cs="Calibri"/>
              </w:rPr>
            </w:pPr>
            <w:r w:rsidRPr="00AF0E8D">
              <w:rPr>
                <w:rFonts w:ascii="Calibri" w:hAnsi="Calibri" w:cs="Calibri"/>
              </w:rPr>
              <w:t>4.4%</w:t>
            </w:r>
          </w:p>
        </w:tc>
        <w:tc>
          <w:tcPr>
            <w:tcW w:w="850" w:type="dxa"/>
            <w:shd w:val="clear" w:color="auto" w:fill="F2F2F2" w:themeFill="background1" w:themeFillShade="F2"/>
          </w:tcPr>
          <w:p w:rsidRPr="00AF0E8D" w:rsidR="000D4AFF" w:rsidP="0017018E" w:rsidRDefault="000D4AFF" w14:paraId="26335A7D" w14:textId="6C936253">
            <w:pPr>
              <w:pStyle w:val="ListParagraph"/>
              <w:spacing w:line="480" w:lineRule="auto"/>
              <w:ind w:left="0"/>
              <w:rPr>
                <w:rFonts w:ascii="Calibri" w:hAnsi="Calibri" w:cs="Calibri"/>
              </w:rPr>
            </w:pPr>
            <w:r w:rsidRPr="00AF0E8D">
              <w:rPr>
                <w:rFonts w:ascii="Calibri" w:hAnsi="Calibri" w:cs="Calibri"/>
              </w:rPr>
              <w:t>95.7%</w:t>
            </w:r>
          </w:p>
        </w:tc>
        <w:tc>
          <w:tcPr>
            <w:tcW w:w="1277" w:type="dxa"/>
            <w:shd w:val="clear" w:color="auto" w:fill="F2F2F2" w:themeFill="background1" w:themeFillShade="F2"/>
          </w:tcPr>
          <w:p w:rsidRPr="00AF0E8D" w:rsidR="000D4AFF" w:rsidP="0017018E" w:rsidRDefault="009B27A7" w14:paraId="6BCC6A98" w14:textId="4E9217E5">
            <w:pPr>
              <w:pStyle w:val="ListParagraph"/>
              <w:spacing w:line="480" w:lineRule="auto"/>
              <w:ind w:left="0"/>
              <w:rPr>
                <w:rFonts w:ascii="Calibri" w:hAnsi="Calibri" w:cs="Calibri"/>
              </w:rPr>
            </w:pPr>
            <w:r>
              <w:rPr>
                <w:rFonts w:ascii="Calibri" w:hAnsi="Calibri" w:cs="Calibri"/>
              </w:rPr>
              <w:t>1/23</w:t>
            </w:r>
          </w:p>
        </w:tc>
      </w:tr>
      <w:tr w:rsidR="000D4AFF" w:rsidTr="00627115" w14:paraId="670B1A3B" w14:textId="3A3E4C3A">
        <w:trPr>
          <w:trHeight w:val="454" w:hRule="exact"/>
        </w:trPr>
        <w:tc>
          <w:tcPr>
            <w:tcW w:w="1134" w:type="dxa"/>
            <w:shd w:val="clear" w:color="auto" w:fill="D9D9D9" w:themeFill="background1" w:themeFillShade="D9"/>
          </w:tcPr>
          <w:p w:rsidRPr="001A2299" w:rsidR="000D4AFF" w:rsidP="0017018E" w:rsidRDefault="000D4AFF" w14:paraId="30AA7653" w14:textId="77777777">
            <w:pPr>
              <w:pStyle w:val="ListParagraph"/>
              <w:spacing w:line="480" w:lineRule="auto"/>
              <w:ind w:left="0"/>
              <w:rPr>
                <w:rFonts w:cstheme="minorHAnsi"/>
                <w:color w:val="000000"/>
              </w:rPr>
            </w:pPr>
            <w:r w:rsidRPr="001A2299">
              <w:rPr>
                <w:rFonts w:cstheme="minorHAnsi"/>
                <w:color w:val="000000"/>
              </w:rPr>
              <w:t>Band 8c</w:t>
            </w:r>
          </w:p>
        </w:tc>
        <w:tc>
          <w:tcPr>
            <w:tcW w:w="851" w:type="dxa"/>
            <w:shd w:val="clear" w:color="auto" w:fill="F2F2F2" w:themeFill="background1" w:themeFillShade="F2"/>
            <w:vAlign w:val="center"/>
          </w:tcPr>
          <w:p w:rsidRPr="00A92A8D" w:rsidR="000D4AFF" w:rsidP="0017018E" w:rsidRDefault="000D4AFF" w14:paraId="4C3E77AE" w14:textId="0950B7E1">
            <w:pPr>
              <w:pStyle w:val="ListParagraph"/>
              <w:spacing w:line="480" w:lineRule="auto"/>
              <w:ind w:left="0"/>
              <w:rPr>
                <w:rFonts w:ascii="Calibri" w:hAnsi="Calibri" w:cs="Calibri"/>
              </w:rPr>
            </w:pPr>
            <w:r>
              <w:rPr>
                <w:rFonts w:ascii="Calibri" w:hAnsi="Calibri" w:cs="Calibri"/>
              </w:rPr>
              <w:t>4.6%</w:t>
            </w:r>
          </w:p>
        </w:tc>
        <w:tc>
          <w:tcPr>
            <w:tcW w:w="850" w:type="dxa"/>
            <w:shd w:val="clear" w:color="auto" w:fill="B3E5A1" w:themeFill="accent6" w:themeFillTint="66"/>
          </w:tcPr>
          <w:p w:rsidRPr="00A92A8D" w:rsidR="000D4AFF" w:rsidP="0017018E" w:rsidRDefault="000D4AFF" w14:paraId="1FC35AB0" w14:textId="4C2847B2">
            <w:pPr>
              <w:pStyle w:val="ListParagraph"/>
              <w:spacing w:line="480" w:lineRule="auto"/>
              <w:ind w:left="0"/>
              <w:rPr>
                <w:rFonts w:ascii="Calibri" w:hAnsi="Calibri" w:cs="Calibri"/>
              </w:rPr>
            </w:pPr>
            <w:r w:rsidRPr="00A92A8D">
              <w:rPr>
                <w:rFonts w:ascii="Calibri" w:hAnsi="Calibri" w:cs="Calibri"/>
              </w:rPr>
              <w:t>14.3%</w:t>
            </w:r>
          </w:p>
        </w:tc>
        <w:tc>
          <w:tcPr>
            <w:tcW w:w="851" w:type="dxa"/>
            <w:shd w:val="clear" w:color="auto" w:fill="B3E5A1" w:themeFill="accent6" w:themeFillTint="66"/>
          </w:tcPr>
          <w:p w:rsidRPr="00A92A8D" w:rsidR="000D4AFF" w:rsidP="0017018E" w:rsidRDefault="000D4AFF" w14:paraId="74FF99CC" w14:textId="40534EF5">
            <w:pPr>
              <w:pStyle w:val="ListParagraph"/>
              <w:spacing w:line="480" w:lineRule="auto"/>
              <w:ind w:left="0"/>
              <w:rPr>
                <w:rFonts w:ascii="Calibri" w:hAnsi="Calibri" w:cs="Calibri"/>
              </w:rPr>
            </w:pPr>
            <w:r w:rsidRPr="00A92A8D">
              <w:rPr>
                <w:rFonts w:ascii="Calibri" w:hAnsi="Calibri" w:cs="Calibri"/>
              </w:rPr>
              <w:t>71.4%</w:t>
            </w:r>
          </w:p>
        </w:tc>
        <w:tc>
          <w:tcPr>
            <w:tcW w:w="1134" w:type="dxa"/>
            <w:shd w:val="clear" w:color="auto" w:fill="B3E5A1" w:themeFill="accent6" w:themeFillTint="66"/>
          </w:tcPr>
          <w:p w:rsidRPr="00A92A8D" w:rsidR="000D4AFF" w:rsidP="0017018E" w:rsidRDefault="000D4AFF" w14:paraId="34C4E98D" w14:textId="7EE83244">
            <w:pPr>
              <w:pStyle w:val="ListParagraph"/>
              <w:spacing w:line="480" w:lineRule="auto"/>
              <w:ind w:left="0"/>
              <w:rPr>
                <w:rFonts w:ascii="Calibri" w:hAnsi="Calibri" w:cs="Calibri"/>
              </w:rPr>
            </w:pPr>
            <w:r w:rsidRPr="00A92A8D">
              <w:rPr>
                <w:rFonts w:ascii="Calibri" w:hAnsi="Calibri" w:cs="Calibri"/>
              </w:rPr>
              <w:t>1/7</w:t>
            </w:r>
          </w:p>
        </w:tc>
        <w:tc>
          <w:tcPr>
            <w:tcW w:w="236" w:type="dxa"/>
            <w:vMerge/>
          </w:tcPr>
          <w:p w:rsidRPr="009E321A" w:rsidR="000D4AFF" w:rsidP="0017018E" w:rsidRDefault="000D4AFF" w14:paraId="13822462" w14:textId="3BCFFA5F">
            <w:pPr>
              <w:pStyle w:val="ListParagraph"/>
              <w:spacing w:line="480" w:lineRule="auto"/>
              <w:ind w:left="0"/>
              <w:rPr>
                <w:rFonts w:cstheme="minorHAnsi"/>
                <w:color w:val="000000"/>
                <w:sz w:val="24"/>
                <w:szCs w:val="24"/>
              </w:rPr>
            </w:pPr>
          </w:p>
        </w:tc>
        <w:tc>
          <w:tcPr>
            <w:tcW w:w="1040" w:type="dxa"/>
            <w:shd w:val="clear" w:color="auto" w:fill="D9D9D9" w:themeFill="background1" w:themeFillShade="D9"/>
          </w:tcPr>
          <w:p w:rsidRPr="001A2299" w:rsidR="000D4AFF" w:rsidP="0017018E" w:rsidRDefault="000D4AFF" w14:paraId="02BA72BC" w14:textId="77777777">
            <w:pPr>
              <w:pStyle w:val="ListParagraph"/>
              <w:spacing w:line="480" w:lineRule="auto"/>
              <w:ind w:left="0"/>
              <w:rPr>
                <w:rFonts w:cstheme="minorHAnsi"/>
                <w:color w:val="000000"/>
              </w:rPr>
            </w:pPr>
            <w:r w:rsidRPr="001A2299">
              <w:rPr>
                <w:rFonts w:cstheme="minorHAnsi"/>
                <w:color w:val="000000"/>
              </w:rPr>
              <w:t>Band 8c</w:t>
            </w:r>
          </w:p>
        </w:tc>
        <w:tc>
          <w:tcPr>
            <w:tcW w:w="850" w:type="dxa"/>
            <w:shd w:val="clear" w:color="auto" w:fill="F2F2F2" w:themeFill="background1" w:themeFillShade="F2"/>
            <w:vAlign w:val="center"/>
          </w:tcPr>
          <w:p w:rsidRPr="00E74697" w:rsidR="000D4AFF" w:rsidP="0017018E" w:rsidRDefault="000D4AFF" w14:paraId="641DD1EB" w14:textId="77777777">
            <w:pPr>
              <w:pStyle w:val="ListParagraph"/>
              <w:spacing w:line="480" w:lineRule="auto"/>
              <w:ind w:left="0"/>
              <w:rPr>
                <w:rFonts w:ascii="Calibri" w:hAnsi="Calibri" w:cs="Calibri"/>
              </w:rPr>
            </w:pPr>
            <w:r w:rsidRPr="00E74697">
              <w:rPr>
                <w:rFonts w:ascii="Calibri" w:hAnsi="Calibri" w:cs="Calibri"/>
              </w:rPr>
              <w:t>0%</w:t>
            </w:r>
          </w:p>
        </w:tc>
        <w:tc>
          <w:tcPr>
            <w:tcW w:w="851" w:type="dxa"/>
            <w:shd w:val="clear" w:color="auto" w:fill="B3E5A1" w:themeFill="accent6" w:themeFillTint="66"/>
          </w:tcPr>
          <w:p w:rsidRPr="00AF0E8D" w:rsidR="000D4AFF" w:rsidP="0017018E" w:rsidRDefault="000D4AFF" w14:paraId="7CEAA1BE" w14:textId="59054E3C">
            <w:pPr>
              <w:pStyle w:val="ListParagraph"/>
              <w:spacing w:line="480" w:lineRule="auto"/>
              <w:ind w:left="0"/>
              <w:rPr>
                <w:rFonts w:ascii="Calibri" w:hAnsi="Calibri" w:cs="Calibri"/>
              </w:rPr>
            </w:pPr>
            <w:r w:rsidRPr="00AF0E8D">
              <w:rPr>
                <w:rFonts w:ascii="Calibri" w:hAnsi="Calibri" w:cs="Calibri"/>
              </w:rPr>
              <w:t>12.5%</w:t>
            </w:r>
          </w:p>
        </w:tc>
        <w:tc>
          <w:tcPr>
            <w:tcW w:w="850" w:type="dxa"/>
            <w:shd w:val="clear" w:color="auto" w:fill="B3E5A1" w:themeFill="accent6" w:themeFillTint="66"/>
          </w:tcPr>
          <w:p w:rsidRPr="00AF0E8D" w:rsidR="000D4AFF" w:rsidP="0017018E" w:rsidRDefault="000D4AFF" w14:paraId="4D512BE3" w14:textId="67941098">
            <w:pPr>
              <w:pStyle w:val="ListParagraph"/>
              <w:spacing w:line="480" w:lineRule="auto"/>
              <w:ind w:left="0"/>
              <w:rPr>
                <w:rFonts w:ascii="Calibri" w:hAnsi="Calibri" w:cs="Calibri"/>
              </w:rPr>
            </w:pPr>
            <w:r>
              <w:rPr>
                <w:rFonts w:ascii="Calibri" w:hAnsi="Calibri" w:cs="Calibri"/>
              </w:rPr>
              <w:t>81.3</w:t>
            </w:r>
            <w:r w:rsidRPr="00176438">
              <w:rPr>
                <w:rFonts w:ascii="Calibri" w:hAnsi="Calibri" w:cs="Calibri"/>
              </w:rPr>
              <w:t>%</w:t>
            </w:r>
          </w:p>
        </w:tc>
        <w:tc>
          <w:tcPr>
            <w:tcW w:w="1277" w:type="dxa"/>
            <w:shd w:val="clear" w:color="auto" w:fill="B3E5A1" w:themeFill="accent6" w:themeFillTint="66"/>
          </w:tcPr>
          <w:p w:rsidR="000D4AFF" w:rsidP="0017018E" w:rsidRDefault="00252500" w14:paraId="02FF2A0F" w14:textId="744B0607">
            <w:pPr>
              <w:pStyle w:val="ListParagraph"/>
              <w:spacing w:line="480" w:lineRule="auto"/>
              <w:ind w:left="0"/>
              <w:rPr>
                <w:rFonts w:ascii="Calibri" w:hAnsi="Calibri" w:cs="Calibri"/>
              </w:rPr>
            </w:pPr>
            <w:r>
              <w:rPr>
                <w:rFonts w:ascii="Calibri" w:hAnsi="Calibri" w:cs="Calibri"/>
              </w:rPr>
              <w:t>2/16</w:t>
            </w:r>
          </w:p>
        </w:tc>
      </w:tr>
      <w:tr w:rsidR="000D4AFF" w:rsidTr="00627115" w14:paraId="04EFECC7" w14:textId="441F45AC">
        <w:trPr>
          <w:trHeight w:val="454" w:hRule="exact"/>
        </w:trPr>
        <w:tc>
          <w:tcPr>
            <w:tcW w:w="1134" w:type="dxa"/>
            <w:shd w:val="clear" w:color="auto" w:fill="D9D9D9" w:themeFill="background1" w:themeFillShade="D9"/>
          </w:tcPr>
          <w:p w:rsidRPr="001A2299" w:rsidR="000D4AFF" w:rsidP="0017018E" w:rsidRDefault="000D4AFF" w14:paraId="2FFA3EEC" w14:textId="77777777">
            <w:pPr>
              <w:pStyle w:val="ListParagraph"/>
              <w:spacing w:line="480" w:lineRule="auto"/>
              <w:ind w:left="0"/>
              <w:rPr>
                <w:rFonts w:cstheme="minorHAnsi"/>
                <w:color w:val="000000"/>
              </w:rPr>
            </w:pPr>
            <w:r w:rsidRPr="001A2299">
              <w:rPr>
                <w:rFonts w:cstheme="minorHAnsi"/>
                <w:color w:val="000000"/>
              </w:rPr>
              <w:t>Band 8d</w:t>
            </w:r>
          </w:p>
        </w:tc>
        <w:tc>
          <w:tcPr>
            <w:tcW w:w="851" w:type="dxa"/>
            <w:shd w:val="clear" w:color="auto" w:fill="F2F2F2" w:themeFill="background1" w:themeFillShade="F2"/>
            <w:vAlign w:val="center"/>
          </w:tcPr>
          <w:p w:rsidRPr="00A92A8D" w:rsidR="000D4AFF" w:rsidP="0017018E" w:rsidRDefault="000D4AFF" w14:paraId="4FFD8E7D" w14:textId="78AAF439">
            <w:pPr>
              <w:pStyle w:val="ListParagraph"/>
              <w:spacing w:line="480" w:lineRule="auto"/>
              <w:ind w:left="0"/>
              <w:rPr>
                <w:rFonts w:ascii="Calibri" w:hAnsi="Calibri" w:cs="Calibri"/>
              </w:rPr>
            </w:pPr>
            <w:r>
              <w:rPr>
                <w:rFonts w:ascii="Calibri" w:hAnsi="Calibri" w:cs="Calibri"/>
              </w:rPr>
              <w:t>10.0%</w:t>
            </w:r>
          </w:p>
        </w:tc>
        <w:tc>
          <w:tcPr>
            <w:tcW w:w="850" w:type="dxa"/>
            <w:shd w:val="clear" w:color="auto" w:fill="F6C5AC" w:themeFill="accent2" w:themeFillTint="66"/>
          </w:tcPr>
          <w:p w:rsidRPr="00A92A8D" w:rsidR="000D4AFF" w:rsidP="0017018E" w:rsidRDefault="000D4AFF" w14:paraId="4E0018EB" w14:textId="51682578">
            <w:pPr>
              <w:pStyle w:val="ListParagraph"/>
              <w:spacing w:line="480" w:lineRule="auto"/>
              <w:ind w:left="0"/>
              <w:rPr>
                <w:rFonts w:ascii="Calibri" w:hAnsi="Calibri" w:cs="Calibri"/>
              </w:rPr>
            </w:pPr>
            <w:r w:rsidRPr="00A92A8D">
              <w:rPr>
                <w:rFonts w:ascii="Calibri" w:hAnsi="Calibri" w:cs="Calibri"/>
              </w:rPr>
              <w:t>0.0%</w:t>
            </w:r>
          </w:p>
        </w:tc>
        <w:tc>
          <w:tcPr>
            <w:tcW w:w="851" w:type="dxa"/>
            <w:shd w:val="clear" w:color="auto" w:fill="F6C5AC" w:themeFill="accent2" w:themeFillTint="66"/>
          </w:tcPr>
          <w:p w:rsidRPr="00A92A8D" w:rsidR="000D4AFF" w:rsidP="0017018E" w:rsidRDefault="000D4AFF" w14:paraId="6BE866C5" w14:textId="32E96054">
            <w:pPr>
              <w:pStyle w:val="ListParagraph"/>
              <w:spacing w:line="480" w:lineRule="auto"/>
              <w:ind w:left="0"/>
              <w:rPr>
                <w:rFonts w:ascii="Calibri" w:hAnsi="Calibri" w:cs="Calibri"/>
              </w:rPr>
            </w:pPr>
            <w:r w:rsidRPr="00A92A8D">
              <w:rPr>
                <w:rFonts w:ascii="Calibri" w:hAnsi="Calibri" w:cs="Calibri"/>
              </w:rPr>
              <w:t>100%</w:t>
            </w:r>
          </w:p>
        </w:tc>
        <w:tc>
          <w:tcPr>
            <w:tcW w:w="1134" w:type="dxa"/>
            <w:shd w:val="clear" w:color="auto" w:fill="F6C5AC" w:themeFill="accent2" w:themeFillTint="66"/>
          </w:tcPr>
          <w:p w:rsidRPr="00A92A8D" w:rsidR="000D4AFF" w:rsidP="0017018E" w:rsidRDefault="000D4AFF" w14:paraId="00DFB795" w14:textId="1B1851DA">
            <w:pPr>
              <w:pStyle w:val="ListParagraph"/>
              <w:spacing w:line="480" w:lineRule="auto"/>
              <w:ind w:left="0"/>
              <w:rPr>
                <w:rFonts w:ascii="Calibri" w:hAnsi="Calibri" w:cs="Calibri"/>
              </w:rPr>
            </w:pPr>
            <w:r w:rsidRPr="00A92A8D">
              <w:rPr>
                <w:rFonts w:ascii="Calibri" w:hAnsi="Calibri" w:cs="Calibri"/>
              </w:rPr>
              <w:t>0/6</w:t>
            </w:r>
          </w:p>
        </w:tc>
        <w:tc>
          <w:tcPr>
            <w:tcW w:w="236" w:type="dxa"/>
            <w:vMerge/>
          </w:tcPr>
          <w:p w:rsidRPr="009E321A" w:rsidR="000D4AFF" w:rsidP="0017018E" w:rsidRDefault="000D4AFF" w14:paraId="4D5036CA" w14:textId="227F189B">
            <w:pPr>
              <w:pStyle w:val="ListParagraph"/>
              <w:spacing w:line="480" w:lineRule="auto"/>
              <w:ind w:left="0"/>
              <w:rPr>
                <w:rFonts w:cstheme="minorHAnsi"/>
                <w:color w:val="000000"/>
                <w:sz w:val="24"/>
                <w:szCs w:val="24"/>
              </w:rPr>
            </w:pPr>
          </w:p>
        </w:tc>
        <w:tc>
          <w:tcPr>
            <w:tcW w:w="1040" w:type="dxa"/>
            <w:shd w:val="clear" w:color="auto" w:fill="D9D9D9" w:themeFill="background1" w:themeFillShade="D9"/>
          </w:tcPr>
          <w:p w:rsidRPr="001A2299" w:rsidR="000D4AFF" w:rsidP="0017018E" w:rsidRDefault="000D4AFF" w14:paraId="1952B402" w14:textId="77777777">
            <w:pPr>
              <w:pStyle w:val="ListParagraph"/>
              <w:spacing w:line="480" w:lineRule="auto"/>
              <w:ind w:left="0"/>
              <w:rPr>
                <w:rFonts w:cstheme="minorHAnsi"/>
                <w:color w:val="000000"/>
              </w:rPr>
            </w:pPr>
            <w:r w:rsidRPr="001A2299">
              <w:rPr>
                <w:rFonts w:cstheme="minorHAnsi"/>
                <w:color w:val="000000"/>
              </w:rPr>
              <w:t>Band 8d</w:t>
            </w:r>
          </w:p>
        </w:tc>
        <w:tc>
          <w:tcPr>
            <w:tcW w:w="850" w:type="dxa"/>
            <w:shd w:val="clear" w:color="auto" w:fill="F2F2F2" w:themeFill="background1" w:themeFillShade="F2"/>
            <w:vAlign w:val="center"/>
          </w:tcPr>
          <w:p w:rsidRPr="00E74697" w:rsidR="000D4AFF" w:rsidP="0017018E" w:rsidRDefault="000D4AFF" w14:paraId="1C305314" w14:textId="77777777">
            <w:pPr>
              <w:pStyle w:val="ListParagraph"/>
              <w:spacing w:line="480" w:lineRule="auto"/>
              <w:ind w:left="0"/>
              <w:rPr>
                <w:rFonts w:ascii="Calibri" w:hAnsi="Calibri" w:cs="Calibri"/>
              </w:rPr>
            </w:pPr>
            <w:r w:rsidRPr="00E74697">
              <w:rPr>
                <w:rFonts w:ascii="Calibri" w:hAnsi="Calibri" w:cs="Calibri"/>
              </w:rPr>
              <w:t>0%</w:t>
            </w:r>
          </w:p>
        </w:tc>
        <w:tc>
          <w:tcPr>
            <w:tcW w:w="851" w:type="dxa"/>
            <w:shd w:val="clear" w:color="auto" w:fill="F6C5AC" w:themeFill="accent2" w:themeFillTint="66"/>
          </w:tcPr>
          <w:p w:rsidRPr="00AF0E8D" w:rsidR="000D4AFF" w:rsidP="0017018E" w:rsidRDefault="000D4AFF" w14:paraId="7E42DE93" w14:textId="3B972864">
            <w:pPr>
              <w:pStyle w:val="ListParagraph"/>
              <w:spacing w:line="480" w:lineRule="auto"/>
              <w:ind w:left="0"/>
              <w:rPr>
                <w:rFonts w:ascii="Calibri" w:hAnsi="Calibri" w:cs="Calibri"/>
              </w:rPr>
            </w:pPr>
            <w:r w:rsidRPr="00AF0E8D">
              <w:rPr>
                <w:rFonts w:ascii="Calibri" w:hAnsi="Calibri" w:cs="Calibri"/>
              </w:rPr>
              <w:t>0.0%</w:t>
            </w:r>
          </w:p>
        </w:tc>
        <w:tc>
          <w:tcPr>
            <w:tcW w:w="850" w:type="dxa"/>
            <w:shd w:val="clear" w:color="auto" w:fill="F6C5AC" w:themeFill="accent2" w:themeFillTint="66"/>
          </w:tcPr>
          <w:p w:rsidRPr="00AF0E8D" w:rsidR="000D4AFF" w:rsidP="0017018E" w:rsidRDefault="000D4AFF" w14:paraId="49A1C291" w14:textId="791905C2">
            <w:pPr>
              <w:pStyle w:val="ListParagraph"/>
              <w:spacing w:line="480" w:lineRule="auto"/>
              <w:ind w:left="0"/>
              <w:rPr>
                <w:rFonts w:ascii="Calibri" w:hAnsi="Calibri" w:cs="Calibri"/>
              </w:rPr>
            </w:pPr>
            <w:r>
              <w:rPr>
                <w:rFonts w:ascii="Calibri" w:hAnsi="Calibri" w:cs="Calibri"/>
              </w:rPr>
              <w:t>100%</w:t>
            </w:r>
          </w:p>
        </w:tc>
        <w:tc>
          <w:tcPr>
            <w:tcW w:w="1277" w:type="dxa"/>
            <w:shd w:val="clear" w:color="auto" w:fill="F6C5AC" w:themeFill="accent2" w:themeFillTint="66"/>
          </w:tcPr>
          <w:p w:rsidR="000D4AFF" w:rsidP="0017018E" w:rsidRDefault="000201A8" w14:paraId="7EC09FB6" w14:textId="2B0AADC7">
            <w:pPr>
              <w:pStyle w:val="ListParagraph"/>
              <w:spacing w:line="480" w:lineRule="auto"/>
              <w:ind w:left="0"/>
              <w:rPr>
                <w:rFonts w:ascii="Calibri" w:hAnsi="Calibri" w:cs="Calibri"/>
              </w:rPr>
            </w:pPr>
            <w:r>
              <w:rPr>
                <w:rFonts w:ascii="Calibri" w:hAnsi="Calibri" w:cs="Calibri"/>
              </w:rPr>
              <w:t>0/5</w:t>
            </w:r>
          </w:p>
        </w:tc>
      </w:tr>
      <w:tr w:rsidR="000D4AFF" w:rsidTr="00627115" w14:paraId="4D2155C4" w14:textId="5ED7CA71">
        <w:trPr>
          <w:trHeight w:val="454" w:hRule="exact"/>
        </w:trPr>
        <w:tc>
          <w:tcPr>
            <w:tcW w:w="1134" w:type="dxa"/>
            <w:shd w:val="clear" w:color="auto" w:fill="D9D9D9" w:themeFill="background1" w:themeFillShade="D9"/>
          </w:tcPr>
          <w:p w:rsidRPr="001A2299" w:rsidR="000D4AFF" w:rsidP="0017018E" w:rsidRDefault="000D4AFF" w14:paraId="035B3EDA" w14:textId="77777777">
            <w:pPr>
              <w:pStyle w:val="ListParagraph"/>
              <w:spacing w:line="480" w:lineRule="auto"/>
              <w:ind w:left="0"/>
              <w:rPr>
                <w:rFonts w:cstheme="minorHAnsi"/>
                <w:color w:val="000000"/>
              </w:rPr>
            </w:pPr>
            <w:r w:rsidRPr="001A2299">
              <w:rPr>
                <w:rFonts w:cstheme="minorHAnsi"/>
                <w:color w:val="000000"/>
              </w:rPr>
              <w:t>Band 9</w:t>
            </w:r>
          </w:p>
        </w:tc>
        <w:tc>
          <w:tcPr>
            <w:tcW w:w="851" w:type="dxa"/>
            <w:shd w:val="clear" w:color="auto" w:fill="F2F2F2" w:themeFill="background1" w:themeFillShade="F2"/>
            <w:vAlign w:val="center"/>
          </w:tcPr>
          <w:p w:rsidRPr="00A92A8D" w:rsidR="000D4AFF" w:rsidP="0017018E" w:rsidRDefault="000D4AFF" w14:paraId="764A7FD0" w14:textId="77777777">
            <w:pPr>
              <w:pStyle w:val="ListParagraph"/>
              <w:spacing w:line="480" w:lineRule="auto"/>
              <w:ind w:left="0"/>
              <w:rPr>
                <w:rFonts w:ascii="Calibri" w:hAnsi="Calibri" w:cs="Calibri"/>
              </w:rPr>
            </w:pPr>
            <w:r>
              <w:rPr>
                <w:rFonts w:ascii="Calibri" w:hAnsi="Calibri" w:cs="Calibri"/>
              </w:rPr>
              <w:t>0%</w:t>
            </w:r>
          </w:p>
        </w:tc>
        <w:tc>
          <w:tcPr>
            <w:tcW w:w="850" w:type="dxa"/>
            <w:shd w:val="clear" w:color="auto" w:fill="F6C5AC" w:themeFill="accent2" w:themeFillTint="66"/>
          </w:tcPr>
          <w:p w:rsidRPr="00A92A8D" w:rsidR="000D4AFF" w:rsidP="0017018E" w:rsidRDefault="000D4AFF" w14:paraId="4D70E02E" w14:textId="237242B0">
            <w:pPr>
              <w:pStyle w:val="ListParagraph"/>
              <w:spacing w:line="480" w:lineRule="auto"/>
              <w:ind w:left="0"/>
              <w:rPr>
                <w:rFonts w:ascii="Calibri" w:hAnsi="Calibri" w:cs="Calibri"/>
              </w:rPr>
            </w:pPr>
            <w:r w:rsidRPr="00A92A8D">
              <w:rPr>
                <w:rFonts w:ascii="Calibri" w:hAnsi="Calibri" w:cs="Calibri"/>
              </w:rPr>
              <w:t>0.0%</w:t>
            </w:r>
          </w:p>
        </w:tc>
        <w:tc>
          <w:tcPr>
            <w:tcW w:w="851" w:type="dxa"/>
            <w:shd w:val="clear" w:color="auto" w:fill="F6C5AC" w:themeFill="accent2" w:themeFillTint="66"/>
          </w:tcPr>
          <w:p w:rsidRPr="00A92A8D" w:rsidR="000D4AFF" w:rsidP="0017018E" w:rsidRDefault="000D4AFF" w14:paraId="407B2249" w14:textId="1BBCA1FA">
            <w:pPr>
              <w:pStyle w:val="ListParagraph"/>
              <w:spacing w:line="480" w:lineRule="auto"/>
              <w:ind w:left="0"/>
              <w:rPr>
                <w:rFonts w:ascii="Calibri" w:hAnsi="Calibri" w:cs="Calibri"/>
              </w:rPr>
            </w:pPr>
            <w:r>
              <w:rPr>
                <w:rFonts w:ascii="Calibri" w:hAnsi="Calibri" w:cs="Calibri"/>
              </w:rPr>
              <w:t>100</w:t>
            </w:r>
            <w:r w:rsidRPr="00BB4613">
              <w:rPr>
                <w:rFonts w:ascii="Calibri" w:hAnsi="Calibri" w:cs="Calibri"/>
              </w:rPr>
              <w:t>%</w:t>
            </w:r>
          </w:p>
        </w:tc>
        <w:tc>
          <w:tcPr>
            <w:tcW w:w="1134" w:type="dxa"/>
            <w:shd w:val="clear" w:color="auto" w:fill="F6C5AC" w:themeFill="accent2" w:themeFillTint="66"/>
          </w:tcPr>
          <w:p w:rsidRPr="00A92A8D" w:rsidR="000D4AFF" w:rsidP="0017018E" w:rsidRDefault="000D4AFF" w14:paraId="702F9114" w14:textId="1841B616">
            <w:pPr>
              <w:pStyle w:val="ListParagraph"/>
              <w:spacing w:line="480" w:lineRule="auto"/>
              <w:ind w:left="0"/>
              <w:rPr>
                <w:rFonts w:ascii="Calibri" w:hAnsi="Calibri" w:cs="Calibri"/>
              </w:rPr>
            </w:pPr>
            <w:r w:rsidRPr="00A92A8D">
              <w:rPr>
                <w:rFonts w:ascii="Calibri" w:hAnsi="Calibri" w:cs="Calibri"/>
              </w:rPr>
              <w:t>0</w:t>
            </w:r>
          </w:p>
        </w:tc>
        <w:tc>
          <w:tcPr>
            <w:tcW w:w="236" w:type="dxa"/>
            <w:vMerge/>
          </w:tcPr>
          <w:p w:rsidRPr="00FA440F" w:rsidR="000D4AFF" w:rsidP="0017018E" w:rsidRDefault="000D4AFF" w14:paraId="2316348B" w14:textId="7407F42E">
            <w:pPr>
              <w:pStyle w:val="ListParagraph"/>
              <w:spacing w:line="480" w:lineRule="auto"/>
              <w:ind w:left="0"/>
              <w:rPr>
                <w:rFonts w:cstheme="minorHAnsi"/>
                <w:color w:val="000000"/>
                <w:sz w:val="24"/>
                <w:szCs w:val="24"/>
              </w:rPr>
            </w:pPr>
          </w:p>
        </w:tc>
        <w:tc>
          <w:tcPr>
            <w:tcW w:w="1040" w:type="dxa"/>
            <w:shd w:val="clear" w:color="auto" w:fill="D9D9D9" w:themeFill="background1" w:themeFillShade="D9"/>
          </w:tcPr>
          <w:p w:rsidRPr="001A2299" w:rsidR="000D4AFF" w:rsidP="0017018E" w:rsidRDefault="000D4AFF" w14:paraId="25EA7437" w14:textId="77777777">
            <w:pPr>
              <w:pStyle w:val="ListParagraph"/>
              <w:spacing w:line="480" w:lineRule="auto"/>
              <w:ind w:left="0"/>
              <w:rPr>
                <w:rFonts w:cstheme="minorHAnsi"/>
                <w:color w:val="000000"/>
              </w:rPr>
            </w:pPr>
            <w:r w:rsidRPr="001A2299">
              <w:rPr>
                <w:rFonts w:cstheme="minorHAnsi"/>
                <w:color w:val="000000"/>
              </w:rPr>
              <w:t>Band 9</w:t>
            </w:r>
          </w:p>
        </w:tc>
        <w:tc>
          <w:tcPr>
            <w:tcW w:w="850" w:type="dxa"/>
            <w:shd w:val="clear" w:color="auto" w:fill="F2F2F2" w:themeFill="background1" w:themeFillShade="F2"/>
            <w:vAlign w:val="center"/>
          </w:tcPr>
          <w:p w:rsidRPr="00E74697" w:rsidR="000D4AFF" w:rsidP="0017018E" w:rsidRDefault="000D4AFF" w14:paraId="7AA2A859" w14:textId="37C4B237">
            <w:pPr>
              <w:pStyle w:val="ListParagraph"/>
              <w:spacing w:line="480" w:lineRule="auto"/>
              <w:ind w:left="0"/>
              <w:rPr>
                <w:rFonts w:ascii="Calibri" w:hAnsi="Calibri" w:cs="Calibri"/>
              </w:rPr>
            </w:pPr>
            <w:r w:rsidRPr="00E74697">
              <w:rPr>
                <w:rFonts w:ascii="Calibri" w:hAnsi="Calibri" w:cs="Calibri"/>
              </w:rPr>
              <w:t>33.3%</w:t>
            </w:r>
          </w:p>
        </w:tc>
        <w:tc>
          <w:tcPr>
            <w:tcW w:w="851" w:type="dxa"/>
            <w:shd w:val="clear" w:color="auto" w:fill="F2F2F2" w:themeFill="background1" w:themeFillShade="F2"/>
          </w:tcPr>
          <w:p w:rsidRPr="00AF0E8D" w:rsidR="000D4AFF" w:rsidP="0017018E" w:rsidRDefault="000D4AFF" w14:paraId="3CA53692" w14:textId="30F560F1">
            <w:pPr>
              <w:pStyle w:val="ListParagraph"/>
              <w:spacing w:line="480" w:lineRule="auto"/>
              <w:ind w:left="0"/>
              <w:rPr>
                <w:rFonts w:ascii="Calibri" w:hAnsi="Calibri" w:cs="Calibri"/>
              </w:rPr>
            </w:pPr>
            <w:r w:rsidRPr="00AF0E8D">
              <w:rPr>
                <w:rFonts w:ascii="Calibri" w:hAnsi="Calibri" w:cs="Calibri"/>
              </w:rPr>
              <w:t>33.3%</w:t>
            </w:r>
          </w:p>
        </w:tc>
        <w:tc>
          <w:tcPr>
            <w:tcW w:w="850" w:type="dxa"/>
            <w:shd w:val="clear" w:color="auto" w:fill="F2F2F2" w:themeFill="background1" w:themeFillShade="F2"/>
          </w:tcPr>
          <w:p w:rsidRPr="00AF0E8D" w:rsidR="000D4AFF" w:rsidP="0017018E" w:rsidRDefault="000D4AFF" w14:paraId="0C855665" w14:textId="364D9805">
            <w:pPr>
              <w:pStyle w:val="ListParagraph"/>
              <w:spacing w:line="480" w:lineRule="auto"/>
              <w:ind w:left="0"/>
              <w:rPr>
                <w:rFonts w:ascii="Calibri" w:hAnsi="Calibri" w:cs="Calibri"/>
              </w:rPr>
            </w:pPr>
            <w:r>
              <w:rPr>
                <w:rFonts w:ascii="Calibri" w:hAnsi="Calibri" w:cs="Calibri"/>
              </w:rPr>
              <w:t>66.7</w:t>
            </w:r>
            <w:r w:rsidRPr="00176438">
              <w:rPr>
                <w:rFonts w:ascii="Calibri" w:hAnsi="Calibri" w:cs="Calibri"/>
              </w:rPr>
              <w:t>%</w:t>
            </w:r>
          </w:p>
        </w:tc>
        <w:tc>
          <w:tcPr>
            <w:tcW w:w="1277" w:type="dxa"/>
            <w:shd w:val="clear" w:color="auto" w:fill="F2F2F2" w:themeFill="background1" w:themeFillShade="F2"/>
          </w:tcPr>
          <w:p w:rsidR="000D4AFF" w:rsidP="0017018E" w:rsidRDefault="000201A8" w14:paraId="177E2EA4" w14:textId="7AB274FA">
            <w:pPr>
              <w:pStyle w:val="ListParagraph"/>
              <w:spacing w:line="480" w:lineRule="auto"/>
              <w:ind w:left="0"/>
              <w:rPr>
                <w:rFonts w:ascii="Calibri" w:hAnsi="Calibri" w:cs="Calibri"/>
              </w:rPr>
            </w:pPr>
            <w:r>
              <w:rPr>
                <w:rFonts w:ascii="Calibri" w:hAnsi="Calibri" w:cs="Calibri"/>
              </w:rPr>
              <w:t>1</w:t>
            </w:r>
            <w:r w:rsidR="0023410A">
              <w:rPr>
                <w:rFonts w:ascii="Calibri" w:hAnsi="Calibri" w:cs="Calibri"/>
              </w:rPr>
              <w:t>/3</w:t>
            </w:r>
          </w:p>
        </w:tc>
      </w:tr>
      <w:tr w:rsidR="000D4AFF" w:rsidTr="00627115" w14:paraId="6E5C8DF9" w14:textId="0BF9DC32">
        <w:trPr>
          <w:trHeight w:val="454" w:hRule="exact"/>
        </w:trPr>
        <w:tc>
          <w:tcPr>
            <w:tcW w:w="1134" w:type="dxa"/>
            <w:shd w:val="clear" w:color="auto" w:fill="D9D9D9" w:themeFill="background1" w:themeFillShade="D9"/>
          </w:tcPr>
          <w:p w:rsidRPr="001A2299" w:rsidR="000D4AFF" w:rsidP="0017018E" w:rsidRDefault="000D4AFF" w14:paraId="12E42EBA" w14:textId="77777777">
            <w:pPr>
              <w:pStyle w:val="ListParagraph"/>
              <w:spacing w:line="480" w:lineRule="auto"/>
              <w:ind w:left="0"/>
              <w:rPr>
                <w:rFonts w:cstheme="minorHAnsi"/>
                <w:color w:val="000000"/>
              </w:rPr>
            </w:pPr>
            <w:r w:rsidRPr="001A2299">
              <w:rPr>
                <w:rFonts w:cstheme="minorHAnsi"/>
                <w:color w:val="000000"/>
              </w:rPr>
              <w:t xml:space="preserve">Medical </w:t>
            </w:r>
          </w:p>
        </w:tc>
        <w:tc>
          <w:tcPr>
            <w:tcW w:w="851" w:type="dxa"/>
            <w:shd w:val="clear" w:color="auto" w:fill="F2F2F2" w:themeFill="background1" w:themeFillShade="F2"/>
            <w:vAlign w:val="center"/>
          </w:tcPr>
          <w:p w:rsidRPr="00A92A8D" w:rsidR="000D4AFF" w:rsidP="0017018E" w:rsidRDefault="000D4AFF" w14:paraId="1B464856" w14:textId="77777777">
            <w:pPr>
              <w:pStyle w:val="ListParagraph"/>
              <w:spacing w:line="480" w:lineRule="auto"/>
              <w:ind w:left="0"/>
              <w:rPr>
                <w:rFonts w:ascii="Calibri" w:hAnsi="Calibri" w:cs="Calibri"/>
              </w:rPr>
            </w:pPr>
            <w:r>
              <w:rPr>
                <w:rFonts w:ascii="Calibri" w:hAnsi="Calibri" w:cs="Calibri"/>
              </w:rPr>
              <w:t xml:space="preserve">NA </w:t>
            </w:r>
          </w:p>
        </w:tc>
        <w:tc>
          <w:tcPr>
            <w:tcW w:w="850" w:type="dxa"/>
            <w:shd w:val="clear" w:color="auto" w:fill="F2F2F2" w:themeFill="background1" w:themeFillShade="F2"/>
          </w:tcPr>
          <w:p w:rsidRPr="00A92A8D" w:rsidR="000D4AFF" w:rsidP="0017018E" w:rsidRDefault="000D4AFF" w14:paraId="6F844FB3" w14:textId="1641EAF1">
            <w:pPr>
              <w:pStyle w:val="ListParagraph"/>
              <w:spacing w:line="480" w:lineRule="auto"/>
              <w:ind w:left="0"/>
              <w:rPr>
                <w:rFonts w:ascii="Calibri" w:hAnsi="Calibri" w:cs="Calibri"/>
              </w:rPr>
            </w:pPr>
            <w:r w:rsidRPr="00A92A8D">
              <w:rPr>
                <w:rFonts w:ascii="Calibri" w:hAnsi="Calibri" w:cs="Calibri"/>
              </w:rPr>
              <w:t>NA</w:t>
            </w:r>
          </w:p>
        </w:tc>
        <w:tc>
          <w:tcPr>
            <w:tcW w:w="851" w:type="dxa"/>
            <w:shd w:val="clear" w:color="auto" w:fill="F2F2F2" w:themeFill="background1" w:themeFillShade="F2"/>
          </w:tcPr>
          <w:p w:rsidRPr="00A92A8D" w:rsidR="000D4AFF" w:rsidP="0017018E" w:rsidRDefault="000D4AFF" w14:paraId="3F868606" w14:textId="7B868994">
            <w:pPr>
              <w:pStyle w:val="ListParagraph"/>
              <w:spacing w:line="480" w:lineRule="auto"/>
              <w:ind w:left="0"/>
              <w:rPr>
                <w:rFonts w:ascii="Calibri" w:hAnsi="Calibri" w:cs="Calibri"/>
              </w:rPr>
            </w:pPr>
            <w:r>
              <w:rPr>
                <w:rFonts w:ascii="Calibri" w:hAnsi="Calibri" w:cs="Calibri"/>
              </w:rPr>
              <w:t>NA</w:t>
            </w:r>
          </w:p>
        </w:tc>
        <w:tc>
          <w:tcPr>
            <w:tcW w:w="1134" w:type="dxa"/>
            <w:shd w:val="clear" w:color="auto" w:fill="F2F2F2" w:themeFill="background1" w:themeFillShade="F2"/>
          </w:tcPr>
          <w:p w:rsidRPr="00A92A8D" w:rsidR="000D4AFF" w:rsidP="0017018E" w:rsidRDefault="000D4AFF" w14:paraId="1A3E38B9" w14:textId="765F07F8">
            <w:pPr>
              <w:pStyle w:val="ListParagraph"/>
              <w:spacing w:line="480" w:lineRule="auto"/>
              <w:ind w:left="0"/>
              <w:rPr>
                <w:rFonts w:ascii="Calibri" w:hAnsi="Calibri" w:cs="Calibri"/>
              </w:rPr>
            </w:pPr>
            <w:r w:rsidRPr="00A92A8D">
              <w:rPr>
                <w:rFonts w:ascii="Calibri" w:hAnsi="Calibri" w:cs="Calibri"/>
              </w:rPr>
              <w:t>NA</w:t>
            </w:r>
          </w:p>
        </w:tc>
        <w:tc>
          <w:tcPr>
            <w:tcW w:w="236" w:type="dxa"/>
            <w:vMerge/>
          </w:tcPr>
          <w:p w:rsidRPr="00FA440F" w:rsidR="000D4AFF" w:rsidP="0017018E" w:rsidRDefault="000D4AFF" w14:paraId="7251CDC7" w14:textId="6270BE37">
            <w:pPr>
              <w:pStyle w:val="ListParagraph"/>
              <w:spacing w:line="480" w:lineRule="auto"/>
              <w:ind w:left="0"/>
              <w:rPr>
                <w:rFonts w:cstheme="minorHAnsi"/>
                <w:color w:val="000000"/>
                <w:sz w:val="24"/>
                <w:szCs w:val="24"/>
              </w:rPr>
            </w:pPr>
          </w:p>
        </w:tc>
        <w:tc>
          <w:tcPr>
            <w:tcW w:w="1040" w:type="dxa"/>
            <w:shd w:val="clear" w:color="auto" w:fill="D9D9D9" w:themeFill="background1" w:themeFillShade="D9"/>
          </w:tcPr>
          <w:p w:rsidRPr="001A2299" w:rsidR="000D4AFF" w:rsidP="0017018E" w:rsidRDefault="000D4AFF" w14:paraId="47503085" w14:textId="77777777">
            <w:pPr>
              <w:pStyle w:val="ListParagraph"/>
              <w:spacing w:line="480" w:lineRule="auto"/>
              <w:ind w:left="0"/>
              <w:rPr>
                <w:rFonts w:cstheme="minorHAnsi"/>
                <w:color w:val="000000"/>
              </w:rPr>
            </w:pPr>
            <w:r w:rsidRPr="001A2299">
              <w:rPr>
                <w:rFonts w:cstheme="minorHAnsi"/>
                <w:color w:val="000000"/>
              </w:rPr>
              <w:t xml:space="preserve">Medical </w:t>
            </w:r>
          </w:p>
        </w:tc>
        <w:tc>
          <w:tcPr>
            <w:tcW w:w="850" w:type="dxa"/>
            <w:shd w:val="clear" w:color="auto" w:fill="F2F2F2" w:themeFill="background1" w:themeFillShade="F2"/>
          </w:tcPr>
          <w:p w:rsidRPr="00E74697" w:rsidR="000D4AFF" w:rsidP="00AF0E8D" w:rsidRDefault="000D4AFF" w14:paraId="575B8DD2" w14:textId="7FC1FCA0">
            <w:pPr>
              <w:pStyle w:val="ListParagraph"/>
              <w:spacing w:line="480" w:lineRule="auto"/>
              <w:ind w:left="0"/>
              <w:rPr>
                <w:rFonts w:ascii="Calibri" w:hAnsi="Calibri" w:cs="Calibri"/>
              </w:rPr>
            </w:pPr>
            <w:r w:rsidRPr="00E74697">
              <w:rPr>
                <w:rFonts w:ascii="Calibri" w:hAnsi="Calibri" w:cs="Calibri"/>
              </w:rPr>
              <w:t>55</w:t>
            </w:r>
            <w:r>
              <w:rPr>
                <w:rFonts w:ascii="Calibri" w:hAnsi="Calibri" w:cs="Calibri"/>
              </w:rPr>
              <w:t>.1</w:t>
            </w:r>
            <w:r w:rsidRPr="00E74697">
              <w:rPr>
                <w:rFonts w:ascii="Calibri" w:hAnsi="Calibri" w:cs="Calibri"/>
              </w:rPr>
              <w:t>%</w:t>
            </w:r>
          </w:p>
        </w:tc>
        <w:tc>
          <w:tcPr>
            <w:tcW w:w="851" w:type="dxa"/>
            <w:shd w:val="clear" w:color="auto" w:fill="B3E5A1" w:themeFill="accent6" w:themeFillTint="66"/>
          </w:tcPr>
          <w:p w:rsidRPr="00AF0E8D" w:rsidR="000D4AFF" w:rsidP="00AF0E8D" w:rsidRDefault="000D4AFF" w14:paraId="2ACC866E" w14:textId="76438996">
            <w:pPr>
              <w:pStyle w:val="ListParagraph"/>
              <w:spacing w:line="480" w:lineRule="auto"/>
              <w:ind w:left="0"/>
              <w:rPr>
                <w:rFonts w:ascii="Calibri" w:hAnsi="Calibri" w:cs="Calibri"/>
              </w:rPr>
            </w:pPr>
            <w:r w:rsidRPr="00AF0E8D">
              <w:rPr>
                <w:rFonts w:ascii="Calibri" w:hAnsi="Calibri" w:cs="Calibri"/>
              </w:rPr>
              <w:t>56.8%</w:t>
            </w:r>
          </w:p>
        </w:tc>
        <w:tc>
          <w:tcPr>
            <w:tcW w:w="850" w:type="dxa"/>
            <w:shd w:val="clear" w:color="auto" w:fill="B3E5A1" w:themeFill="accent6" w:themeFillTint="66"/>
          </w:tcPr>
          <w:p w:rsidRPr="00AF0E8D" w:rsidR="000D4AFF" w:rsidP="00AF0E8D" w:rsidRDefault="000D4AFF" w14:paraId="71E1EB34" w14:textId="49527BCC">
            <w:pPr>
              <w:pStyle w:val="ListParagraph"/>
              <w:spacing w:line="480" w:lineRule="auto"/>
              <w:ind w:left="0"/>
              <w:rPr>
                <w:rFonts w:ascii="Calibri" w:hAnsi="Calibri" w:cs="Calibri"/>
              </w:rPr>
            </w:pPr>
            <w:r w:rsidRPr="00AF0E8D">
              <w:rPr>
                <w:rFonts w:ascii="Calibri" w:hAnsi="Calibri" w:cs="Calibri"/>
              </w:rPr>
              <w:t>34.1%</w:t>
            </w:r>
          </w:p>
        </w:tc>
        <w:tc>
          <w:tcPr>
            <w:tcW w:w="1277" w:type="dxa"/>
            <w:shd w:val="clear" w:color="auto" w:fill="B3E5A1" w:themeFill="accent6" w:themeFillTint="66"/>
          </w:tcPr>
          <w:p w:rsidRPr="00AF0E8D" w:rsidR="000D4AFF" w:rsidP="00AF0E8D" w:rsidRDefault="0023410A" w14:paraId="0B811F71" w14:textId="7CA1D4A2">
            <w:pPr>
              <w:pStyle w:val="ListParagraph"/>
              <w:spacing w:line="480" w:lineRule="auto"/>
              <w:ind w:left="0"/>
              <w:rPr>
                <w:rFonts w:ascii="Calibri" w:hAnsi="Calibri" w:cs="Calibri"/>
              </w:rPr>
            </w:pPr>
            <w:r>
              <w:rPr>
                <w:rFonts w:ascii="Calibri" w:hAnsi="Calibri" w:cs="Calibri"/>
              </w:rPr>
              <w:t>365/643</w:t>
            </w:r>
          </w:p>
        </w:tc>
      </w:tr>
      <w:tr w:rsidR="000D4AFF" w:rsidTr="00627115" w14:paraId="5261504D" w14:textId="5C2E74BE">
        <w:trPr>
          <w:trHeight w:val="454" w:hRule="exact"/>
        </w:trPr>
        <w:tc>
          <w:tcPr>
            <w:tcW w:w="1134" w:type="dxa"/>
            <w:shd w:val="clear" w:color="auto" w:fill="D9D9D9" w:themeFill="background1" w:themeFillShade="D9"/>
          </w:tcPr>
          <w:p w:rsidRPr="001A2299" w:rsidR="000D4AFF" w:rsidP="0017018E" w:rsidRDefault="000D4AFF" w14:paraId="6FBF7DBE" w14:textId="77777777">
            <w:pPr>
              <w:pStyle w:val="ListParagraph"/>
              <w:spacing w:line="480" w:lineRule="auto"/>
              <w:ind w:left="0"/>
              <w:rPr>
                <w:rFonts w:cstheme="minorHAnsi"/>
                <w:color w:val="000000"/>
              </w:rPr>
            </w:pPr>
            <w:r w:rsidRPr="001A2299">
              <w:rPr>
                <w:rFonts w:cstheme="minorHAnsi"/>
                <w:color w:val="000000"/>
              </w:rPr>
              <w:t>VSM</w:t>
            </w:r>
          </w:p>
        </w:tc>
        <w:tc>
          <w:tcPr>
            <w:tcW w:w="851" w:type="dxa"/>
            <w:shd w:val="clear" w:color="auto" w:fill="F2F2F2" w:themeFill="background1" w:themeFillShade="F2"/>
            <w:vAlign w:val="center"/>
          </w:tcPr>
          <w:p w:rsidRPr="00A92A8D" w:rsidR="000D4AFF" w:rsidP="0017018E" w:rsidRDefault="000D4AFF" w14:paraId="0034A307" w14:textId="77777777">
            <w:pPr>
              <w:pStyle w:val="ListParagraph"/>
              <w:spacing w:line="480" w:lineRule="auto"/>
              <w:ind w:left="0"/>
              <w:rPr>
                <w:rFonts w:ascii="Calibri" w:hAnsi="Calibri" w:cs="Calibri"/>
              </w:rPr>
            </w:pPr>
            <w:r w:rsidRPr="00BB4613">
              <w:rPr>
                <w:rFonts w:ascii="Calibri" w:hAnsi="Calibri" w:cs="Calibri"/>
              </w:rPr>
              <w:t>0%</w:t>
            </w:r>
          </w:p>
        </w:tc>
        <w:tc>
          <w:tcPr>
            <w:tcW w:w="850" w:type="dxa"/>
            <w:shd w:val="clear" w:color="auto" w:fill="F6C5AC" w:themeFill="accent2" w:themeFillTint="66"/>
          </w:tcPr>
          <w:p w:rsidRPr="00A92A8D" w:rsidR="000D4AFF" w:rsidP="0017018E" w:rsidRDefault="000D4AFF" w14:paraId="774A86AB" w14:textId="71752876">
            <w:pPr>
              <w:pStyle w:val="ListParagraph"/>
              <w:spacing w:line="480" w:lineRule="auto"/>
              <w:ind w:left="0"/>
              <w:rPr>
                <w:rFonts w:ascii="Calibri" w:hAnsi="Calibri" w:cs="Calibri"/>
              </w:rPr>
            </w:pPr>
            <w:r w:rsidRPr="00A92A8D">
              <w:rPr>
                <w:rFonts w:ascii="Calibri" w:hAnsi="Calibri" w:cs="Calibri"/>
              </w:rPr>
              <w:t>0.0%</w:t>
            </w:r>
          </w:p>
        </w:tc>
        <w:tc>
          <w:tcPr>
            <w:tcW w:w="851" w:type="dxa"/>
            <w:shd w:val="clear" w:color="auto" w:fill="F6C5AC" w:themeFill="accent2" w:themeFillTint="66"/>
          </w:tcPr>
          <w:p w:rsidRPr="00A92A8D" w:rsidR="000D4AFF" w:rsidP="0017018E" w:rsidRDefault="000D4AFF" w14:paraId="03325C56" w14:textId="5B59EA70">
            <w:pPr>
              <w:pStyle w:val="ListParagraph"/>
              <w:spacing w:line="480" w:lineRule="auto"/>
              <w:ind w:left="0"/>
              <w:rPr>
                <w:rFonts w:ascii="Calibri" w:hAnsi="Calibri" w:cs="Calibri"/>
              </w:rPr>
            </w:pPr>
            <w:r>
              <w:rPr>
                <w:rFonts w:ascii="Calibri" w:hAnsi="Calibri" w:cs="Calibri"/>
              </w:rPr>
              <w:t>100</w:t>
            </w:r>
            <w:r w:rsidRPr="00BB4613">
              <w:rPr>
                <w:rFonts w:ascii="Calibri" w:hAnsi="Calibri" w:cs="Calibri"/>
              </w:rPr>
              <w:t>%</w:t>
            </w:r>
          </w:p>
        </w:tc>
        <w:tc>
          <w:tcPr>
            <w:tcW w:w="1134" w:type="dxa"/>
            <w:shd w:val="clear" w:color="auto" w:fill="F6C5AC" w:themeFill="accent2" w:themeFillTint="66"/>
          </w:tcPr>
          <w:p w:rsidRPr="00A92A8D" w:rsidR="000D4AFF" w:rsidP="0017018E" w:rsidRDefault="000D4AFF" w14:paraId="29D82A9D" w14:textId="5FEFAB14">
            <w:pPr>
              <w:pStyle w:val="ListParagraph"/>
              <w:spacing w:line="480" w:lineRule="auto"/>
              <w:ind w:left="0"/>
              <w:rPr>
                <w:rFonts w:ascii="Calibri" w:hAnsi="Calibri" w:cs="Calibri"/>
              </w:rPr>
            </w:pPr>
            <w:r w:rsidRPr="00A92A8D">
              <w:rPr>
                <w:rFonts w:ascii="Calibri" w:hAnsi="Calibri" w:cs="Calibri"/>
              </w:rPr>
              <w:t>0/10</w:t>
            </w:r>
          </w:p>
        </w:tc>
        <w:tc>
          <w:tcPr>
            <w:tcW w:w="236" w:type="dxa"/>
            <w:vMerge/>
          </w:tcPr>
          <w:p w:rsidRPr="00FA440F" w:rsidR="000D4AFF" w:rsidP="0017018E" w:rsidRDefault="000D4AFF" w14:paraId="7E5F0387" w14:textId="6CCA597E">
            <w:pPr>
              <w:pStyle w:val="ListParagraph"/>
              <w:spacing w:line="480" w:lineRule="auto"/>
              <w:ind w:left="0"/>
              <w:rPr>
                <w:rFonts w:cstheme="minorHAnsi"/>
                <w:color w:val="000000"/>
                <w:sz w:val="24"/>
                <w:szCs w:val="24"/>
              </w:rPr>
            </w:pPr>
          </w:p>
        </w:tc>
        <w:tc>
          <w:tcPr>
            <w:tcW w:w="1040" w:type="dxa"/>
            <w:shd w:val="clear" w:color="auto" w:fill="D9D9D9" w:themeFill="background1" w:themeFillShade="D9"/>
          </w:tcPr>
          <w:p w:rsidRPr="001A2299" w:rsidR="000D4AFF" w:rsidP="0017018E" w:rsidRDefault="000D4AFF" w14:paraId="1E1756E5" w14:textId="77777777">
            <w:pPr>
              <w:pStyle w:val="ListParagraph"/>
              <w:spacing w:line="480" w:lineRule="auto"/>
              <w:ind w:left="0"/>
              <w:rPr>
                <w:rFonts w:cstheme="minorHAnsi"/>
                <w:color w:val="000000"/>
              </w:rPr>
            </w:pPr>
            <w:r w:rsidRPr="001A2299">
              <w:rPr>
                <w:rFonts w:cstheme="minorHAnsi"/>
                <w:color w:val="000000"/>
              </w:rPr>
              <w:t>VSM</w:t>
            </w:r>
          </w:p>
        </w:tc>
        <w:tc>
          <w:tcPr>
            <w:tcW w:w="850" w:type="dxa"/>
            <w:shd w:val="clear" w:color="auto" w:fill="F2F2F2" w:themeFill="background1" w:themeFillShade="F2"/>
          </w:tcPr>
          <w:p w:rsidRPr="00E74697" w:rsidR="000D4AFF" w:rsidP="0017018E" w:rsidRDefault="000D4AFF" w14:paraId="7D160F99" w14:textId="77777777">
            <w:pPr>
              <w:pStyle w:val="ListParagraph"/>
              <w:spacing w:line="480" w:lineRule="auto"/>
              <w:ind w:left="0"/>
              <w:rPr>
                <w:rFonts w:ascii="Calibri" w:hAnsi="Calibri" w:cs="Calibri"/>
              </w:rPr>
            </w:pPr>
            <w:r w:rsidRPr="00E74697">
              <w:rPr>
                <w:rFonts w:ascii="Calibri" w:hAnsi="Calibri" w:cs="Calibri"/>
              </w:rPr>
              <w:t>100%</w:t>
            </w:r>
          </w:p>
        </w:tc>
        <w:tc>
          <w:tcPr>
            <w:tcW w:w="851" w:type="dxa"/>
            <w:shd w:val="clear" w:color="auto" w:fill="F2F2F2" w:themeFill="background1" w:themeFillShade="F2"/>
          </w:tcPr>
          <w:p w:rsidRPr="00E74697" w:rsidR="000D4AFF" w:rsidP="0017018E" w:rsidRDefault="000D4AFF" w14:paraId="78DE84A0" w14:textId="609BB9D0">
            <w:pPr>
              <w:pStyle w:val="ListParagraph"/>
              <w:spacing w:line="480" w:lineRule="auto"/>
              <w:ind w:left="0"/>
              <w:rPr>
                <w:rFonts w:ascii="Calibri" w:hAnsi="Calibri" w:cs="Calibri"/>
              </w:rPr>
            </w:pPr>
            <w:r w:rsidRPr="00E74697">
              <w:rPr>
                <w:rFonts w:ascii="Calibri" w:hAnsi="Calibri" w:cs="Calibri"/>
              </w:rPr>
              <w:t>100%</w:t>
            </w:r>
          </w:p>
        </w:tc>
        <w:tc>
          <w:tcPr>
            <w:tcW w:w="850" w:type="dxa"/>
            <w:shd w:val="clear" w:color="auto" w:fill="F2F2F2" w:themeFill="background1" w:themeFillShade="F2"/>
          </w:tcPr>
          <w:p w:rsidRPr="00E74697" w:rsidR="000D4AFF" w:rsidP="0017018E" w:rsidRDefault="000D4AFF" w14:paraId="2462E590" w14:textId="2916DCDD">
            <w:pPr>
              <w:pStyle w:val="ListParagraph"/>
              <w:spacing w:line="480" w:lineRule="auto"/>
              <w:ind w:left="0"/>
              <w:rPr>
                <w:rFonts w:ascii="Calibri" w:hAnsi="Calibri" w:cs="Calibri"/>
              </w:rPr>
            </w:pPr>
            <w:r>
              <w:rPr>
                <w:rFonts w:ascii="Calibri" w:hAnsi="Calibri" w:cs="Calibri"/>
              </w:rPr>
              <w:t>0%</w:t>
            </w:r>
          </w:p>
        </w:tc>
        <w:tc>
          <w:tcPr>
            <w:tcW w:w="1277" w:type="dxa"/>
            <w:shd w:val="clear" w:color="auto" w:fill="F2F2F2" w:themeFill="background1" w:themeFillShade="F2"/>
          </w:tcPr>
          <w:p w:rsidR="000D4AFF" w:rsidP="0017018E" w:rsidRDefault="00A329C1" w14:paraId="7D418E50" w14:textId="68626F93">
            <w:pPr>
              <w:pStyle w:val="ListParagraph"/>
              <w:spacing w:line="480" w:lineRule="auto"/>
              <w:ind w:left="0"/>
              <w:rPr>
                <w:rFonts w:ascii="Calibri" w:hAnsi="Calibri" w:cs="Calibri"/>
              </w:rPr>
            </w:pPr>
            <w:r>
              <w:rPr>
                <w:rFonts w:ascii="Calibri" w:hAnsi="Calibri" w:cs="Calibri"/>
              </w:rPr>
              <w:t>1/1</w:t>
            </w:r>
          </w:p>
        </w:tc>
      </w:tr>
      <w:tr w:rsidR="000D4AFF" w:rsidTr="00627115" w14:paraId="667B7264" w14:textId="49C92541">
        <w:trPr>
          <w:trHeight w:val="727" w:hRule="exact"/>
        </w:trPr>
        <w:tc>
          <w:tcPr>
            <w:tcW w:w="1134" w:type="dxa"/>
            <w:shd w:val="clear" w:color="auto" w:fill="119F9F"/>
          </w:tcPr>
          <w:p w:rsidRPr="00C143C8" w:rsidR="000D4AFF" w:rsidP="0017018E" w:rsidRDefault="000D4AFF" w14:paraId="7A5278C1" w14:textId="77777777">
            <w:pPr>
              <w:pStyle w:val="ListParagraph"/>
              <w:spacing w:line="480" w:lineRule="auto"/>
              <w:ind w:left="0"/>
              <w:rPr>
                <w:rFonts w:cstheme="minorHAnsi"/>
                <w:b/>
                <w:bCs/>
                <w:color w:val="FFFFFF" w:themeColor="background1"/>
                <w:sz w:val="24"/>
                <w:szCs w:val="24"/>
              </w:rPr>
            </w:pPr>
            <w:r w:rsidRPr="00C143C8">
              <w:rPr>
                <w:rFonts w:cstheme="minorHAnsi"/>
                <w:b/>
                <w:bCs/>
                <w:color w:val="FFFFFF" w:themeColor="background1"/>
                <w:sz w:val="24"/>
                <w:szCs w:val="24"/>
              </w:rPr>
              <w:t>Total</w:t>
            </w:r>
          </w:p>
        </w:tc>
        <w:tc>
          <w:tcPr>
            <w:tcW w:w="851" w:type="dxa"/>
            <w:shd w:val="clear" w:color="auto" w:fill="16D9D4"/>
          </w:tcPr>
          <w:p w:rsidRPr="00DD1552" w:rsidR="000D4AFF" w:rsidP="00A92A8D" w:rsidRDefault="000D4AFF" w14:paraId="266957F9" w14:textId="6B04A9B4">
            <w:pPr>
              <w:pStyle w:val="ListParagraph"/>
              <w:ind w:left="0"/>
              <w:rPr>
                <w:rFonts w:ascii="Arial Nova" w:hAnsi="Arial Nova" w:cs="Calibri"/>
                <w:b/>
                <w:bCs/>
                <w:color w:val="FFFFFF" w:themeColor="background1"/>
              </w:rPr>
            </w:pPr>
            <w:r w:rsidRPr="00DD1552">
              <w:rPr>
                <w:rFonts w:ascii="Arial Nova" w:hAnsi="Arial Nova" w:cs="Calibri"/>
                <w:b/>
                <w:bCs/>
                <w:color w:val="FFFFFF" w:themeColor="background1"/>
              </w:rPr>
              <w:t>3.4%</w:t>
            </w:r>
          </w:p>
        </w:tc>
        <w:tc>
          <w:tcPr>
            <w:tcW w:w="850" w:type="dxa"/>
            <w:shd w:val="clear" w:color="auto" w:fill="E97132" w:themeFill="accent2"/>
          </w:tcPr>
          <w:p w:rsidRPr="00DD1552" w:rsidR="000D4AFF" w:rsidP="00A92A8D" w:rsidRDefault="000D4AFF" w14:paraId="53DFC978" w14:textId="72A0067B">
            <w:pPr>
              <w:pStyle w:val="ListParagraph"/>
              <w:ind w:left="0"/>
              <w:rPr>
                <w:rFonts w:ascii="Arial Nova" w:hAnsi="Arial Nova" w:cs="Calibri"/>
                <w:b/>
                <w:bCs/>
                <w:color w:val="FFFFFF" w:themeColor="background1"/>
              </w:rPr>
            </w:pPr>
            <w:r w:rsidRPr="00DD1552">
              <w:rPr>
                <w:rFonts w:ascii="Arial Nova" w:hAnsi="Arial Nova" w:cs="Calibri"/>
                <w:b/>
                <w:bCs/>
                <w:color w:val="FFFFFF" w:themeColor="background1"/>
              </w:rPr>
              <w:t>2.4%</w:t>
            </w:r>
          </w:p>
        </w:tc>
        <w:tc>
          <w:tcPr>
            <w:tcW w:w="851" w:type="dxa"/>
            <w:shd w:val="clear" w:color="auto" w:fill="E97132" w:themeFill="accent2"/>
          </w:tcPr>
          <w:p w:rsidRPr="00DD1552" w:rsidR="000D4AFF" w:rsidP="00A92A8D" w:rsidRDefault="000D4AFF" w14:paraId="01074F52" w14:textId="36FB4EDE">
            <w:pPr>
              <w:pStyle w:val="ListParagraph"/>
              <w:ind w:left="0"/>
              <w:rPr>
                <w:rFonts w:ascii="Arial Nova" w:hAnsi="Arial Nova" w:cs="Calibri"/>
                <w:b/>
                <w:bCs/>
                <w:color w:val="FFFFFF" w:themeColor="background1"/>
              </w:rPr>
            </w:pPr>
            <w:r w:rsidRPr="00DD1552">
              <w:rPr>
                <w:rFonts w:ascii="Arial Nova" w:hAnsi="Arial Nova" w:cs="Calibri"/>
                <w:b/>
                <w:bCs/>
                <w:color w:val="FFFFFF" w:themeColor="background1"/>
              </w:rPr>
              <w:t>94.75%</w:t>
            </w:r>
          </w:p>
        </w:tc>
        <w:tc>
          <w:tcPr>
            <w:tcW w:w="1134" w:type="dxa"/>
            <w:shd w:val="clear" w:color="auto" w:fill="E97132" w:themeFill="accent2"/>
          </w:tcPr>
          <w:p w:rsidRPr="00DD1552" w:rsidR="000D4AFF" w:rsidP="00A92A8D" w:rsidRDefault="000D4AFF" w14:paraId="07953B13" w14:textId="48C41F40">
            <w:pPr>
              <w:pStyle w:val="ListParagraph"/>
              <w:ind w:left="0"/>
              <w:rPr>
                <w:rFonts w:ascii="Arial Nova" w:hAnsi="Arial Nova" w:cs="Calibri"/>
                <w:b/>
                <w:bCs/>
                <w:color w:val="FFFFFF" w:themeColor="background1"/>
              </w:rPr>
            </w:pPr>
            <w:r w:rsidRPr="00DD1552">
              <w:rPr>
                <w:rFonts w:ascii="Arial Nova" w:hAnsi="Arial Nova" w:cs="Calibri"/>
                <w:b/>
                <w:bCs/>
                <w:color w:val="FFFFFF" w:themeColor="background1"/>
              </w:rPr>
              <w:t>2</w:t>
            </w:r>
            <w:r w:rsidR="00DC1BEB">
              <w:rPr>
                <w:rFonts w:ascii="Arial Nova" w:hAnsi="Arial Nova" w:cs="Calibri"/>
                <w:b/>
                <w:bCs/>
                <w:color w:val="FFFFFF" w:themeColor="background1"/>
              </w:rPr>
              <w:t>3</w:t>
            </w:r>
            <w:r w:rsidRPr="00DD1552">
              <w:rPr>
                <w:rFonts w:ascii="Arial Nova" w:hAnsi="Arial Nova" w:cs="Calibri"/>
                <w:b/>
                <w:bCs/>
                <w:color w:val="FFFFFF" w:themeColor="background1"/>
              </w:rPr>
              <w:t>/</w:t>
            </w:r>
          </w:p>
          <w:p w:rsidRPr="00DD1552" w:rsidR="000D4AFF" w:rsidP="00A92A8D" w:rsidRDefault="000D4AFF" w14:paraId="55259752" w14:textId="7ABBF163">
            <w:pPr>
              <w:pStyle w:val="ListParagraph"/>
              <w:ind w:left="0"/>
              <w:rPr>
                <w:rFonts w:ascii="Arial Nova" w:hAnsi="Arial Nova" w:cs="Calibri"/>
                <w:b/>
                <w:bCs/>
                <w:color w:val="FFFFFF" w:themeColor="background1"/>
              </w:rPr>
            </w:pPr>
            <w:r w:rsidRPr="00DD1552">
              <w:rPr>
                <w:rFonts w:ascii="Arial Nova" w:hAnsi="Arial Nova" w:cs="Calibri"/>
                <w:b/>
                <w:bCs/>
                <w:color w:val="FFFFFF" w:themeColor="background1"/>
              </w:rPr>
              <w:t>10</w:t>
            </w:r>
            <w:r w:rsidR="00DC1BEB">
              <w:rPr>
                <w:rFonts w:ascii="Arial Nova" w:hAnsi="Arial Nova" w:cs="Calibri"/>
                <w:b/>
                <w:bCs/>
                <w:color w:val="FFFFFF" w:themeColor="background1"/>
              </w:rPr>
              <w:t>75</w:t>
            </w:r>
          </w:p>
        </w:tc>
        <w:tc>
          <w:tcPr>
            <w:tcW w:w="236" w:type="dxa"/>
            <w:vMerge/>
          </w:tcPr>
          <w:p w:rsidRPr="00FA440F" w:rsidR="000D4AFF" w:rsidP="00BC01E3" w:rsidRDefault="000D4AFF" w14:paraId="3260AC0C" w14:textId="56C4C0CF">
            <w:pPr>
              <w:pStyle w:val="ListParagraph"/>
              <w:ind w:left="0"/>
              <w:rPr>
                <w:rFonts w:cstheme="minorHAnsi"/>
                <w:color w:val="000000"/>
                <w:sz w:val="24"/>
                <w:szCs w:val="24"/>
              </w:rPr>
            </w:pPr>
          </w:p>
        </w:tc>
        <w:tc>
          <w:tcPr>
            <w:tcW w:w="1040" w:type="dxa"/>
            <w:shd w:val="clear" w:color="auto" w:fill="0066CC"/>
          </w:tcPr>
          <w:p w:rsidRPr="00C143C8" w:rsidR="000D4AFF" w:rsidP="00DD1552" w:rsidRDefault="000D4AFF" w14:paraId="41B511DD" w14:textId="77777777">
            <w:pPr>
              <w:pStyle w:val="ListParagraph"/>
              <w:spacing w:line="480" w:lineRule="auto"/>
              <w:ind w:left="0"/>
              <w:rPr>
                <w:rFonts w:cstheme="minorHAnsi"/>
                <w:b/>
                <w:bCs/>
                <w:color w:val="FFFFFF" w:themeColor="background1"/>
                <w:sz w:val="24"/>
                <w:szCs w:val="24"/>
              </w:rPr>
            </w:pPr>
            <w:r w:rsidRPr="00C143C8">
              <w:rPr>
                <w:rFonts w:cstheme="minorHAnsi"/>
                <w:b/>
                <w:bCs/>
                <w:color w:val="FFFFFF" w:themeColor="background1"/>
                <w:sz w:val="24"/>
                <w:szCs w:val="24"/>
              </w:rPr>
              <w:t>Total</w:t>
            </w:r>
          </w:p>
        </w:tc>
        <w:tc>
          <w:tcPr>
            <w:tcW w:w="850" w:type="dxa"/>
            <w:shd w:val="clear" w:color="auto" w:fill="0E96CC"/>
          </w:tcPr>
          <w:p w:rsidRPr="00DD1552" w:rsidR="000D4AFF" w:rsidP="00BC01E3" w:rsidRDefault="000D4AFF" w14:paraId="4262E1C1" w14:textId="7FA916DE">
            <w:pPr>
              <w:pStyle w:val="ListParagraph"/>
              <w:ind w:left="0"/>
              <w:rPr>
                <w:rFonts w:ascii="Arial Nova" w:hAnsi="Arial Nova" w:cs="Calibri"/>
                <w:b/>
                <w:bCs/>
                <w:color w:val="FFFFFF" w:themeColor="background1"/>
              </w:rPr>
            </w:pPr>
            <w:r w:rsidRPr="00DD1552">
              <w:rPr>
                <w:rFonts w:ascii="Arial Nova" w:hAnsi="Arial Nova" w:cs="Calibri"/>
                <w:b/>
                <w:bCs/>
                <w:color w:val="FFFFFF" w:themeColor="background1"/>
              </w:rPr>
              <w:t>20.7%</w:t>
            </w:r>
          </w:p>
        </w:tc>
        <w:tc>
          <w:tcPr>
            <w:tcW w:w="851" w:type="dxa"/>
            <w:shd w:val="clear" w:color="auto" w:fill="0066CC"/>
          </w:tcPr>
          <w:p w:rsidRPr="00DD1552" w:rsidR="000D4AFF" w:rsidP="00BC01E3" w:rsidRDefault="000D4AFF" w14:paraId="6AF6A100" w14:textId="51B3125C">
            <w:pPr>
              <w:pStyle w:val="ListParagraph"/>
              <w:ind w:left="0"/>
              <w:rPr>
                <w:rFonts w:ascii="Arial Nova" w:hAnsi="Arial Nova" w:cs="Calibri"/>
                <w:b/>
                <w:bCs/>
                <w:color w:val="FFFFFF" w:themeColor="background1"/>
              </w:rPr>
            </w:pPr>
            <w:r w:rsidRPr="00DD1552">
              <w:rPr>
                <w:rFonts w:ascii="Arial Nova" w:hAnsi="Arial Nova" w:cs="Calibri"/>
                <w:b/>
                <w:bCs/>
                <w:color w:val="FFFFFF" w:themeColor="background1"/>
              </w:rPr>
              <w:t>22.</w:t>
            </w:r>
            <w:r>
              <w:rPr>
                <w:rFonts w:ascii="Arial Nova" w:hAnsi="Arial Nova" w:cs="Calibri"/>
                <w:b/>
                <w:bCs/>
                <w:color w:val="FFFFFF" w:themeColor="background1"/>
              </w:rPr>
              <w:t>1</w:t>
            </w:r>
            <w:r w:rsidRPr="00DD1552">
              <w:rPr>
                <w:rFonts w:ascii="Arial Nova" w:hAnsi="Arial Nova" w:cs="Calibri"/>
                <w:b/>
                <w:bCs/>
                <w:color w:val="FFFFFF" w:themeColor="background1"/>
              </w:rPr>
              <w:t>%</w:t>
            </w:r>
          </w:p>
        </w:tc>
        <w:tc>
          <w:tcPr>
            <w:tcW w:w="850" w:type="dxa"/>
            <w:shd w:val="clear" w:color="auto" w:fill="0066CC"/>
          </w:tcPr>
          <w:p w:rsidRPr="00DD1552" w:rsidR="000D4AFF" w:rsidP="00BC01E3" w:rsidRDefault="000D4AFF" w14:paraId="2213358E" w14:textId="5DD42B16">
            <w:pPr>
              <w:pStyle w:val="ListParagraph"/>
              <w:ind w:left="0"/>
              <w:rPr>
                <w:rFonts w:ascii="Arial Nova" w:hAnsi="Arial Nova" w:cs="Calibri"/>
                <w:b/>
                <w:bCs/>
                <w:color w:val="FFFFFF" w:themeColor="background1"/>
              </w:rPr>
            </w:pPr>
            <w:r w:rsidRPr="00DD1552">
              <w:rPr>
                <w:rFonts w:ascii="Arial Nova" w:hAnsi="Arial Nova" w:cs="Calibri"/>
                <w:b/>
                <w:bCs/>
                <w:color w:val="FFFFFF" w:themeColor="background1"/>
              </w:rPr>
              <w:t>73.6%</w:t>
            </w:r>
          </w:p>
        </w:tc>
        <w:tc>
          <w:tcPr>
            <w:tcW w:w="1277" w:type="dxa"/>
            <w:shd w:val="clear" w:color="auto" w:fill="0066CC"/>
          </w:tcPr>
          <w:p w:rsidR="00D06E9A" w:rsidP="00BC01E3" w:rsidRDefault="00D06E9A" w14:paraId="780B12F4" w14:textId="77777777">
            <w:pPr>
              <w:pStyle w:val="ListParagraph"/>
              <w:ind w:left="0"/>
              <w:rPr>
                <w:rFonts w:ascii="Arial Nova" w:hAnsi="Arial Nova" w:cs="Calibri"/>
                <w:b/>
                <w:bCs/>
                <w:color w:val="FFFFFF" w:themeColor="background1"/>
              </w:rPr>
            </w:pPr>
            <w:r>
              <w:rPr>
                <w:rFonts w:ascii="Arial Nova" w:hAnsi="Arial Nova" w:cs="Calibri"/>
                <w:b/>
                <w:bCs/>
                <w:color w:val="FFFFFF" w:themeColor="background1"/>
              </w:rPr>
              <w:t>1224/</w:t>
            </w:r>
          </w:p>
          <w:p w:rsidRPr="00DD1552" w:rsidR="000D4AFF" w:rsidP="00BC01E3" w:rsidRDefault="00D06E9A" w14:paraId="44A70083" w14:textId="3F45E911">
            <w:pPr>
              <w:pStyle w:val="ListParagraph"/>
              <w:ind w:left="0"/>
              <w:rPr>
                <w:rFonts w:ascii="Arial Nova" w:hAnsi="Arial Nova" w:cs="Calibri"/>
                <w:b/>
                <w:bCs/>
                <w:color w:val="FFFFFF" w:themeColor="background1"/>
              </w:rPr>
            </w:pPr>
            <w:r>
              <w:rPr>
                <w:rFonts w:ascii="Arial Nova" w:hAnsi="Arial Nova" w:cs="Calibri"/>
                <w:b/>
                <w:bCs/>
                <w:color w:val="FFFFFF" w:themeColor="background1"/>
              </w:rPr>
              <w:t>5541</w:t>
            </w:r>
          </w:p>
        </w:tc>
      </w:tr>
    </w:tbl>
    <w:p w:rsidR="00DC3E55" w:rsidP="00687DBA" w:rsidRDefault="00C04464" w14:paraId="07C823DA" w14:textId="61432664">
      <w:r>
        <w:rPr>
          <w:rFonts w:ascii="Arial" w:hAnsi="Arial" w:cs="Arial"/>
          <w:noProof/>
          <w:color w:val="000000"/>
        </w:rPr>
        <mc:AlternateContent>
          <mc:Choice Requires="wps">
            <w:drawing>
              <wp:anchor distT="0" distB="0" distL="114300" distR="114300" simplePos="0" relativeHeight="251660288" behindDoc="0" locked="0" layoutInCell="1" allowOverlap="1" wp14:anchorId="78D38B67" wp14:editId="7DE878AC">
                <wp:simplePos x="0" y="0"/>
                <wp:positionH relativeFrom="column">
                  <wp:posOffset>-288730</wp:posOffset>
                </wp:positionH>
                <wp:positionV relativeFrom="paragraph">
                  <wp:posOffset>42349</wp:posOffset>
                </wp:positionV>
                <wp:extent cx="661035" cy="365760"/>
                <wp:effectExtent l="0" t="0" r="5715" b="0"/>
                <wp:wrapNone/>
                <wp:docPr id="111302790" name="Text Box 1"/>
                <wp:cNvGraphicFramePr/>
                <a:graphic xmlns:a="http://schemas.openxmlformats.org/drawingml/2006/main">
                  <a:graphicData uri="http://schemas.microsoft.com/office/word/2010/wordprocessingShape">
                    <wps:wsp>
                      <wps:cNvSpPr txBox="1"/>
                      <wps:spPr>
                        <a:xfrm>
                          <a:off x="0" y="0"/>
                          <a:ext cx="661035" cy="365760"/>
                        </a:xfrm>
                        <a:prstGeom prst="rect">
                          <a:avLst/>
                        </a:prstGeom>
                        <a:solidFill>
                          <a:schemeClr val="lt1"/>
                        </a:solidFill>
                        <a:ln w="6350">
                          <a:noFill/>
                        </a:ln>
                      </wps:spPr>
                      <wps:txbx>
                        <w:txbxContent>
                          <w:p w:rsidRPr="00CF38CB" w:rsidR="00971CBD" w:rsidP="00971CBD" w:rsidRDefault="00971CBD" w14:paraId="7448571D" w14:textId="77777777">
                            <w:pPr>
                              <w:rPr>
                                <w:b/>
                                <w:bCs/>
                                <w:sz w:val="32"/>
                                <w:szCs w:val="32"/>
                              </w:rPr>
                            </w:pPr>
                            <w:r w:rsidRPr="00CF38CB">
                              <w:rPr>
                                <w:b/>
                                <w:bCs/>
                                <w:sz w:val="32"/>
                                <w:szCs w:val="32"/>
                              </w:rPr>
                              <w:t xml:space="preserve">Key: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8D38B67">
                <v:stroke joinstyle="miter"/>
                <v:path gradientshapeok="t" o:connecttype="rect"/>
              </v:shapetype>
              <v:shape id="Text Box 1" style="position:absolute;margin-left:-22.75pt;margin-top:3.35pt;width:52.05pt;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r4DLwIAAFo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">
                <v:textbox>
                  <w:txbxContent>
                    <w:p w:rsidRPr="00CF38CB" w:rsidR="00971CBD" w:rsidP="00971CBD" w:rsidRDefault="00971CBD" w14:paraId="7448571D" w14:textId="77777777">
                      <w:pPr>
                        <w:rPr>
                          <w:b/>
                          <w:bCs/>
                          <w:sz w:val="32"/>
                          <w:szCs w:val="32"/>
                        </w:rPr>
                      </w:pPr>
                      <w:r w:rsidRPr="00CF38CB">
                        <w:rPr>
                          <w:b/>
                          <w:bCs/>
                          <w:sz w:val="32"/>
                          <w:szCs w:val="32"/>
                        </w:rPr>
                        <w:t xml:space="preserve">Key: </w:t>
                      </w:r>
                    </w:p>
                  </w:txbxContent>
                </v:textbox>
              </v:shape>
            </w:pict>
          </mc:Fallback>
        </mc:AlternateContent>
      </w:r>
    </w:p>
    <w:p w:rsidR="00DC3E55" w:rsidP="00687DBA" w:rsidRDefault="001377A7" w14:paraId="30E0E10C" w14:textId="25D0CBBE">
      <w:pPr>
        <w:ind w:left="1276"/>
      </w:pPr>
      <w:r w:rsidRPr="001377A7">
        <w:rPr>
          <w:noProof/>
        </w:rPr>
        <w:drawing>
          <wp:inline distT="0" distB="0" distL="0" distR="0" wp14:anchorId="06088B96" wp14:editId="38DBD8B1">
            <wp:extent cx="2329336" cy="928468"/>
            <wp:effectExtent l="0" t="0" r="0" b="5080"/>
            <wp:docPr id="365488190"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488190" name="Picture 1" descr="A screenshot of a graph&#10;&#10;AI-generated content may be incorrect."/>
                    <pic:cNvPicPr/>
                  </pic:nvPicPr>
                  <pic:blipFill rotWithShape="1">
                    <a:blip r:embed="rId18"/>
                    <a:srcRect t="14910" b="14760"/>
                    <a:stretch/>
                  </pic:blipFill>
                  <pic:spPr bwMode="auto">
                    <a:xfrm>
                      <a:off x="0" y="0"/>
                      <a:ext cx="2330570" cy="928960"/>
                    </a:xfrm>
                    <a:prstGeom prst="rect">
                      <a:avLst/>
                    </a:prstGeom>
                    <a:ln>
                      <a:noFill/>
                    </a:ln>
                    <a:extLst>
                      <a:ext uri="{53640926-AAD7-44D8-BBD7-CCE9431645EC}">
                        <a14:shadowObscured xmlns:a14="http://schemas.microsoft.com/office/drawing/2010/main"/>
                      </a:ext>
                    </a:extLst>
                  </pic:spPr>
                </pic:pic>
              </a:graphicData>
            </a:graphic>
          </wp:inline>
        </w:drawing>
      </w:r>
    </w:p>
    <w:p w:rsidRPr="00E81B29" w:rsidR="00687DBA" w:rsidP="00E81B29" w:rsidRDefault="00687DBA" w14:paraId="6514C302" w14:textId="77777777">
      <w:pPr>
        <w:spacing w:line="360" w:lineRule="auto"/>
        <w:jc w:val="center"/>
        <w:rPr>
          <w:rFonts w:ascii="Arial" w:hAnsi="Arial" w:cs="Arial"/>
          <w:b/>
          <w:bCs/>
          <w:color w:val="2C2C00"/>
          <w:sz w:val="22"/>
          <w:szCs w:val="22"/>
        </w:rPr>
      </w:pPr>
      <w:r w:rsidRPr="00E81B29">
        <w:rPr>
          <w:rFonts w:ascii="Arial" w:hAnsi="Arial" w:cs="Arial"/>
          <w:b/>
          <w:bCs/>
          <w:color w:val="2C2C00"/>
          <w:sz w:val="22"/>
          <w:szCs w:val="22"/>
        </w:rPr>
        <w:t xml:space="preserve">Representation of Ethnic Minority colleagues in each of the </w:t>
      </w:r>
      <w:proofErr w:type="spellStart"/>
      <w:r w:rsidRPr="00E81B29">
        <w:rPr>
          <w:rFonts w:ascii="Arial" w:hAnsi="Arial" w:cs="Arial"/>
          <w:b/>
          <w:bCs/>
          <w:color w:val="2C2C00"/>
          <w:sz w:val="22"/>
          <w:szCs w:val="22"/>
        </w:rPr>
        <w:t>AfC</w:t>
      </w:r>
      <w:proofErr w:type="spellEnd"/>
      <w:r w:rsidRPr="00E81B29">
        <w:rPr>
          <w:rFonts w:ascii="Arial" w:hAnsi="Arial" w:cs="Arial"/>
          <w:b/>
          <w:bCs/>
          <w:color w:val="2C2C00"/>
          <w:sz w:val="22"/>
          <w:szCs w:val="22"/>
        </w:rPr>
        <w:t xml:space="preserve"> bands 1-9 and VSM (including executive board members) compared with white staff.</w:t>
      </w:r>
    </w:p>
    <w:p w:rsidR="00687DBA" w:rsidP="00687DBA" w:rsidRDefault="00687DBA" w14:paraId="688A1338" w14:textId="77777777">
      <w:pPr>
        <w:spacing w:line="360" w:lineRule="auto"/>
        <w:rPr>
          <w:rFonts w:ascii="Arial" w:hAnsi="Arial" w:cs="Arial"/>
          <w:color w:val="000000"/>
        </w:rPr>
      </w:pPr>
    </w:p>
    <w:p w:rsidR="00687DBA" w:rsidP="00687DBA" w:rsidRDefault="00687DBA" w14:paraId="14102FFA" w14:textId="77777777">
      <w:pPr>
        <w:spacing w:line="360" w:lineRule="auto"/>
        <w:rPr>
          <w:rFonts w:ascii="Arial" w:hAnsi="Arial" w:cs="Arial"/>
          <w:color w:val="000000"/>
        </w:rPr>
      </w:pPr>
    </w:p>
    <w:p w:rsidR="004E41C5" w:rsidP="00687DBA" w:rsidRDefault="004E41C5" w14:paraId="6C3FF82F" w14:textId="5B03F38D">
      <w:pPr>
        <w:spacing w:line="360" w:lineRule="auto"/>
        <w:rPr>
          <w:rFonts w:ascii="Arial" w:hAnsi="Arial" w:cs="Arial"/>
          <w:color w:val="000000"/>
        </w:rPr>
      </w:pPr>
      <w:r>
        <w:rPr>
          <w:noProof/>
        </w:rPr>
        <w:lastRenderedPageBreak/>
        <mc:AlternateContent>
          <mc:Choice Requires="wps">
            <w:drawing>
              <wp:anchor distT="0" distB="0" distL="114300" distR="114300" simplePos="0" relativeHeight="251661312" behindDoc="0" locked="0" layoutInCell="1" allowOverlap="1" wp14:anchorId="7041094C" wp14:editId="730C6936">
                <wp:simplePos x="0" y="0"/>
                <wp:positionH relativeFrom="page">
                  <wp:posOffset>22860</wp:posOffset>
                </wp:positionH>
                <wp:positionV relativeFrom="paragraph">
                  <wp:posOffset>-668020</wp:posOffset>
                </wp:positionV>
                <wp:extent cx="7144131" cy="666750"/>
                <wp:effectExtent l="0" t="0" r="0" b="0"/>
                <wp:wrapNone/>
                <wp:docPr id="286635433" name="Rectangle 1"/>
                <wp:cNvGraphicFramePr/>
                <a:graphic xmlns:a="http://schemas.openxmlformats.org/drawingml/2006/main">
                  <a:graphicData uri="http://schemas.microsoft.com/office/word/2010/wordprocessingShape">
                    <wps:wsp>
                      <wps:cNvSpPr/>
                      <wps:spPr>
                        <a:xfrm>
                          <a:off x="0" y="0"/>
                          <a:ext cx="7144131" cy="666750"/>
                        </a:xfrm>
                        <a:prstGeom prst="rect">
                          <a:avLst/>
                        </a:prstGeom>
                        <a:solidFill>
                          <a:srgbClr val="0066CC"/>
                        </a:solidFill>
                        <a:ln w="12700" cap="flat" cmpd="sng" algn="ctr">
                          <a:noFill/>
                          <a:prstDash val="solid"/>
                          <a:miter lim="800000"/>
                        </a:ln>
                        <a:effectLst/>
                      </wps:spPr>
                      <wps:txbx>
                        <w:txbxContent>
                          <w:p w:rsidRPr="00D31BCD" w:rsidR="008D29C1" w:rsidP="00D31BCD" w:rsidRDefault="00D31BCD" w14:paraId="66207B41" w14:textId="7E65D6DB">
                            <w:pPr>
                              <w:spacing w:after="0" w:line="240" w:lineRule="auto"/>
                              <w:rPr>
                                <w:color w:val="FFFFFF" w:themeColor="background1"/>
                              </w:rPr>
                            </w:pPr>
                            <w:r>
                              <w:rPr>
                                <w:rFonts w:ascii="Arial" w:hAnsi="Arial" w:cs="Arial"/>
                                <w:b/>
                                <w:bCs/>
                                <w:color w:val="FFFFFF" w:themeColor="background1"/>
                                <w:sz w:val="36"/>
                                <w:szCs w:val="36"/>
                                <w:lang w:val="en-US"/>
                              </w:rPr>
                              <w:t xml:space="preserve"> iii. </w:t>
                            </w:r>
                            <w:r w:rsidRPr="00D31BCD" w:rsidR="008D29C1">
                              <w:rPr>
                                <w:rFonts w:ascii="Arial" w:hAnsi="Arial" w:cs="Arial"/>
                                <w:b/>
                                <w:bCs/>
                                <w:color w:val="FFFFFF" w:themeColor="background1"/>
                                <w:sz w:val="36"/>
                                <w:szCs w:val="36"/>
                                <w:lang w:val="en-US"/>
                              </w:rPr>
                              <w:t>Representation, Recruitment and Progression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margin-left:1.8pt;margin-top:-52.6pt;width:562.55pt;height:5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fillcolor="#06c" stroked="f" strokeweight="1pt" w14:anchorId="704109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">
                <v:textbox>
                  <w:txbxContent>
                    <w:p w:rsidRPr="00D31BCD" w:rsidR="008D29C1" w:rsidP="00D31BCD" w:rsidRDefault="00D31BCD" w14:paraId="66207B41" w14:textId="7E65D6DB">
                      <w:pPr>
                        <w:spacing w:after="0" w:line="240" w:lineRule="auto"/>
                        <w:rPr>
                          <w:color w:val="FFFFFF" w:themeColor="background1"/>
                        </w:rPr>
                      </w:pPr>
                      <w:r>
                        <w:rPr>
                          <w:rFonts w:ascii="Arial" w:hAnsi="Arial" w:cs="Arial"/>
                          <w:b/>
                          <w:bCs/>
                          <w:color w:val="FFFFFF" w:themeColor="background1"/>
                          <w:sz w:val="36"/>
                          <w:szCs w:val="36"/>
                          <w:lang w:val="en-US"/>
                        </w:rPr>
                        <w:t xml:space="preserve"> iii. </w:t>
                      </w:r>
                      <w:r w:rsidRPr="00D31BCD" w:rsidR="008D29C1">
                        <w:rPr>
                          <w:rFonts w:ascii="Arial" w:hAnsi="Arial" w:cs="Arial"/>
                          <w:b/>
                          <w:bCs/>
                          <w:color w:val="FFFFFF" w:themeColor="background1"/>
                          <w:sz w:val="36"/>
                          <w:szCs w:val="36"/>
                          <w:lang w:val="en-US"/>
                        </w:rPr>
                        <w:t>Representation, Recruitment and Progression</w:t>
                      </w:r>
                    </w:p>
                  </w:txbxContent>
                </v:textbox>
                <w10:wrap anchorx="page"/>
              </v:rect>
            </w:pict>
          </mc:Fallback>
        </mc:AlternateContent>
      </w:r>
    </w:p>
    <w:p w:rsidR="00687DBA" w:rsidP="00687DBA" w:rsidRDefault="00687DBA" w14:paraId="4C0D3B1F" w14:textId="4A608DBE">
      <w:pPr>
        <w:spacing w:line="360" w:lineRule="auto"/>
        <w:rPr>
          <w:rFonts w:ascii="Arial" w:hAnsi="Arial" w:cs="Arial"/>
          <w:color w:val="000000"/>
        </w:rPr>
      </w:pPr>
      <w:r>
        <w:rPr>
          <w:rFonts w:ascii="Arial" w:hAnsi="Arial" w:cs="Arial"/>
          <w:color w:val="000000"/>
        </w:rPr>
        <w:t xml:space="preserve">The table </w:t>
      </w:r>
      <w:r w:rsidR="00F52EEE">
        <w:rPr>
          <w:rFonts w:ascii="Arial" w:hAnsi="Arial" w:cs="Arial"/>
          <w:color w:val="000000"/>
        </w:rPr>
        <w:t xml:space="preserve">in the previous page </w:t>
      </w:r>
      <w:r>
        <w:rPr>
          <w:rFonts w:ascii="Arial" w:hAnsi="Arial" w:cs="Arial"/>
          <w:color w:val="000000"/>
        </w:rPr>
        <w:t>shows that for the non-clinical roles, in general, the</w:t>
      </w:r>
      <w:r w:rsidR="00F52EEE">
        <w:rPr>
          <w:rFonts w:ascii="Arial" w:hAnsi="Arial" w:cs="Arial"/>
          <w:color w:val="000000"/>
        </w:rPr>
        <w:t xml:space="preserve"> representation of BAME colleagues </w:t>
      </w:r>
      <w:r w:rsidR="00A472F5">
        <w:rPr>
          <w:rFonts w:ascii="Arial" w:hAnsi="Arial" w:cs="Arial"/>
          <w:color w:val="000000"/>
        </w:rPr>
        <w:t>is minor</w:t>
      </w:r>
      <w:r w:rsidR="007767EA">
        <w:rPr>
          <w:rFonts w:ascii="Arial" w:hAnsi="Arial" w:cs="Arial"/>
          <w:color w:val="000000"/>
        </w:rPr>
        <w:t xml:space="preserve">, as it doesn’t exceed the 2.5%. </w:t>
      </w:r>
      <w:r w:rsidR="009E2228">
        <w:rPr>
          <w:rFonts w:ascii="Arial" w:hAnsi="Arial" w:cs="Arial"/>
          <w:color w:val="000000"/>
        </w:rPr>
        <w:t xml:space="preserve">This figure decreased </w:t>
      </w:r>
      <w:r w:rsidR="00A22B57">
        <w:rPr>
          <w:rFonts w:ascii="Arial" w:hAnsi="Arial" w:cs="Arial"/>
          <w:color w:val="000000"/>
        </w:rPr>
        <w:t>compared</w:t>
      </w:r>
      <w:r w:rsidR="009E2228">
        <w:rPr>
          <w:rFonts w:ascii="Arial" w:hAnsi="Arial" w:cs="Arial"/>
          <w:color w:val="000000"/>
        </w:rPr>
        <w:t xml:space="preserve"> to the last year’s figure of 3.4%</w:t>
      </w:r>
      <w:r w:rsidR="00A22B57">
        <w:rPr>
          <w:rFonts w:ascii="Arial" w:hAnsi="Arial" w:cs="Arial"/>
          <w:color w:val="000000"/>
        </w:rPr>
        <w:t xml:space="preserve">. </w:t>
      </w:r>
      <w:r w:rsidR="007767EA">
        <w:rPr>
          <w:rFonts w:ascii="Arial" w:hAnsi="Arial" w:cs="Arial"/>
          <w:color w:val="000000"/>
        </w:rPr>
        <w:t xml:space="preserve">Also, </w:t>
      </w:r>
      <w:r w:rsidR="00E91469">
        <w:rPr>
          <w:rFonts w:ascii="Arial" w:hAnsi="Arial" w:cs="Arial"/>
          <w:color w:val="000000"/>
        </w:rPr>
        <w:t xml:space="preserve">apart from band </w:t>
      </w:r>
      <w:r w:rsidR="00465AE0">
        <w:rPr>
          <w:rFonts w:ascii="Arial" w:hAnsi="Arial" w:cs="Arial"/>
          <w:color w:val="000000"/>
        </w:rPr>
        <w:t xml:space="preserve">8c; </w:t>
      </w:r>
      <w:r w:rsidR="005E4348">
        <w:rPr>
          <w:rFonts w:ascii="Arial" w:hAnsi="Arial" w:cs="Arial"/>
          <w:color w:val="000000"/>
        </w:rPr>
        <w:t>t</w:t>
      </w:r>
      <w:r w:rsidR="007767EA">
        <w:rPr>
          <w:rFonts w:ascii="Arial" w:hAnsi="Arial" w:cs="Arial"/>
          <w:color w:val="000000"/>
        </w:rPr>
        <w:t>he</w:t>
      </w:r>
      <w:r>
        <w:rPr>
          <w:rFonts w:ascii="Arial" w:hAnsi="Arial" w:cs="Arial"/>
          <w:color w:val="000000"/>
        </w:rPr>
        <w:t xml:space="preserve">re </w:t>
      </w:r>
      <w:r w:rsidR="005E4348">
        <w:rPr>
          <w:rFonts w:ascii="Arial" w:hAnsi="Arial" w:cs="Arial"/>
          <w:color w:val="000000"/>
        </w:rPr>
        <w:t xml:space="preserve">is </w:t>
      </w:r>
      <w:r w:rsidR="001D3A28">
        <w:rPr>
          <w:rFonts w:ascii="Arial" w:hAnsi="Arial" w:cs="Arial"/>
          <w:color w:val="000000"/>
        </w:rPr>
        <w:t>zero</w:t>
      </w:r>
      <w:r>
        <w:rPr>
          <w:rFonts w:ascii="Arial" w:hAnsi="Arial" w:cs="Arial"/>
          <w:color w:val="000000"/>
        </w:rPr>
        <w:t xml:space="preserve"> representations for the ethnic minority colleagues in senior roles starting </w:t>
      </w:r>
      <w:r w:rsidRPr="00461B73">
        <w:rPr>
          <w:rFonts w:ascii="Arial" w:hAnsi="Arial" w:cs="Arial"/>
          <w:b/>
          <w:bCs/>
          <w:color w:val="000000"/>
        </w:rPr>
        <w:t>from band 8a onwards</w:t>
      </w:r>
      <w:r>
        <w:rPr>
          <w:rFonts w:ascii="Arial" w:hAnsi="Arial" w:cs="Arial"/>
          <w:color w:val="000000"/>
        </w:rPr>
        <w:t xml:space="preserve">. </w:t>
      </w:r>
    </w:p>
    <w:p w:rsidRPr="000A4AE5" w:rsidR="008D29C1" w:rsidP="00841E40" w:rsidRDefault="008D29C1" w14:paraId="507DC5AF" w14:textId="568EAA42">
      <w:pPr>
        <w:spacing w:line="360" w:lineRule="auto"/>
        <w:rPr>
          <w:rFonts w:ascii="Arial" w:hAnsi="Arial" w:cs="Arial"/>
          <w:color w:val="000000"/>
        </w:rPr>
      </w:pPr>
      <w:r>
        <w:rPr>
          <w:rFonts w:ascii="Arial" w:hAnsi="Arial" w:cs="Arial"/>
          <w:color w:val="000000"/>
        </w:rPr>
        <w:t xml:space="preserve">For the clinical roles the ethnic minority colleagues are </w:t>
      </w:r>
      <w:r w:rsidR="007E071A">
        <w:rPr>
          <w:rFonts w:ascii="Arial" w:hAnsi="Arial" w:cs="Arial"/>
          <w:color w:val="000000"/>
        </w:rPr>
        <w:t>fairly</w:t>
      </w:r>
      <w:r w:rsidR="003F47C4">
        <w:rPr>
          <w:rFonts w:ascii="Arial" w:hAnsi="Arial" w:cs="Arial"/>
          <w:color w:val="000000"/>
        </w:rPr>
        <w:t xml:space="preserve"> </w:t>
      </w:r>
      <w:r>
        <w:rPr>
          <w:rFonts w:ascii="Arial" w:hAnsi="Arial" w:cs="Arial"/>
          <w:color w:val="000000"/>
        </w:rPr>
        <w:t xml:space="preserve">represented </w:t>
      </w:r>
      <w:r w:rsidR="007E071A">
        <w:rPr>
          <w:rFonts w:ascii="Arial" w:hAnsi="Arial" w:cs="Arial"/>
          <w:color w:val="000000"/>
        </w:rPr>
        <w:t xml:space="preserve">in most </w:t>
      </w:r>
      <w:r w:rsidR="00387A0D">
        <w:rPr>
          <w:rFonts w:ascii="Arial" w:hAnsi="Arial" w:cs="Arial"/>
          <w:color w:val="000000"/>
        </w:rPr>
        <w:t xml:space="preserve">of the AFC </w:t>
      </w:r>
      <w:r w:rsidR="007E071A">
        <w:rPr>
          <w:rFonts w:ascii="Arial" w:hAnsi="Arial" w:cs="Arial"/>
          <w:color w:val="000000"/>
        </w:rPr>
        <w:t>bands</w:t>
      </w:r>
      <w:r w:rsidR="00DF5FE5">
        <w:rPr>
          <w:rFonts w:ascii="Arial" w:hAnsi="Arial" w:cs="Arial"/>
          <w:color w:val="000000"/>
        </w:rPr>
        <w:t xml:space="preserve">. </w:t>
      </w:r>
      <w:r w:rsidR="001B7033">
        <w:rPr>
          <w:rFonts w:ascii="Arial" w:hAnsi="Arial" w:cs="Arial"/>
          <w:color w:val="000000"/>
        </w:rPr>
        <w:t xml:space="preserve">There was an </w:t>
      </w:r>
      <w:r w:rsidR="00F233F8">
        <w:rPr>
          <w:rFonts w:ascii="Arial" w:hAnsi="Arial" w:cs="Arial"/>
          <w:color w:val="000000"/>
        </w:rPr>
        <w:t>improvement in</w:t>
      </w:r>
      <w:r w:rsidR="0082229C">
        <w:rPr>
          <w:rFonts w:ascii="Arial" w:hAnsi="Arial" w:cs="Arial"/>
          <w:color w:val="000000"/>
        </w:rPr>
        <w:t xml:space="preserve"> repre</w:t>
      </w:r>
      <w:r w:rsidR="0069341D">
        <w:rPr>
          <w:rFonts w:ascii="Arial" w:hAnsi="Arial" w:cs="Arial"/>
          <w:color w:val="000000"/>
        </w:rPr>
        <w:t>sentations and career progression for</w:t>
      </w:r>
      <w:r w:rsidR="00F233F8">
        <w:rPr>
          <w:rFonts w:ascii="Arial" w:hAnsi="Arial" w:cs="Arial"/>
          <w:color w:val="000000"/>
        </w:rPr>
        <w:t xml:space="preserve"> bands 5 and </w:t>
      </w:r>
      <w:r w:rsidR="0069341D">
        <w:rPr>
          <w:rFonts w:ascii="Arial" w:hAnsi="Arial" w:cs="Arial"/>
          <w:color w:val="000000"/>
        </w:rPr>
        <w:t xml:space="preserve">band </w:t>
      </w:r>
      <w:r w:rsidR="00F233F8">
        <w:rPr>
          <w:rFonts w:ascii="Arial" w:hAnsi="Arial" w:cs="Arial"/>
          <w:color w:val="000000"/>
        </w:rPr>
        <w:t xml:space="preserve">6 </w:t>
      </w:r>
      <w:r w:rsidR="0069341D">
        <w:rPr>
          <w:rFonts w:ascii="Arial" w:hAnsi="Arial" w:cs="Arial"/>
          <w:color w:val="000000"/>
        </w:rPr>
        <w:t xml:space="preserve">roles, </w:t>
      </w:r>
      <w:r w:rsidR="001D269C">
        <w:rPr>
          <w:rFonts w:ascii="Arial" w:hAnsi="Arial" w:cs="Arial"/>
          <w:color w:val="000000"/>
        </w:rPr>
        <w:t>compared</w:t>
      </w:r>
      <w:r w:rsidR="00F233F8">
        <w:rPr>
          <w:rFonts w:ascii="Arial" w:hAnsi="Arial" w:cs="Arial"/>
          <w:color w:val="000000"/>
        </w:rPr>
        <w:t xml:space="preserve"> to the last year</w:t>
      </w:r>
      <w:r w:rsidR="00602569">
        <w:rPr>
          <w:rFonts w:ascii="Arial" w:hAnsi="Arial" w:cs="Arial"/>
          <w:color w:val="000000"/>
        </w:rPr>
        <w:t>.</w:t>
      </w:r>
      <w:r w:rsidR="00F233F8">
        <w:rPr>
          <w:rFonts w:ascii="Arial" w:hAnsi="Arial" w:cs="Arial"/>
          <w:color w:val="000000"/>
        </w:rPr>
        <w:t xml:space="preserve"> </w:t>
      </w:r>
      <w:r w:rsidR="00DF5FE5">
        <w:rPr>
          <w:rFonts w:ascii="Arial" w:hAnsi="Arial" w:cs="Arial"/>
          <w:color w:val="000000"/>
        </w:rPr>
        <w:t>Yet, we’ve a poor representation of 4% in clinical senior roles</w:t>
      </w:r>
      <w:r w:rsidR="006B42BA">
        <w:rPr>
          <w:rFonts w:ascii="Arial" w:hAnsi="Arial" w:cs="Arial"/>
          <w:color w:val="000000"/>
        </w:rPr>
        <w:t xml:space="preserve">; in bands </w:t>
      </w:r>
      <w:r w:rsidR="00610961">
        <w:rPr>
          <w:rFonts w:ascii="Arial" w:hAnsi="Arial" w:cs="Arial"/>
          <w:color w:val="000000"/>
        </w:rPr>
        <w:t xml:space="preserve">7 and </w:t>
      </w:r>
      <w:r w:rsidR="00F37F57">
        <w:rPr>
          <w:rFonts w:ascii="Arial" w:hAnsi="Arial" w:cs="Arial"/>
          <w:color w:val="000000"/>
        </w:rPr>
        <w:t>band 8b</w:t>
      </w:r>
      <w:r w:rsidR="0000424C">
        <w:rPr>
          <w:rFonts w:ascii="Arial" w:hAnsi="Arial" w:cs="Arial"/>
          <w:color w:val="000000"/>
        </w:rPr>
        <w:t xml:space="preserve"> and null representation at band 8d.</w:t>
      </w:r>
      <w:r w:rsidR="00DF5FE5">
        <w:rPr>
          <w:rFonts w:ascii="Arial" w:hAnsi="Arial" w:cs="Arial"/>
          <w:color w:val="000000"/>
        </w:rPr>
        <w:t xml:space="preserve"> </w:t>
      </w:r>
      <w:r w:rsidR="007175B2">
        <w:rPr>
          <w:rFonts w:ascii="Arial" w:hAnsi="Arial" w:cs="Arial"/>
          <w:color w:val="000000"/>
        </w:rPr>
        <w:t>Still,</w:t>
      </w:r>
      <w:r>
        <w:rPr>
          <w:rFonts w:ascii="Arial" w:hAnsi="Arial" w:cs="Arial"/>
          <w:color w:val="000000"/>
        </w:rPr>
        <w:t xml:space="preserve"> </w:t>
      </w:r>
      <w:r w:rsidR="00363647">
        <w:rPr>
          <w:rFonts w:ascii="Arial" w:hAnsi="Arial" w:cs="Arial"/>
          <w:color w:val="000000"/>
        </w:rPr>
        <w:t xml:space="preserve">we’ve a bottleneck for </w:t>
      </w:r>
      <w:r>
        <w:rPr>
          <w:rFonts w:ascii="Arial" w:hAnsi="Arial" w:cs="Arial"/>
          <w:color w:val="000000"/>
        </w:rPr>
        <w:t>band</w:t>
      </w:r>
      <w:r w:rsidR="00363647">
        <w:rPr>
          <w:rFonts w:ascii="Arial" w:hAnsi="Arial" w:cs="Arial"/>
          <w:color w:val="000000"/>
        </w:rPr>
        <w:t xml:space="preserve"> </w:t>
      </w:r>
      <w:r>
        <w:rPr>
          <w:rFonts w:ascii="Arial" w:hAnsi="Arial" w:cs="Arial"/>
          <w:color w:val="000000"/>
        </w:rPr>
        <w:t>5</w:t>
      </w:r>
      <w:r w:rsidR="00363647">
        <w:rPr>
          <w:rFonts w:ascii="Arial" w:hAnsi="Arial" w:cs="Arial"/>
          <w:color w:val="000000"/>
        </w:rPr>
        <w:t xml:space="preserve"> </w:t>
      </w:r>
      <w:r w:rsidR="007175B2">
        <w:rPr>
          <w:rFonts w:ascii="Arial" w:hAnsi="Arial" w:cs="Arial"/>
          <w:color w:val="000000"/>
        </w:rPr>
        <w:t xml:space="preserve">roles; </w:t>
      </w:r>
      <w:r>
        <w:rPr>
          <w:rFonts w:ascii="Arial" w:hAnsi="Arial" w:cs="Arial"/>
          <w:color w:val="000000"/>
        </w:rPr>
        <w:t xml:space="preserve">having 35.72% BME staff. </w:t>
      </w:r>
    </w:p>
    <w:p w:rsidR="008D29C1" w:rsidP="008D29C1" w:rsidRDefault="008D29C1" w14:paraId="04159AAD" w14:textId="4562BCCD">
      <w:pPr>
        <w:pStyle w:val="ListParagraph"/>
        <w:spacing w:line="360" w:lineRule="auto"/>
        <w:ind w:left="0"/>
        <w:rPr>
          <w:rFonts w:ascii="Arial" w:hAnsi="Arial" w:cs="Arial"/>
          <w:b/>
          <w:bCs/>
          <w:color w:val="2C2C00"/>
        </w:rPr>
      </w:pPr>
      <w:r w:rsidRPr="00CF38CB">
        <w:rPr>
          <w:rFonts w:ascii="Arial" w:hAnsi="Arial" w:cs="Arial"/>
          <w:b/>
          <w:bCs/>
          <w:color w:val="2C2C00"/>
        </w:rPr>
        <w:t xml:space="preserve">Representation of Ethnic Minority colleagues in each </w:t>
      </w:r>
      <w:r w:rsidR="00D60608">
        <w:rPr>
          <w:rFonts w:ascii="Arial" w:hAnsi="Arial" w:cs="Arial"/>
          <w:b/>
          <w:bCs/>
          <w:color w:val="2C2C00"/>
        </w:rPr>
        <w:t>N</w:t>
      </w:r>
      <w:r>
        <w:rPr>
          <w:rFonts w:ascii="Arial" w:hAnsi="Arial" w:cs="Arial"/>
          <w:b/>
          <w:bCs/>
          <w:color w:val="2C2C00"/>
        </w:rPr>
        <w:t>on-</w:t>
      </w:r>
      <w:r w:rsidR="00D60608">
        <w:rPr>
          <w:rFonts w:ascii="Arial" w:hAnsi="Arial" w:cs="Arial"/>
          <w:b/>
          <w:bCs/>
          <w:color w:val="2C2C00"/>
        </w:rPr>
        <w:t>C</w:t>
      </w:r>
      <w:r>
        <w:rPr>
          <w:rFonts w:ascii="Arial" w:hAnsi="Arial" w:cs="Arial"/>
          <w:b/>
          <w:bCs/>
          <w:color w:val="2C2C00"/>
        </w:rPr>
        <w:t>linical</w:t>
      </w:r>
      <w:r w:rsidRPr="00CF38CB">
        <w:rPr>
          <w:rFonts w:ascii="Arial" w:hAnsi="Arial" w:cs="Arial"/>
          <w:b/>
          <w:bCs/>
          <w:color w:val="2C2C00"/>
        </w:rPr>
        <w:t xml:space="preserve"> </w:t>
      </w:r>
      <w:proofErr w:type="spellStart"/>
      <w:r w:rsidRPr="00CF38CB">
        <w:rPr>
          <w:rFonts w:ascii="Arial" w:hAnsi="Arial" w:cs="Arial"/>
          <w:b/>
          <w:bCs/>
          <w:color w:val="2C2C00"/>
        </w:rPr>
        <w:t>AfC</w:t>
      </w:r>
      <w:proofErr w:type="spellEnd"/>
      <w:r w:rsidRPr="00CF38CB">
        <w:rPr>
          <w:rFonts w:ascii="Arial" w:hAnsi="Arial" w:cs="Arial"/>
          <w:b/>
          <w:bCs/>
          <w:color w:val="2C2C00"/>
        </w:rPr>
        <w:t xml:space="preserve"> band</w:t>
      </w:r>
    </w:p>
    <w:p w:rsidR="001B1A75" w:rsidP="008D29C1" w:rsidRDefault="007713AD" w14:paraId="083519C3" w14:textId="2264B2B9">
      <w:pPr>
        <w:pStyle w:val="ListParagraph"/>
        <w:spacing w:line="360" w:lineRule="auto"/>
        <w:ind w:left="0"/>
        <w:rPr>
          <w:rFonts w:ascii="Arial" w:hAnsi="Arial" w:cs="Arial"/>
          <w:b/>
          <w:bCs/>
          <w:color w:val="2C2C00"/>
        </w:rPr>
      </w:pPr>
      <w:r w:rsidRPr="007713AD">
        <w:rPr>
          <w:rFonts w:ascii="Arial" w:hAnsi="Arial" w:cs="Arial"/>
          <w:b/>
          <w:bCs/>
          <w:noProof/>
          <w:color w:val="2C2C00"/>
        </w:rPr>
        <w:drawing>
          <wp:inline distT="0" distB="0" distL="0" distR="0" wp14:anchorId="0C291DE1" wp14:editId="4C599009">
            <wp:extent cx="5731510" cy="2299970"/>
            <wp:effectExtent l="0" t="0" r="2540" b="5080"/>
            <wp:docPr id="300368608" name="Picture 1" descr="A graph of a number of b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368608" name="Picture 1" descr="A graph of a number of bands&#10;&#10;AI-generated content may be incorrect."/>
                    <pic:cNvPicPr/>
                  </pic:nvPicPr>
                  <pic:blipFill>
                    <a:blip r:embed="rId19"/>
                    <a:stretch>
                      <a:fillRect/>
                    </a:stretch>
                  </pic:blipFill>
                  <pic:spPr>
                    <a:xfrm>
                      <a:off x="0" y="0"/>
                      <a:ext cx="5731510" cy="2299970"/>
                    </a:xfrm>
                    <a:prstGeom prst="rect">
                      <a:avLst/>
                    </a:prstGeom>
                  </pic:spPr>
                </pic:pic>
              </a:graphicData>
            </a:graphic>
          </wp:inline>
        </w:drawing>
      </w:r>
    </w:p>
    <w:p w:rsidR="008D29C1" w:rsidP="008D29C1" w:rsidRDefault="008D29C1" w14:paraId="42892050" w14:textId="2CAD45F5">
      <w:pPr>
        <w:pStyle w:val="ListParagraph"/>
        <w:spacing w:line="360" w:lineRule="auto"/>
        <w:ind w:left="0"/>
        <w:rPr>
          <w:rFonts w:ascii="Arial" w:hAnsi="Arial" w:cs="Arial"/>
          <w:b/>
          <w:bCs/>
          <w:color w:val="2C2C00"/>
        </w:rPr>
      </w:pPr>
      <w:r w:rsidRPr="00CF38CB">
        <w:rPr>
          <w:rFonts w:ascii="Arial" w:hAnsi="Arial" w:cs="Arial"/>
          <w:b/>
          <w:bCs/>
          <w:color w:val="2C2C00"/>
        </w:rPr>
        <w:t xml:space="preserve">Representation of Ethnic Minority colleagues in each </w:t>
      </w:r>
      <w:r w:rsidR="001D6631">
        <w:rPr>
          <w:rFonts w:ascii="Arial" w:hAnsi="Arial" w:cs="Arial"/>
          <w:b/>
          <w:bCs/>
          <w:color w:val="2C2C00"/>
        </w:rPr>
        <w:t>C</w:t>
      </w:r>
      <w:r>
        <w:rPr>
          <w:rFonts w:ascii="Arial" w:hAnsi="Arial" w:cs="Arial"/>
          <w:b/>
          <w:bCs/>
          <w:color w:val="2C2C00"/>
        </w:rPr>
        <w:t>linical</w:t>
      </w:r>
      <w:r w:rsidRPr="00CF38CB">
        <w:rPr>
          <w:rFonts w:ascii="Arial" w:hAnsi="Arial" w:cs="Arial"/>
          <w:b/>
          <w:bCs/>
          <w:color w:val="2C2C00"/>
        </w:rPr>
        <w:t xml:space="preserve"> </w:t>
      </w:r>
      <w:proofErr w:type="spellStart"/>
      <w:r w:rsidRPr="00CF38CB">
        <w:rPr>
          <w:rFonts w:ascii="Arial" w:hAnsi="Arial" w:cs="Arial"/>
          <w:b/>
          <w:bCs/>
          <w:color w:val="2C2C00"/>
        </w:rPr>
        <w:t>AfC</w:t>
      </w:r>
      <w:proofErr w:type="spellEnd"/>
      <w:r w:rsidRPr="00CF38CB">
        <w:rPr>
          <w:rFonts w:ascii="Arial" w:hAnsi="Arial" w:cs="Arial"/>
          <w:b/>
          <w:bCs/>
          <w:color w:val="2C2C00"/>
        </w:rPr>
        <w:t xml:space="preserve"> band</w:t>
      </w:r>
    </w:p>
    <w:p w:rsidR="00D60608" w:rsidP="008D29C1" w:rsidRDefault="00987C93" w14:paraId="64088F2D" w14:textId="64DFF607">
      <w:pPr>
        <w:pStyle w:val="ListParagraph"/>
        <w:spacing w:line="360" w:lineRule="auto"/>
        <w:ind w:left="0"/>
        <w:rPr>
          <w:rFonts w:ascii="Arial" w:hAnsi="Arial" w:cs="Arial"/>
          <w:b/>
          <w:bCs/>
          <w:color w:val="2C2C00"/>
        </w:rPr>
      </w:pPr>
      <w:r w:rsidRPr="00987C93">
        <w:rPr>
          <w:rFonts w:ascii="Arial" w:hAnsi="Arial" w:cs="Arial"/>
          <w:b/>
          <w:bCs/>
          <w:noProof/>
          <w:color w:val="2C2C00"/>
        </w:rPr>
        <w:drawing>
          <wp:inline distT="0" distB="0" distL="0" distR="0" wp14:anchorId="7EEE63D9" wp14:editId="58CBC100">
            <wp:extent cx="5913463" cy="2393343"/>
            <wp:effectExtent l="0" t="0" r="0" b="6985"/>
            <wp:docPr id="151153170" name="Picture 1" descr="A graph with blue and orang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53170" name="Picture 1" descr="A graph with blue and orange lines&#10;&#10;AI-generated content may be incorrect."/>
                    <pic:cNvPicPr/>
                  </pic:nvPicPr>
                  <pic:blipFill rotWithShape="1">
                    <a:blip r:embed="rId20"/>
                    <a:srcRect t="4042"/>
                    <a:stretch/>
                  </pic:blipFill>
                  <pic:spPr bwMode="auto">
                    <a:xfrm>
                      <a:off x="0" y="0"/>
                      <a:ext cx="5923474" cy="2397395"/>
                    </a:xfrm>
                    <a:prstGeom prst="rect">
                      <a:avLst/>
                    </a:prstGeom>
                    <a:ln>
                      <a:noFill/>
                    </a:ln>
                    <a:extLst>
                      <a:ext uri="{53640926-AAD7-44D8-BBD7-CCE9431645EC}">
                        <a14:shadowObscured xmlns:a14="http://schemas.microsoft.com/office/drawing/2010/main"/>
                      </a:ext>
                    </a:extLst>
                  </pic:spPr>
                </pic:pic>
              </a:graphicData>
            </a:graphic>
          </wp:inline>
        </w:drawing>
      </w:r>
    </w:p>
    <w:p w:rsidR="00C70B70" w:rsidP="009A23D5" w:rsidRDefault="00C70B70" w14:paraId="1432D41E" w14:textId="5EC02580">
      <w:pPr>
        <w:spacing w:after="0" w:line="480" w:lineRule="auto"/>
        <w:rPr>
          <w:rFonts w:ascii="Arial" w:hAnsi="Arial" w:cs="Arial"/>
          <w:b/>
          <w:bCs/>
          <w:color w:val="000000"/>
          <w:sz w:val="16"/>
          <w:szCs w:val="16"/>
        </w:rPr>
      </w:pPr>
      <w:r>
        <w:rPr>
          <w:noProof/>
        </w:rPr>
        <mc:AlternateContent>
          <mc:Choice Requires="wps">
            <w:drawing>
              <wp:anchor distT="0" distB="0" distL="114300" distR="114300" simplePos="0" relativeHeight="251665408" behindDoc="0" locked="0" layoutInCell="1" allowOverlap="1" wp14:anchorId="6617206C" wp14:editId="0C6B882E">
                <wp:simplePos x="0" y="0"/>
                <wp:positionH relativeFrom="page">
                  <wp:align>left</wp:align>
                </wp:positionH>
                <wp:positionV relativeFrom="paragraph">
                  <wp:posOffset>-664320</wp:posOffset>
                </wp:positionV>
                <wp:extent cx="7144131" cy="666750"/>
                <wp:effectExtent l="0" t="0" r="0" b="0"/>
                <wp:wrapNone/>
                <wp:docPr id="1443734580" name="Rectangle 1"/>
                <wp:cNvGraphicFramePr/>
                <a:graphic xmlns:a="http://schemas.openxmlformats.org/drawingml/2006/main">
                  <a:graphicData uri="http://schemas.microsoft.com/office/word/2010/wordprocessingShape">
                    <wps:wsp>
                      <wps:cNvSpPr/>
                      <wps:spPr>
                        <a:xfrm>
                          <a:off x="0" y="0"/>
                          <a:ext cx="7144131" cy="666750"/>
                        </a:xfrm>
                        <a:prstGeom prst="rect">
                          <a:avLst/>
                        </a:prstGeom>
                        <a:solidFill>
                          <a:srgbClr val="0066CC"/>
                        </a:solidFill>
                        <a:ln w="12700" cap="flat" cmpd="sng" algn="ctr">
                          <a:noFill/>
                          <a:prstDash val="solid"/>
                          <a:miter lim="800000"/>
                        </a:ln>
                        <a:effectLst/>
                      </wps:spPr>
                      <wps:txbx>
                        <w:txbxContent>
                          <w:p w:rsidRPr="009A23D5" w:rsidR="00222755" w:rsidP="009A23D5" w:rsidRDefault="009A23D5" w14:paraId="1B8845C3" w14:textId="6489BF04">
                            <w:pPr>
                              <w:spacing w:after="0" w:line="240" w:lineRule="auto"/>
                              <w:rPr>
                                <w:color w:val="FFFFFF" w:themeColor="background1"/>
                              </w:rPr>
                            </w:pPr>
                            <w:r>
                              <w:rPr>
                                <w:rFonts w:ascii="Arial" w:hAnsi="Arial" w:cs="Arial"/>
                                <w:b/>
                                <w:bCs/>
                                <w:color w:val="FFFFFF" w:themeColor="background1"/>
                                <w:sz w:val="36"/>
                                <w:szCs w:val="36"/>
                                <w:lang w:val="en-US"/>
                              </w:rPr>
                              <w:t xml:space="preserve">iii. </w:t>
                            </w:r>
                            <w:r w:rsidRPr="009A23D5" w:rsidR="00222755">
                              <w:rPr>
                                <w:rFonts w:ascii="Arial" w:hAnsi="Arial" w:cs="Arial"/>
                                <w:b/>
                                <w:bCs/>
                                <w:color w:val="FFFFFF" w:themeColor="background1"/>
                                <w:sz w:val="36"/>
                                <w:szCs w:val="36"/>
                                <w:lang w:val="en-US"/>
                              </w:rPr>
                              <w:t>Representation, Recruitment and Progression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0" style="position:absolute;margin-left:0;margin-top:-52.3pt;width:562.55pt;height:52.5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fillcolor="#06c" stroked="f" strokeweight="1pt" w14:anchorId="661720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">
                <v:textbox>
                  <w:txbxContent>
                    <w:p w:rsidRPr="009A23D5" w:rsidR="00222755" w:rsidP="009A23D5" w:rsidRDefault="009A23D5" w14:paraId="1B8845C3" w14:textId="6489BF04">
                      <w:pPr>
                        <w:spacing w:after="0" w:line="240" w:lineRule="auto"/>
                        <w:rPr>
                          <w:color w:val="FFFFFF" w:themeColor="background1"/>
                        </w:rPr>
                      </w:pPr>
                      <w:r>
                        <w:rPr>
                          <w:rFonts w:ascii="Arial" w:hAnsi="Arial" w:cs="Arial"/>
                          <w:b/>
                          <w:bCs/>
                          <w:color w:val="FFFFFF" w:themeColor="background1"/>
                          <w:sz w:val="36"/>
                          <w:szCs w:val="36"/>
                          <w:lang w:val="en-US"/>
                        </w:rPr>
                        <w:t xml:space="preserve">iii. </w:t>
                      </w:r>
                      <w:r w:rsidRPr="009A23D5" w:rsidR="00222755">
                        <w:rPr>
                          <w:rFonts w:ascii="Arial" w:hAnsi="Arial" w:cs="Arial"/>
                          <w:b/>
                          <w:bCs/>
                          <w:color w:val="FFFFFF" w:themeColor="background1"/>
                          <w:sz w:val="36"/>
                          <w:szCs w:val="36"/>
                          <w:lang w:val="en-US"/>
                        </w:rPr>
                        <w:t>Representation, Recruitment and Progression</w:t>
                      </w:r>
                    </w:p>
                  </w:txbxContent>
                </v:textbox>
                <w10:wrap anchorx="page"/>
              </v:rect>
            </w:pict>
          </mc:Fallback>
        </mc:AlternateContent>
      </w:r>
    </w:p>
    <w:p w:rsidRPr="00023BFD" w:rsidR="00AA2ECF" w:rsidP="009A23D5" w:rsidRDefault="00AA2ECF" w14:paraId="471FC130" w14:textId="05FB6CBD">
      <w:pPr>
        <w:spacing w:after="0" w:line="480" w:lineRule="auto"/>
        <w:ind w:left="-284"/>
        <w:rPr>
          <w:rFonts w:ascii="Arial" w:hAnsi="Arial" w:cs="Arial"/>
          <w:b/>
          <w:bCs/>
          <w:color w:val="000000"/>
          <w:sz w:val="34"/>
          <w:szCs w:val="34"/>
        </w:rPr>
      </w:pPr>
      <w:r w:rsidRPr="00023BFD">
        <w:rPr>
          <w:rFonts w:ascii="Arial" w:hAnsi="Arial" w:cs="Arial"/>
          <w:b/>
          <w:bCs/>
          <w:noProof/>
          <w:color w:val="000000"/>
          <w:sz w:val="34"/>
          <w:szCs w:val="34"/>
        </w:rPr>
        <mc:AlternateContent>
          <mc:Choice Requires="wpg">
            <w:drawing>
              <wp:anchor distT="0" distB="0" distL="114300" distR="114300" simplePos="0" relativeHeight="251662336" behindDoc="0" locked="0" layoutInCell="1" allowOverlap="1" wp14:anchorId="685D48F1" wp14:editId="03E4C793">
                <wp:simplePos x="0" y="0"/>
                <wp:positionH relativeFrom="margin">
                  <wp:posOffset>-230588</wp:posOffset>
                </wp:positionH>
                <wp:positionV relativeFrom="paragraph">
                  <wp:posOffset>370619</wp:posOffset>
                </wp:positionV>
                <wp:extent cx="6066845" cy="604299"/>
                <wp:effectExtent l="0" t="0" r="10160" b="24765"/>
                <wp:wrapNone/>
                <wp:docPr id="588717077" name="Group 6"/>
                <wp:cNvGraphicFramePr/>
                <a:graphic xmlns:a="http://schemas.openxmlformats.org/drawingml/2006/main">
                  <a:graphicData uri="http://schemas.microsoft.com/office/word/2010/wordprocessingGroup">
                    <wpg:wgp>
                      <wpg:cNvGrpSpPr/>
                      <wpg:grpSpPr>
                        <a:xfrm>
                          <a:off x="0" y="0"/>
                          <a:ext cx="6066845" cy="604299"/>
                          <a:chOff x="0" y="0"/>
                          <a:chExt cx="6410564" cy="707136"/>
                        </a:xfrm>
                      </wpg:grpSpPr>
                      <wps:wsp>
                        <wps:cNvPr id="638067081" name="Rectangle 2"/>
                        <wps:cNvSpPr/>
                        <wps:spPr>
                          <a:xfrm>
                            <a:off x="153070" y="0"/>
                            <a:ext cx="6257494" cy="707136"/>
                          </a:xfrm>
                          <a:prstGeom prst="rect">
                            <a:avLst/>
                          </a:prstGeom>
                          <a:solidFill>
                            <a:srgbClr val="E7E6E6"/>
                          </a:solidFill>
                          <a:ln w="12700" cap="flat" cmpd="sng" algn="ctr">
                            <a:solidFill>
                              <a:sysClr val="window" lastClr="FFFFFF"/>
                            </a:solidFill>
                            <a:prstDash val="solid"/>
                            <a:miter lim="800000"/>
                          </a:ln>
                          <a:effectLst/>
                        </wps:spPr>
                        <wps:txbx>
                          <w:txbxContent>
                            <w:p w:rsidRPr="00E34E86" w:rsidR="00AA2ECF" w:rsidP="00AA2ECF" w:rsidRDefault="008A664B" w14:paraId="437A11F6" w14:textId="6DF26243">
                              <w:pPr>
                                <w:rPr>
                                  <w:lang w:val="en-US"/>
                                </w:rPr>
                              </w:pPr>
                              <w:r>
                                <w:rPr>
                                  <w:b/>
                                  <w:bCs/>
                                  <w:color w:val="000000"/>
                                  <w:sz w:val="28"/>
                                  <w:szCs w:val="28"/>
                                </w:rPr>
                                <w:t>23</w:t>
                              </w:r>
                              <w:r w:rsidRPr="00B32F11">
                                <w:rPr>
                                  <w:b/>
                                  <w:bCs/>
                                  <w:color w:val="000000"/>
                                  <w:sz w:val="28"/>
                                  <w:szCs w:val="28"/>
                                </w:rPr>
                                <w:t>.1</w:t>
                              </w:r>
                              <w:r w:rsidRPr="00B32F11">
                                <w:rPr>
                                  <w:rFonts w:ascii="Arial" w:hAnsi="Arial" w:cs="Arial"/>
                                  <w:b/>
                                  <w:bCs/>
                                  <w:color w:val="000000"/>
                                  <w:sz w:val="28"/>
                                  <w:szCs w:val="28"/>
                                </w:rPr>
                                <w:t>%</w:t>
                              </w:r>
                              <w:r w:rsidRPr="00B32F11">
                                <w:rPr>
                                  <w:rFonts w:ascii="Arial" w:hAnsi="Arial" w:cs="Arial"/>
                                  <w:color w:val="000000"/>
                                </w:rPr>
                                <w:t xml:space="preserve"> of the Board's voting membership has an ethnic minority background, compared with an overall </w:t>
                              </w:r>
                              <w:r w:rsidR="002D1FF8">
                                <w:rPr>
                                  <w:rFonts w:ascii="Arial" w:hAnsi="Arial" w:cs="Arial"/>
                                  <w:color w:val="000000"/>
                                </w:rPr>
                                <w:t xml:space="preserve">BAME </w:t>
                              </w:r>
                              <w:r w:rsidRPr="00B32F11">
                                <w:rPr>
                                  <w:rFonts w:ascii="Arial" w:hAnsi="Arial" w:cs="Arial"/>
                                  <w:color w:val="000000"/>
                                </w:rPr>
                                <w:t>workforce</w:t>
                              </w:r>
                              <w:r w:rsidR="00DC5460">
                                <w:rPr>
                                  <w:rFonts w:ascii="Arial" w:hAnsi="Arial" w:cs="Arial"/>
                                  <w:color w:val="000000"/>
                                </w:rPr>
                                <w:t xml:space="preserve"> </w:t>
                              </w:r>
                              <w:r w:rsidR="002D1FF8">
                                <w:rPr>
                                  <w:rFonts w:ascii="Arial" w:hAnsi="Arial" w:cs="Arial"/>
                                  <w:color w:val="000000"/>
                                </w:rPr>
                                <w:t>repre</w:t>
                              </w:r>
                              <w:r w:rsidR="00DC5460">
                                <w:rPr>
                                  <w:rFonts w:ascii="Arial" w:hAnsi="Arial" w:cs="Arial"/>
                                  <w:color w:val="000000"/>
                                </w:rPr>
                                <w:t xml:space="preserve">sentation </w:t>
                              </w:r>
                              <w:r w:rsidRPr="00B32F11">
                                <w:rPr>
                                  <w:rFonts w:ascii="Arial" w:hAnsi="Arial" w:cs="Arial"/>
                                  <w:color w:val="000000"/>
                                </w:rPr>
                                <w:t xml:space="preserve">of </w:t>
                              </w:r>
                              <w:r w:rsidRPr="00DC5460">
                                <w:rPr>
                                  <w:rFonts w:ascii="Arial" w:hAnsi="Arial" w:cs="Arial"/>
                                  <w:b/>
                                  <w:bCs/>
                                  <w:color w:val="000000"/>
                                </w:rPr>
                                <w:t>18.9%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8059527" name="Rectangle 3"/>
                        <wps:cNvSpPr/>
                        <wps:spPr>
                          <a:xfrm>
                            <a:off x="0" y="0"/>
                            <a:ext cx="207010" cy="706755"/>
                          </a:xfrm>
                          <a:prstGeom prst="rect">
                            <a:avLst/>
                          </a:prstGeom>
                          <a:solidFill>
                            <a:srgbClr val="119F9F"/>
                          </a:solidFill>
                          <a:ln w="63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41" style="position:absolute;left:0;text-align:left;margin-left:-18.15pt;margin-top:29.2pt;width:477.7pt;height:47.6pt;z-index:251662336;mso-position-horizontal-relative:margin;mso-width-relative:margin;mso-height-relative:margin" coordsize="64105,7071" w14:anchorId="685D48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">
                <v:rect id="_x0000_s1042" style="position:absolute;left:1530;width:62575;height:7071;visibility:visible;mso-wrap-style:square;v-text-anchor:top" fillcolor="#e7e6e6" strokecolor="window"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">
                  <v:textbox>
                    <w:txbxContent>
                      <w:p w:rsidRPr="00E34E86" w:rsidR="00AA2ECF" w:rsidP="00AA2ECF" w:rsidRDefault="008A664B" w14:paraId="437A11F6" w14:textId="6DF26243">
                        <w:pPr>
                          <w:rPr>
                            <w:lang w:val="en-US"/>
                          </w:rPr>
                        </w:pPr>
                        <w:r>
                          <w:rPr>
                            <w:b/>
                            <w:bCs/>
                            <w:color w:val="000000"/>
                            <w:sz w:val="28"/>
                            <w:szCs w:val="28"/>
                          </w:rPr>
                          <w:t>23</w:t>
                        </w:r>
                        <w:r w:rsidRPr="00B32F11">
                          <w:rPr>
                            <w:b/>
                            <w:bCs/>
                            <w:color w:val="000000"/>
                            <w:sz w:val="28"/>
                            <w:szCs w:val="28"/>
                          </w:rPr>
                          <w:t>.1</w:t>
                        </w:r>
                        <w:r w:rsidRPr="00B32F11">
                          <w:rPr>
                            <w:rFonts w:ascii="Arial" w:hAnsi="Arial" w:cs="Arial"/>
                            <w:b/>
                            <w:bCs/>
                            <w:color w:val="000000"/>
                            <w:sz w:val="28"/>
                            <w:szCs w:val="28"/>
                          </w:rPr>
                          <w:t>%</w:t>
                        </w:r>
                        <w:r w:rsidRPr="00B32F11">
                          <w:rPr>
                            <w:rFonts w:ascii="Arial" w:hAnsi="Arial" w:cs="Arial"/>
                            <w:color w:val="000000"/>
                          </w:rPr>
                          <w:t xml:space="preserve"> of the Board's voting membership has an ethnic minority background, compared with an overall </w:t>
                        </w:r>
                        <w:r w:rsidR="002D1FF8">
                          <w:rPr>
                            <w:rFonts w:ascii="Arial" w:hAnsi="Arial" w:cs="Arial"/>
                            <w:color w:val="000000"/>
                          </w:rPr>
                          <w:t xml:space="preserve">BAME </w:t>
                        </w:r>
                        <w:r w:rsidRPr="00B32F11">
                          <w:rPr>
                            <w:rFonts w:ascii="Arial" w:hAnsi="Arial" w:cs="Arial"/>
                            <w:color w:val="000000"/>
                          </w:rPr>
                          <w:t>workforce</w:t>
                        </w:r>
                        <w:r w:rsidR="00DC5460">
                          <w:rPr>
                            <w:rFonts w:ascii="Arial" w:hAnsi="Arial" w:cs="Arial"/>
                            <w:color w:val="000000"/>
                          </w:rPr>
                          <w:t xml:space="preserve"> </w:t>
                        </w:r>
                        <w:r w:rsidR="002D1FF8">
                          <w:rPr>
                            <w:rFonts w:ascii="Arial" w:hAnsi="Arial" w:cs="Arial"/>
                            <w:color w:val="000000"/>
                          </w:rPr>
                          <w:t>repre</w:t>
                        </w:r>
                        <w:r w:rsidR="00DC5460">
                          <w:rPr>
                            <w:rFonts w:ascii="Arial" w:hAnsi="Arial" w:cs="Arial"/>
                            <w:color w:val="000000"/>
                          </w:rPr>
                          <w:t xml:space="preserve">sentation </w:t>
                        </w:r>
                        <w:r w:rsidRPr="00B32F11">
                          <w:rPr>
                            <w:rFonts w:ascii="Arial" w:hAnsi="Arial" w:cs="Arial"/>
                            <w:color w:val="000000"/>
                          </w:rPr>
                          <w:t xml:space="preserve">of </w:t>
                        </w:r>
                        <w:r w:rsidRPr="00DC5460">
                          <w:rPr>
                            <w:rFonts w:ascii="Arial" w:hAnsi="Arial" w:cs="Arial"/>
                            <w:b/>
                            <w:bCs/>
                            <w:color w:val="000000"/>
                          </w:rPr>
                          <w:t>18.9%</w:t>
                        </w:r>
                      </w:p>
                    </w:txbxContent>
                  </v:textbox>
                </v:rect>
                <v:rect id="Rectangle 3" style="position:absolute;width:2070;height:7067;visibility:visible;mso-wrap-style:square;v-text-anchor:middle" o:spid="_x0000_s1043" fillcolor="#119f9f" strokecolor="window"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"/>
                <w10:wrap anchorx="margin"/>
              </v:group>
            </w:pict>
          </mc:Fallback>
        </mc:AlternateContent>
      </w:r>
      <w:r w:rsidRPr="00023BFD">
        <w:rPr>
          <w:rFonts w:ascii="Arial" w:hAnsi="Arial" w:cs="Arial"/>
          <w:b/>
          <w:bCs/>
          <w:color w:val="000000"/>
          <w:sz w:val="34"/>
          <w:szCs w:val="34"/>
        </w:rPr>
        <w:t>Indicator 9 – Voting Board Members</w:t>
      </w:r>
    </w:p>
    <w:p w:rsidR="00AA2ECF" w:rsidP="00AA2ECF" w:rsidRDefault="00AA2ECF" w14:paraId="284323A2" w14:textId="77777777">
      <w:pPr>
        <w:pStyle w:val="ListParagraph"/>
        <w:spacing w:line="480" w:lineRule="auto"/>
        <w:ind w:left="0"/>
        <w:rPr>
          <w:rFonts w:ascii="Arial" w:hAnsi="Arial" w:cs="Arial"/>
          <w:b/>
          <w:bCs/>
          <w:color w:val="000000"/>
          <w:sz w:val="28"/>
          <w:szCs w:val="28"/>
        </w:rPr>
      </w:pPr>
    </w:p>
    <w:p w:rsidRPr="00E34E86" w:rsidR="0091683F" w:rsidP="0091683F" w:rsidRDefault="0091683F" w14:paraId="39B38548" w14:textId="51D1C07A">
      <w:pPr>
        <w:rPr>
          <w:lang w:val="en-US"/>
        </w:rPr>
      </w:pPr>
      <w:r>
        <w:rPr>
          <w:rFonts w:ascii="Arial" w:hAnsi="Arial" w:cs="Arial"/>
          <w:color w:val="000000"/>
        </w:rPr>
        <w:t xml:space="preserve">This is a major improvement compared to the last year’s figure of </w:t>
      </w:r>
      <w:r w:rsidRPr="00B32F11">
        <w:rPr>
          <w:b/>
          <w:bCs/>
          <w:color w:val="000000"/>
          <w:sz w:val="28"/>
          <w:szCs w:val="28"/>
        </w:rPr>
        <w:t>9.1</w:t>
      </w:r>
      <w:r w:rsidRPr="00B32F11">
        <w:rPr>
          <w:rFonts w:ascii="Arial" w:hAnsi="Arial" w:cs="Arial"/>
          <w:b/>
          <w:bCs/>
          <w:color w:val="000000"/>
          <w:sz w:val="28"/>
          <w:szCs w:val="28"/>
        </w:rPr>
        <w:t>%</w:t>
      </w:r>
      <w:r w:rsidRPr="00B32F11">
        <w:rPr>
          <w:rFonts w:ascii="Arial" w:hAnsi="Arial" w:cs="Arial"/>
          <w:color w:val="000000"/>
        </w:rPr>
        <w:t xml:space="preserve"> </w:t>
      </w:r>
      <w:r>
        <w:rPr>
          <w:rFonts w:ascii="Arial" w:hAnsi="Arial" w:cs="Arial"/>
          <w:color w:val="000000"/>
        </w:rPr>
        <w:t xml:space="preserve">and compared to the 2023 figure of </w:t>
      </w:r>
      <w:r w:rsidRPr="006C6CC1">
        <w:rPr>
          <w:rFonts w:ascii="Arial" w:hAnsi="Arial" w:cs="Arial"/>
          <w:b/>
          <w:bCs/>
          <w:color w:val="000000"/>
        </w:rPr>
        <w:t>7.3%.</w:t>
      </w:r>
      <w:r>
        <w:rPr>
          <w:rFonts w:ascii="Arial" w:hAnsi="Arial" w:cs="Arial"/>
          <w:b/>
          <w:bCs/>
          <w:color w:val="000000"/>
        </w:rPr>
        <w:t xml:space="preserve"> Great sustained improvement has been achieved in this area.</w:t>
      </w:r>
    </w:p>
    <w:p w:rsidRPr="00403845" w:rsidR="00AA2ECF" w:rsidP="008517F2" w:rsidRDefault="00AA2ECF" w14:paraId="50FE106A" w14:textId="77777777">
      <w:pPr>
        <w:pStyle w:val="ListParagraph"/>
        <w:spacing w:after="0" w:line="360" w:lineRule="auto"/>
        <w:ind w:left="0"/>
        <w:rPr>
          <w:rFonts w:ascii="Arial" w:hAnsi="Arial" w:cs="Arial"/>
          <w:color w:val="000000"/>
        </w:rPr>
      </w:pPr>
    </w:p>
    <w:p w:rsidRPr="008F7C68" w:rsidR="00AA2ECF" w:rsidP="00AA2ECF" w:rsidRDefault="00AA2ECF" w14:paraId="3DC898C9" w14:textId="77777777">
      <w:pPr>
        <w:spacing w:line="480" w:lineRule="auto"/>
        <w:ind w:left="-284"/>
        <w:rPr>
          <w:rFonts w:ascii="Arial" w:hAnsi="Arial" w:cs="Arial"/>
          <w:b/>
          <w:bCs/>
          <w:color w:val="000000"/>
          <w:sz w:val="34"/>
          <w:szCs w:val="34"/>
        </w:rPr>
      </w:pPr>
      <w:r>
        <w:rPr>
          <w:noProof/>
          <w:sz w:val="28"/>
          <w:szCs w:val="28"/>
        </w:rPr>
        <mc:AlternateContent>
          <mc:Choice Requires="wpg">
            <w:drawing>
              <wp:anchor distT="0" distB="0" distL="114300" distR="114300" simplePos="0" relativeHeight="251663360" behindDoc="0" locked="0" layoutInCell="1" allowOverlap="1" wp14:anchorId="48794B0D" wp14:editId="2502E87B">
                <wp:simplePos x="0" y="0"/>
                <wp:positionH relativeFrom="margin">
                  <wp:posOffset>-218049</wp:posOffset>
                </wp:positionH>
                <wp:positionV relativeFrom="paragraph">
                  <wp:posOffset>356430</wp:posOffset>
                </wp:positionV>
                <wp:extent cx="6058894" cy="717453"/>
                <wp:effectExtent l="0" t="0" r="18415" b="26035"/>
                <wp:wrapNone/>
                <wp:docPr id="2097714696" name="Group 6"/>
                <wp:cNvGraphicFramePr/>
                <a:graphic xmlns:a="http://schemas.openxmlformats.org/drawingml/2006/main">
                  <a:graphicData uri="http://schemas.microsoft.com/office/word/2010/wordprocessingGroup">
                    <wpg:wgp>
                      <wpg:cNvGrpSpPr/>
                      <wpg:grpSpPr>
                        <a:xfrm>
                          <a:off x="0" y="0"/>
                          <a:ext cx="6058894" cy="717453"/>
                          <a:chOff x="0" y="0"/>
                          <a:chExt cx="6410564" cy="707136"/>
                        </a:xfrm>
                      </wpg:grpSpPr>
                      <wps:wsp>
                        <wps:cNvPr id="2145435147" name="Rectangle 2"/>
                        <wps:cNvSpPr/>
                        <wps:spPr>
                          <a:xfrm>
                            <a:off x="153070" y="0"/>
                            <a:ext cx="6257494" cy="707136"/>
                          </a:xfrm>
                          <a:prstGeom prst="rect">
                            <a:avLst/>
                          </a:prstGeom>
                          <a:solidFill>
                            <a:srgbClr val="E7E6E6"/>
                          </a:solidFill>
                          <a:ln w="12700" cap="flat" cmpd="sng" algn="ctr">
                            <a:solidFill>
                              <a:sysClr val="window" lastClr="FFFFFF"/>
                            </a:solidFill>
                            <a:prstDash val="solid"/>
                            <a:miter lim="800000"/>
                          </a:ln>
                          <a:effectLst/>
                        </wps:spPr>
                        <wps:txbx>
                          <w:txbxContent>
                            <w:p w:rsidRPr="000256FF" w:rsidR="008B7CD1" w:rsidP="008B7CD1" w:rsidRDefault="008B7CD1" w14:paraId="1EE86978" w14:textId="2B076F27">
                              <w:pPr>
                                <w:pStyle w:val="ListParagraph"/>
                                <w:ind w:left="426"/>
                              </w:pPr>
                              <w:r w:rsidRPr="000B08EA">
                                <w:rPr>
                                  <w:rFonts w:ascii="Arial" w:hAnsi="Arial" w:cs="Arial"/>
                                  <w:color w:val="000000"/>
                                </w:rPr>
                                <w:t xml:space="preserve">White </w:t>
                              </w:r>
                              <w:r w:rsidRPr="000B08EA">
                                <w:rPr>
                                  <w:rFonts w:ascii="Arial" w:hAnsi="Arial" w:cs="Arial"/>
                                </w:rPr>
                                <w:t xml:space="preserve">staff are </w:t>
                              </w:r>
                              <w:r w:rsidRPr="000B08EA">
                                <w:rPr>
                                  <w:rFonts w:ascii="Arial" w:hAnsi="Arial" w:cs="Arial"/>
                                  <w:b/>
                                  <w:bCs/>
                                </w:rPr>
                                <w:t>2.7x</w:t>
                              </w:r>
                              <w:r w:rsidRPr="000B08EA">
                                <w:rPr>
                                  <w:rFonts w:ascii="Arial" w:hAnsi="Arial" w:cs="Arial"/>
                                </w:rPr>
                                <w:t xml:space="preserve"> more likely to be appointed after being shortlisted.  This is a further descent from 2022, 2023 and 2024 when white candidates were 0.83x in 202</w:t>
                              </w:r>
                              <w:r>
                                <w:rPr>
                                  <w:rFonts w:ascii="Arial" w:hAnsi="Arial" w:cs="Arial"/>
                                </w:rPr>
                                <w:t>2</w:t>
                              </w:r>
                              <w:r w:rsidRPr="000B08EA">
                                <w:rPr>
                                  <w:rFonts w:ascii="Arial" w:hAnsi="Arial" w:cs="Arial"/>
                                </w:rPr>
                                <w:t xml:space="preserve"> to become 1.44x in 2023 and </w:t>
                              </w:r>
                              <w:r w:rsidRPr="000B08EA">
                                <w:rPr>
                                  <w:rFonts w:ascii="Arial" w:hAnsi="Arial" w:cs="Arial"/>
                                  <w:b/>
                                  <w:bCs/>
                                </w:rPr>
                                <w:t>2x in 2024</w:t>
                              </w:r>
                            </w:p>
                            <w:p w:rsidRPr="008F7C68" w:rsidR="00AA2ECF" w:rsidP="00AA2ECF" w:rsidRDefault="00AA2ECF" w14:paraId="24BB790E" w14:textId="77777777">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9042454" name="Rectangle 3"/>
                        <wps:cNvSpPr/>
                        <wps:spPr>
                          <a:xfrm>
                            <a:off x="0" y="0"/>
                            <a:ext cx="207010" cy="706755"/>
                          </a:xfrm>
                          <a:prstGeom prst="rect">
                            <a:avLst/>
                          </a:prstGeom>
                          <a:solidFill>
                            <a:srgbClr val="119F9F"/>
                          </a:solidFill>
                          <a:ln w="63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44" style="position:absolute;left:0;text-align:left;margin-left:-17.15pt;margin-top:28.05pt;width:477.1pt;height:56.5pt;z-index:251663360;mso-position-horizontal-relative:margin;mso-width-relative:margin;mso-height-relative:margin" coordsize="64105,7071" w14:anchorId="48794B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">
                <v:rect id="_x0000_s1045" style="position:absolute;left:1530;width:62575;height:7071;visibility:visible;mso-wrap-style:square;v-text-anchor:top" fillcolor="#e7e6e6" strokecolor="window"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">
                  <v:textbox>
                    <w:txbxContent>
                      <w:p w:rsidRPr="000256FF" w:rsidR="008B7CD1" w:rsidP="008B7CD1" w:rsidRDefault="008B7CD1" w14:paraId="1EE86978" w14:textId="2B076F27">
                        <w:pPr>
                          <w:pStyle w:val="ListParagraph"/>
                          <w:ind w:left="426"/>
                        </w:pPr>
                        <w:r w:rsidRPr="000B08EA">
                          <w:rPr>
                            <w:rFonts w:ascii="Arial" w:hAnsi="Arial" w:cs="Arial"/>
                            <w:color w:val="000000"/>
                          </w:rPr>
                          <w:t xml:space="preserve">White </w:t>
                        </w:r>
                        <w:r w:rsidRPr="000B08EA">
                          <w:rPr>
                            <w:rFonts w:ascii="Arial" w:hAnsi="Arial" w:cs="Arial"/>
                          </w:rPr>
                          <w:t xml:space="preserve">staff are </w:t>
                        </w:r>
                        <w:r w:rsidRPr="000B08EA">
                          <w:rPr>
                            <w:rFonts w:ascii="Arial" w:hAnsi="Arial" w:cs="Arial"/>
                            <w:b/>
                            <w:bCs/>
                          </w:rPr>
                          <w:t>2.7x</w:t>
                        </w:r>
                        <w:r w:rsidRPr="000B08EA">
                          <w:rPr>
                            <w:rFonts w:ascii="Arial" w:hAnsi="Arial" w:cs="Arial"/>
                          </w:rPr>
                          <w:t xml:space="preserve"> more likely to be appointed after being shortlisted.  This is a further descent from 2022, 2023 and 2024 when white candidates were 0.83x in 202</w:t>
                        </w:r>
                        <w:r>
                          <w:rPr>
                            <w:rFonts w:ascii="Arial" w:hAnsi="Arial" w:cs="Arial"/>
                          </w:rPr>
                          <w:t>2</w:t>
                        </w:r>
                        <w:r w:rsidRPr="000B08EA">
                          <w:rPr>
                            <w:rFonts w:ascii="Arial" w:hAnsi="Arial" w:cs="Arial"/>
                          </w:rPr>
                          <w:t xml:space="preserve"> to become 1.44x in 2023 and </w:t>
                        </w:r>
                        <w:r w:rsidRPr="000B08EA">
                          <w:rPr>
                            <w:rFonts w:ascii="Arial" w:hAnsi="Arial" w:cs="Arial"/>
                            <w:b/>
                            <w:bCs/>
                          </w:rPr>
                          <w:t>2x in 2024</w:t>
                        </w:r>
                      </w:p>
                      <w:p w:rsidRPr="008F7C68" w:rsidR="00AA2ECF" w:rsidP="00AA2ECF" w:rsidRDefault="00AA2ECF" w14:paraId="24BB790E" w14:textId="77777777">
                        <w:pPr>
                          <w:rPr>
                            <w:lang w:val="en-US"/>
                          </w:rPr>
                        </w:pPr>
                      </w:p>
                    </w:txbxContent>
                  </v:textbox>
                </v:rect>
                <v:rect id="Rectangle 3" style="position:absolute;width:2070;height:7067;visibility:visible;mso-wrap-style:square;v-text-anchor:middle" o:spid="_x0000_s1046" fillcolor="#119f9f" strokecolor="window"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"/>
                <w10:wrap anchorx="margin"/>
              </v:group>
            </w:pict>
          </mc:Fallback>
        </mc:AlternateContent>
      </w:r>
      <w:r w:rsidRPr="008F7C68">
        <w:rPr>
          <w:rFonts w:ascii="Arial" w:hAnsi="Arial" w:cs="Arial"/>
          <w:b/>
          <w:bCs/>
          <w:color w:val="000000"/>
          <w:sz w:val="34"/>
          <w:szCs w:val="34"/>
        </w:rPr>
        <w:t>Indicator 2 – Likelihood of appointment from Shortlisting</w:t>
      </w:r>
    </w:p>
    <w:p w:rsidR="00AA2ECF" w:rsidP="00AA2ECF" w:rsidRDefault="00AA2ECF" w14:paraId="539A2E89" w14:textId="77777777">
      <w:pPr>
        <w:pStyle w:val="ListParagraph"/>
        <w:spacing w:line="480" w:lineRule="auto"/>
        <w:ind w:left="0"/>
        <w:rPr>
          <w:rFonts w:ascii="Arial" w:hAnsi="Arial" w:cs="Arial"/>
          <w:b/>
          <w:bCs/>
          <w:color w:val="000000"/>
          <w:sz w:val="28"/>
          <w:szCs w:val="28"/>
        </w:rPr>
      </w:pPr>
    </w:p>
    <w:p w:rsidRPr="00CE558F" w:rsidR="00AA2ECF" w:rsidP="00CE558F" w:rsidRDefault="00AA2ECF" w14:paraId="5CF81D9A" w14:textId="77777777">
      <w:pPr>
        <w:spacing w:after="0"/>
        <w:rPr>
          <w:sz w:val="8"/>
          <w:szCs w:val="8"/>
        </w:rPr>
      </w:pPr>
    </w:p>
    <w:p w:rsidR="00AA2ECF" w:rsidP="00AA2ECF" w:rsidRDefault="00D50E3C" w14:paraId="35948300" w14:textId="7FCBEF9A">
      <w:pPr>
        <w:pStyle w:val="ListParagraph"/>
        <w:spacing w:line="360" w:lineRule="auto"/>
        <w:ind w:left="0"/>
        <w:rPr>
          <w:rFonts w:ascii="Arial" w:hAnsi="Arial" w:cs="Arial"/>
          <w:color w:val="000000"/>
        </w:rPr>
      </w:pPr>
      <w:r>
        <w:rPr>
          <w:rFonts w:ascii="Arial" w:hAnsi="Arial" w:cs="Arial"/>
          <w:color w:val="000000"/>
        </w:rPr>
        <w:t>The relative likelihood</w:t>
      </w:r>
      <w:r w:rsidRPr="00A324FA" w:rsidR="00A324FA">
        <w:rPr>
          <w:rFonts w:ascii="Arial" w:hAnsi="Arial" w:cs="Arial"/>
          <w:color w:val="000000"/>
        </w:rPr>
        <w:t xml:space="preserve"> of appointment from </w:t>
      </w:r>
      <w:r w:rsidR="00640E12">
        <w:rPr>
          <w:rFonts w:ascii="Arial" w:hAnsi="Arial" w:cs="Arial"/>
          <w:color w:val="000000"/>
        </w:rPr>
        <w:t>s</w:t>
      </w:r>
      <w:r w:rsidRPr="00A324FA" w:rsidR="00A324FA">
        <w:rPr>
          <w:rFonts w:ascii="Arial" w:hAnsi="Arial" w:cs="Arial"/>
          <w:color w:val="000000"/>
        </w:rPr>
        <w:t>hortlisting</w:t>
      </w:r>
      <w:r w:rsidR="00640E12">
        <w:rPr>
          <w:rFonts w:ascii="Arial" w:hAnsi="Arial" w:cs="Arial"/>
          <w:color w:val="000000"/>
        </w:rPr>
        <w:t xml:space="preserve"> means</w:t>
      </w:r>
      <w:r>
        <w:rPr>
          <w:rFonts w:ascii="Arial" w:hAnsi="Arial" w:cs="Arial"/>
          <w:color w:val="000000"/>
        </w:rPr>
        <w:t xml:space="preserve"> how likely </w:t>
      </w:r>
      <w:r w:rsidR="0050289C">
        <w:rPr>
          <w:rFonts w:ascii="Arial" w:hAnsi="Arial" w:cs="Arial"/>
          <w:color w:val="000000"/>
        </w:rPr>
        <w:t xml:space="preserve">BAME </w:t>
      </w:r>
      <w:r w:rsidR="00BE3C07">
        <w:rPr>
          <w:rFonts w:ascii="Arial" w:hAnsi="Arial" w:cs="Arial"/>
          <w:color w:val="000000"/>
        </w:rPr>
        <w:t>shortlisted</w:t>
      </w:r>
      <w:r w:rsidR="0050289C">
        <w:rPr>
          <w:rFonts w:ascii="Arial" w:hAnsi="Arial" w:cs="Arial"/>
          <w:color w:val="000000"/>
        </w:rPr>
        <w:t xml:space="preserve"> candidates</w:t>
      </w:r>
      <w:r w:rsidR="00A324FA">
        <w:rPr>
          <w:rFonts w:ascii="Arial" w:hAnsi="Arial" w:cs="Arial"/>
          <w:color w:val="000000"/>
        </w:rPr>
        <w:t xml:space="preserve"> will be </w:t>
      </w:r>
      <w:r w:rsidR="00EC7743">
        <w:rPr>
          <w:rFonts w:ascii="Arial" w:hAnsi="Arial" w:cs="Arial"/>
          <w:color w:val="000000"/>
        </w:rPr>
        <w:t xml:space="preserve">appointed for jobs after being interviewed </w:t>
      </w:r>
      <w:r w:rsidR="00F03CCB">
        <w:rPr>
          <w:rFonts w:ascii="Arial" w:hAnsi="Arial" w:cs="Arial"/>
          <w:color w:val="000000"/>
        </w:rPr>
        <w:t>compared</w:t>
      </w:r>
      <w:r w:rsidR="00EC7743">
        <w:rPr>
          <w:rFonts w:ascii="Arial" w:hAnsi="Arial" w:cs="Arial"/>
          <w:color w:val="000000"/>
        </w:rPr>
        <w:t xml:space="preserve"> to their white peers. </w:t>
      </w:r>
      <w:r w:rsidR="00C65FE9">
        <w:rPr>
          <w:rFonts w:ascii="Arial" w:hAnsi="Arial" w:cs="Arial"/>
          <w:color w:val="000000"/>
        </w:rPr>
        <w:t xml:space="preserve">Therefore, </w:t>
      </w:r>
      <w:r w:rsidR="00183260">
        <w:rPr>
          <w:rFonts w:ascii="Arial" w:hAnsi="Arial" w:cs="Arial"/>
          <w:color w:val="000000"/>
        </w:rPr>
        <w:t>p</w:t>
      </w:r>
      <w:r w:rsidR="00C65FE9">
        <w:rPr>
          <w:rFonts w:ascii="Arial" w:hAnsi="Arial" w:cs="Arial"/>
          <w:color w:val="000000"/>
        </w:rPr>
        <w:t xml:space="preserve">arity is 1. </w:t>
      </w:r>
      <w:r w:rsidR="00707A33">
        <w:rPr>
          <w:rFonts w:ascii="Arial" w:hAnsi="Arial" w:cs="Arial"/>
          <w:color w:val="000000"/>
        </w:rPr>
        <w:t>If</w:t>
      </w:r>
      <w:r w:rsidR="00EC7743">
        <w:rPr>
          <w:rFonts w:ascii="Arial" w:hAnsi="Arial" w:cs="Arial"/>
          <w:color w:val="000000"/>
        </w:rPr>
        <w:t xml:space="preserve"> the </w:t>
      </w:r>
      <w:r w:rsidR="00707A33">
        <w:rPr>
          <w:rFonts w:ascii="Arial" w:hAnsi="Arial" w:cs="Arial"/>
          <w:color w:val="000000"/>
        </w:rPr>
        <w:t>relative likelihood is less than 1</w:t>
      </w:r>
      <w:r w:rsidR="008552E3">
        <w:rPr>
          <w:rFonts w:ascii="Arial" w:hAnsi="Arial" w:cs="Arial"/>
          <w:color w:val="000000"/>
        </w:rPr>
        <w:t>, it</w:t>
      </w:r>
      <w:r w:rsidR="00707A33">
        <w:rPr>
          <w:rFonts w:ascii="Arial" w:hAnsi="Arial" w:cs="Arial"/>
          <w:color w:val="000000"/>
        </w:rPr>
        <w:t xml:space="preserve"> means </w:t>
      </w:r>
      <w:r w:rsidR="00F03CCB">
        <w:rPr>
          <w:rFonts w:ascii="Arial" w:hAnsi="Arial" w:cs="Arial"/>
          <w:color w:val="000000"/>
        </w:rPr>
        <w:t xml:space="preserve">that BAME </w:t>
      </w:r>
      <w:r w:rsidR="001E2CEC">
        <w:rPr>
          <w:rFonts w:ascii="Arial" w:hAnsi="Arial" w:cs="Arial"/>
          <w:color w:val="000000"/>
        </w:rPr>
        <w:t xml:space="preserve">are </w:t>
      </w:r>
      <w:r w:rsidR="001032F9">
        <w:rPr>
          <w:rFonts w:ascii="Arial" w:hAnsi="Arial" w:cs="Arial"/>
          <w:color w:val="000000"/>
        </w:rPr>
        <w:t xml:space="preserve">more likely to be appointed </w:t>
      </w:r>
      <w:r w:rsidR="008552E3">
        <w:rPr>
          <w:rFonts w:ascii="Arial" w:hAnsi="Arial" w:cs="Arial"/>
          <w:color w:val="000000"/>
        </w:rPr>
        <w:t xml:space="preserve">for the role </w:t>
      </w:r>
      <w:r w:rsidR="001032F9">
        <w:rPr>
          <w:rFonts w:ascii="Arial" w:hAnsi="Arial" w:cs="Arial"/>
          <w:color w:val="000000"/>
        </w:rPr>
        <w:t xml:space="preserve">than </w:t>
      </w:r>
      <w:r w:rsidR="00F15E07">
        <w:rPr>
          <w:rFonts w:ascii="Arial" w:hAnsi="Arial" w:cs="Arial"/>
          <w:color w:val="000000"/>
        </w:rPr>
        <w:t>w</w:t>
      </w:r>
      <w:r w:rsidR="001032F9">
        <w:rPr>
          <w:rFonts w:ascii="Arial" w:hAnsi="Arial" w:cs="Arial"/>
          <w:color w:val="000000"/>
        </w:rPr>
        <w:t>hite applicants. If the relative likelihood is more</w:t>
      </w:r>
      <w:r w:rsidR="00C65FE9">
        <w:rPr>
          <w:rFonts w:ascii="Arial" w:hAnsi="Arial" w:cs="Arial"/>
          <w:color w:val="000000"/>
        </w:rPr>
        <w:t xml:space="preserve"> </w:t>
      </w:r>
      <w:r w:rsidR="00A8192A">
        <w:rPr>
          <w:rFonts w:ascii="Arial" w:hAnsi="Arial" w:cs="Arial"/>
          <w:color w:val="000000"/>
        </w:rPr>
        <w:t xml:space="preserve">than </w:t>
      </w:r>
      <w:r w:rsidR="00C65FE9">
        <w:rPr>
          <w:rFonts w:ascii="Arial" w:hAnsi="Arial" w:cs="Arial"/>
          <w:color w:val="000000"/>
        </w:rPr>
        <w:t>1</w:t>
      </w:r>
      <w:r w:rsidR="001032F9">
        <w:rPr>
          <w:rFonts w:ascii="Arial" w:hAnsi="Arial" w:cs="Arial"/>
          <w:color w:val="000000"/>
        </w:rPr>
        <w:t xml:space="preserve"> </w:t>
      </w:r>
      <w:r w:rsidR="00F824B3">
        <w:rPr>
          <w:rFonts w:ascii="Arial" w:hAnsi="Arial" w:cs="Arial"/>
          <w:color w:val="000000"/>
        </w:rPr>
        <w:t xml:space="preserve">it means that </w:t>
      </w:r>
      <w:r w:rsidR="00F15E07">
        <w:rPr>
          <w:rFonts w:ascii="Arial" w:hAnsi="Arial" w:cs="Arial"/>
          <w:color w:val="000000"/>
        </w:rPr>
        <w:t>there is a disparity in the favour of white colleagues.</w:t>
      </w:r>
      <w:r w:rsidR="0050289C">
        <w:rPr>
          <w:rFonts w:ascii="Arial" w:hAnsi="Arial" w:cs="Arial"/>
          <w:color w:val="000000"/>
        </w:rPr>
        <w:t xml:space="preserve"> </w:t>
      </w:r>
    </w:p>
    <w:p w:rsidR="003B7F00" w:rsidP="00AA2ECF" w:rsidRDefault="003B7F00" w14:paraId="5B02D731" w14:textId="77777777">
      <w:pPr>
        <w:pStyle w:val="ListParagraph"/>
        <w:spacing w:line="360" w:lineRule="auto"/>
        <w:ind w:left="0"/>
        <w:rPr>
          <w:rFonts w:ascii="Arial" w:hAnsi="Arial" w:cs="Arial"/>
          <w:color w:val="000000"/>
        </w:rPr>
      </w:pPr>
    </w:p>
    <w:p w:rsidRPr="00023BFD" w:rsidR="000A0D2A" w:rsidP="000A0D2A" w:rsidRDefault="000B77F0" w14:paraId="2F64E7E9" w14:textId="1A04B32A">
      <w:pPr>
        <w:pStyle w:val="ListParagraph"/>
        <w:spacing w:line="360" w:lineRule="auto"/>
        <w:ind w:left="0"/>
        <w:rPr>
          <w:rFonts w:ascii="Arial" w:hAnsi="Arial" w:cs="Arial"/>
          <w:color w:val="000000"/>
        </w:rPr>
      </w:pPr>
      <w:r>
        <w:rPr>
          <w:rFonts w:ascii="Arial" w:hAnsi="Arial" w:cs="Arial"/>
          <w:b/>
          <w:bCs/>
          <w:noProof/>
          <w:color w:val="2C2C00"/>
        </w:rPr>
        <mc:AlternateContent>
          <mc:Choice Requires="wps">
            <w:drawing>
              <wp:anchor distT="0" distB="0" distL="114300" distR="114300" simplePos="0" relativeHeight="251664384" behindDoc="0" locked="0" layoutInCell="1" allowOverlap="1" wp14:anchorId="2C687DF3" wp14:editId="369D8355">
                <wp:simplePos x="0" y="0"/>
                <wp:positionH relativeFrom="margin">
                  <wp:align>left</wp:align>
                </wp:positionH>
                <wp:positionV relativeFrom="paragraph">
                  <wp:posOffset>3144472</wp:posOffset>
                </wp:positionV>
                <wp:extent cx="5556738" cy="520065"/>
                <wp:effectExtent l="0" t="0" r="25400" b="13335"/>
                <wp:wrapNone/>
                <wp:docPr id="1852296640" name="Text Box 1"/>
                <wp:cNvGraphicFramePr/>
                <a:graphic xmlns:a="http://schemas.openxmlformats.org/drawingml/2006/main">
                  <a:graphicData uri="http://schemas.microsoft.com/office/word/2010/wordprocessingShape">
                    <wps:wsp>
                      <wps:cNvSpPr txBox="1"/>
                      <wps:spPr>
                        <a:xfrm>
                          <a:off x="0" y="0"/>
                          <a:ext cx="5556738" cy="520065"/>
                        </a:xfrm>
                        <a:prstGeom prst="rect">
                          <a:avLst/>
                        </a:prstGeom>
                        <a:solidFill>
                          <a:sysClr val="window" lastClr="FFFFFF"/>
                        </a:solidFill>
                        <a:ln w="6350">
                          <a:solidFill>
                            <a:prstClr val="black"/>
                          </a:solidFill>
                        </a:ln>
                      </wps:spPr>
                      <wps:txbx>
                        <w:txbxContent>
                          <w:p w:rsidRPr="006721D4" w:rsidR="006721D4" w:rsidP="006721D4" w:rsidRDefault="006721D4" w14:paraId="03ED62D7" w14:textId="136DAEFD">
                            <w:pPr>
                              <w:ind w:left="-284"/>
                              <w:jc w:val="center"/>
                              <w:rPr>
                                <w:rFonts w:ascii="Arial" w:hAnsi="Arial" w:cs="Arial"/>
                                <w:b/>
                                <w:bCs/>
                                <w:color w:val="000000"/>
                              </w:rPr>
                            </w:pPr>
                            <w:r w:rsidRPr="000A4AE5">
                              <w:rPr>
                                <w:rFonts w:ascii="Arial" w:hAnsi="Arial" w:cs="Arial"/>
                                <w:b/>
                                <w:bCs/>
                                <w:color w:val="000000"/>
                              </w:rPr>
                              <w:t>Relative Likelihood of appointment from Shortlisting</w:t>
                            </w:r>
                            <w:r>
                              <w:rPr>
                                <w:rFonts w:ascii="Arial" w:hAnsi="Arial" w:cs="Arial"/>
                                <w:b/>
                                <w:bCs/>
                                <w:color w:val="000000"/>
                              </w:rPr>
                              <w:t xml:space="preserve"> </w:t>
                            </w:r>
                            <w:r>
                              <w:rPr>
                                <w:rFonts w:ascii="Arial" w:hAnsi="Arial" w:cs="Arial"/>
                                <w:b/>
                                <w:bCs/>
                                <w:color w:val="2C2C00"/>
                              </w:rPr>
                              <w:t>UHMBT, NW Region and National trends</w:t>
                            </w:r>
                          </w:p>
                          <w:p w:rsidR="006721D4" w:rsidP="006721D4" w:rsidRDefault="006721D4" w14:paraId="44F596F7" w14:textId="77777777"/>
                          <w:p w:rsidR="006721D4" w:rsidP="006721D4" w:rsidRDefault="006721D4" w14:paraId="1CAD58CD" w14:textId="77777777"/>
                          <w:p w:rsidR="006721D4" w:rsidP="006721D4" w:rsidRDefault="006721D4" w14:paraId="4134667F"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47" style="position:absolute;margin-left:0;margin-top:247.6pt;width:437.55pt;height:40.95pt;z-index:2516643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" w14:anchorId="2C687DF3">
                <v:textbox>
                  <w:txbxContent>
                    <w:p w:rsidRPr="006721D4" w:rsidR="006721D4" w:rsidP="006721D4" w:rsidRDefault="006721D4" w14:paraId="03ED62D7" w14:textId="136DAEFD">
                      <w:pPr>
                        <w:ind w:left="-284"/>
                        <w:jc w:val="center"/>
                        <w:rPr>
                          <w:rFonts w:ascii="Arial" w:hAnsi="Arial" w:cs="Arial"/>
                          <w:b/>
                          <w:bCs/>
                          <w:color w:val="000000"/>
                        </w:rPr>
                      </w:pPr>
                      <w:r w:rsidRPr="000A4AE5">
                        <w:rPr>
                          <w:rFonts w:ascii="Arial" w:hAnsi="Arial" w:cs="Arial"/>
                          <w:b/>
                          <w:bCs/>
                          <w:color w:val="000000"/>
                        </w:rPr>
                        <w:t>Relative Likelihood of appointment from Shortlisting</w:t>
                      </w:r>
                      <w:r>
                        <w:rPr>
                          <w:rFonts w:ascii="Arial" w:hAnsi="Arial" w:cs="Arial"/>
                          <w:b/>
                          <w:bCs/>
                          <w:color w:val="000000"/>
                        </w:rPr>
                        <w:t xml:space="preserve"> </w:t>
                      </w:r>
                      <w:r>
                        <w:rPr>
                          <w:rFonts w:ascii="Arial" w:hAnsi="Arial" w:cs="Arial"/>
                          <w:b/>
                          <w:bCs/>
                          <w:color w:val="2C2C00"/>
                        </w:rPr>
                        <w:t>UHMBT, NW Region and National trends</w:t>
                      </w:r>
                    </w:p>
                    <w:p w:rsidR="006721D4" w:rsidP="006721D4" w:rsidRDefault="006721D4" w14:paraId="44F596F7" w14:textId="77777777"/>
                    <w:p w:rsidR="006721D4" w:rsidP="006721D4" w:rsidRDefault="006721D4" w14:paraId="1CAD58CD" w14:textId="77777777"/>
                    <w:p w:rsidR="006721D4" w:rsidP="006721D4" w:rsidRDefault="006721D4" w14:paraId="4134667F" w14:textId="77777777"/>
                  </w:txbxContent>
                </v:textbox>
                <w10:wrap anchorx="margin"/>
              </v:shape>
            </w:pict>
          </mc:Fallback>
        </mc:AlternateContent>
      </w:r>
      <w:r w:rsidRPr="008104BC" w:rsidR="000A0D2A">
        <w:rPr>
          <w:rFonts w:ascii="Arial" w:hAnsi="Arial" w:cs="Arial"/>
          <w:noProof/>
          <w:color w:val="000000"/>
        </w:rPr>
        <w:drawing>
          <wp:inline distT="0" distB="0" distL="0" distR="0" wp14:anchorId="45D669E2" wp14:editId="436F274E">
            <wp:extent cx="5577591" cy="3038622"/>
            <wp:effectExtent l="0" t="0" r="4445" b="0"/>
            <wp:docPr id="139084920" name="Picture 1" descr="A graph with a line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4920" name="Picture 1" descr="A graph with a line and a line&#10;&#10;AI-generated content may be incorrect."/>
                    <pic:cNvPicPr/>
                  </pic:nvPicPr>
                  <pic:blipFill>
                    <a:blip r:embed="rId21"/>
                    <a:stretch>
                      <a:fillRect/>
                    </a:stretch>
                  </pic:blipFill>
                  <pic:spPr>
                    <a:xfrm>
                      <a:off x="0" y="0"/>
                      <a:ext cx="5610062" cy="3056312"/>
                    </a:xfrm>
                    <a:prstGeom prst="rect">
                      <a:avLst/>
                    </a:prstGeom>
                  </pic:spPr>
                </pic:pic>
              </a:graphicData>
            </a:graphic>
          </wp:inline>
        </w:drawing>
      </w:r>
    </w:p>
    <w:p w:rsidR="000B77F0" w:rsidP="000B77F0" w:rsidRDefault="000B77F0" w14:paraId="718F5ED5" w14:textId="7A123744">
      <w:pPr>
        <w:pStyle w:val="ListParagraph"/>
        <w:spacing w:line="360" w:lineRule="auto"/>
        <w:ind w:left="0"/>
        <w:rPr>
          <w:rFonts w:ascii="Arial" w:hAnsi="Arial" w:cs="Arial"/>
          <w:color w:val="000000"/>
        </w:rPr>
      </w:pPr>
    </w:p>
    <w:p w:rsidR="000B77F0" w:rsidP="000B77F0" w:rsidRDefault="000B77F0" w14:paraId="38FDD9FD" w14:textId="423DE582">
      <w:pPr>
        <w:pStyle w:val="ListParagraph"/>
        <w:spacing w:line="360" w:lineRule="auto"/>
        <w:ind w:left="0"/>
        <w:rPr>
          <w:rFonts w:ascii="Arial" w:hAnsi="Arial" w:cs="Arial"/>
          <w:color w:val="000000"/>
        </w:rPr>
      </w:pPr>
    </w:p>
    <w:p w:rsidR="000B77F0" w:rsidP="000B77F0" w:rsidRDefault="000B77F0" w14:paraId="14F6F097" w14:textId="6784A845">
      <w:pPr>
        <w:pStyle w:val="ListParagraph"/>
        <w:spacing w:line="360" w:lineRule="auto"/>
        <w:ind w:left="0"/>
        <w:rPr>
          <w:rFonts w:ascii="Arial" w:hAnsi="Arial" w:cs="Arial"/>
          <w:color w:val="000000"/>
        </w:rPr>
      </w:pPr>
    </w:p>
    <w:p w:rsidR="00507942" w:rsidP="000B77F0" w:rsidRDefault="00CC7608" w14:paraId="65C66713" w14:textId="67FD1C37">
      <w:pPr>
        <w:pStyle w:val="ListParagraph"/>
        <w:spacing w:line="360" w:lineRule="auto"/>
        <w:ind w:left="0"/>
        <w:rPr>
          <w:rFonts w:ascii="Arial" w:hAnsi="Arial" w:cs="Arial"/>
          <w:color w:val="000000"/>
        </w:rPr>
      </w:pPr>
      <w:r>
        <w:rPr>
          <w:noProof/>
        </w:rPr>
        <mc:AlternateContent>
          <mc:Choice Requires="wps">
            <w:drawing>
              <wp:anchor distT="0" distB="0" distL="114300" distR="114300" simplePos="0" relativeHeight="251636736" behindDoc="0" locked="0" layoutInCell="1" allowOverlap="1" wp14:anchorId="7A632970" wp14:editId="739B4610">
                <wp:simplePos x="0" y="0"/>
                <wp:positionH relativeFrom="page">
                  <wp:align>left</wp:align>
                </wp:positionH>
                <wp:positionV relativeFrom="paragraph">
                  <wp:posOffset>-678278</wp:posOffset>
                </wp:positionV>
                <wp:extent cx="7143750" cy="666750"/>
                <wp:effectExtent l="0" t="0" r="0" b="0"/>
                <wp:wrapNone/>
                <wp:docPr id="518599209" name="Rectangle 1"/>
                <wp:cNvGraphicFramePr/>
                <a:graphic xmlns:a="http://schemas.openxmlformats.org/drawingml/2006/main">
                  <a:graphicData uri="http://schemas.microsoft.com/office/word/2010/wordprocessingShape">
                    <wps:wsp>
                      <wps:cNvSpPr/>
                      <wps:spPr>
                        <a:xfrm>
                          <a:off x="0" y="0"/>
                          <a:ext cx="7143750" cy="666750"/>
                        </a:xfrm>
                        <a:prstGeom prst="rect">
                          <a:avLst/>
                        </a:prstGeom>
                        <a:solidFill>
                          <a:srgbClr val="0066CC"/>
                        </a:solidFill>
                        <a:ln w="12700" cap="flat" cmpd="sng" algn="ctr">
                          <a:noFill/>
                          <a:prstDash val="solid"/>
                          <a:miter lim="800000"/>
                        </a:ln>
                        <a:effectLst/>
                      </wps:spPr>
                      <wps:txbx>
                        <w:txbxContent>
                          <w:p w:rsidRPr="00352B10" w:rsidR="000A0D2A" w:rsidP="000A0D2A" w:rsidRDefault="000A0D2A" w14:paraId="0539B23F" w14:textId="77777777">
                            <w:pPr>
                              <w:pStyle w:val="ListParagraph"/>
                              <w:numPr>
                                <w:ilvl w:val="0"/>
                                <w:numId w:val="11"/>
                              </w:numPr>
                              <w:spacing w:after="0" w:line="240" w:lineRule="auto"/>
                              <w:rPr>
                                <w:color w:val="FFFFFF" w:themeColor="background1"/>
                              </w:rPr>
                            </w:pPr>
                            <w:r w:rsidRPr="00352B10">
                              <w:rPr>
                                <w:rFonts w:ascii="Arial" w:hAnsi="Arial" w:cs="Arial"/>
                                <w:b/>
                                <w:bCs/>
                                <w:color w:val="FFFFFF" w:themeColor="background1"/>
                                <w:sz w:val="36"/>
                                <w:szCs w:val="36"/>
                                <w:lang w:val="en-US"/>
                              </w:rPr>
                              <w:t>Representation, Recruitment and Progression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8" style="position:absolute;margin-left:0;margin-top:-53.4pt;width:562.5pt;height:52.5pt;z-index:2516367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fillcolor="#06c" stroked="f" strokeweight="1pt" w14:anchorId="7A63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">
                <v:textbox>
                  <w:txbxContent>
                    <w:p w:rsidRPr="00352B10" w:rsidR="000A0D2A" w:rsidP="000A0D2A" w:rsidRDefault="000A0D2A" w14:paraId="0539B23F" w14:textId="77777777">
                      <w:pPr>
                        <w:pStyle w:val="ListParagraph"/>
                        <w:numPr>
                          <w:ilvl w:val="0"/>
                          <w:numId w:val="11"/>
                        </w:numPr>
                        <w:spacing w:after="0" w:line="240" w:lineRule="auto"/>
                        <w:rPr>
                          <w:color w:val="FFFFFF" w:themeColor="background1"/>
                        </w:rPr>
                      </w:pPr>
                      <w:r w:rsidRPr="00352B10">
                        <w:rPr>
                          <w:rFonts w:ascii="Arial" w:hAnsi="Arial" w:cs="Arial"/>
                          <w:b/>
                          <w:bCs/>
                          <w:color w:val="FFFFFF" w:themeColor="background1"/>
                          <w:sz w:val="36"/>
                          <w:szCs w:val="36"/>
                          <w:lang w:val="en-US"/>
                        </w:rPr>
                        <w:t>Representation, Recruitment and Progression</w:t>
                      </w:r>
                    </w:p>
                  </w:txbxContent>
                </v:textbox>
                <w10:wrap anchorx="page"/>
              </v:rect>
            </w:pict>
          </mc:Fallback>
        </mc:AlternateContent>
      </w:r>
    </w:p>
    <w:p w:rsidR="000B77F0" w:rsidP="000B77F0" w:rsidRDefault="000B77F0" w14:paraId="5F1F97E3" w14:textId="64967BA4">
      <w:pPr>
        <w:pStyle w:val="ListParagraph"/>
        <w:spacing w:line="360" w:lineRule="auto"/>
        <w:ind w:left="0"/>
        <w:rPr>
          <w:rFonts w:ascii="Arial" w:hAnsi="Arial" w:cs="Arial"/>
          <w:color w:val="000000"/>
        </w:rPr>
      </w:pPr>
      <w:r>
        <w:rPr>
          <w:rFonts w:ascii="Arial" w:hAnsi="Arial" w:cs="Arial"/>
          <w:color w:val="000000"/>
        </w:rPr>
        <w:t xml:space="preserve">For 2024/25 figure the relative likelihood is 2.7, which means that white interviewees are 2.7 times more likely to be appointed for the role compared to their BAME peers. This is a further deterioration from 2021, 2022 and 2023 when white candidates were </w:t>
      </w:r>
      <w:proofErr w:type="spellStart"/>
      <w:r>
        <w:rPr>
          <w:rFonts w:ascii="Arial" w:hAnsi="Arial" w:cs="Arial"/>
          <w:color w:val="000000"/>
        </w:rPr>
        <w:t>0.83x</w:t>
      </w:r>
      <w:proofErr w:type="spellEnd"/>
      <w:r>
        <w:rPr>
          <w:rFonts w:ascii="Arial" w:hAnsi="Arial" w:cs="Arial"/>
          <w:color w:val="000000"/>
        </w:rPr>
        <w:t xml:space="preserve"> in 2021 to become 1.44x in 2023 and 2x in 2024 which surpasses the Northwest regional figure of 1.58 and the NHS national figure of 1.59.</w:t>
      </w:r>
    </w:p>
    <w:p w:rsidR="000B77F0" w:rsidP="00AA2ECF" w:rsidRDefault="000B77F0" w14:paraId="7E646806" w14:textId="77777777">
      <w:pPr>
        <w:pStyle w:val="ListParagraph"/>
        <w:spacing w:line="360" w:lineRule="auto"/>
        <w:ind w:left="0"/>
        <w:rPr>
          <w:rFonts w:ascii="Arial" w:hAnsi="Arial" w:cs="Arial"/>
          <w:color w:val="000000"/>
        </w:rPr>
      </w:pPr>
    </w:p>
    <w:p w:rsidRPr="00352B10" w:rsidR="00ED0917" w:rsidP="00ED0917" w:rsidRDefault="00ED0917" w14:paraId="6A2EFD41" w14:textId="04088C99">
      <w:pPr>
        <w:pStyle w:val="ListParagraph"/>
        <w:spacing w:after="240" w:line="480" w:lineRule="auto"/>
        <w:ind w:left="-284"/>
        <w:rPr>
          <w:rFonts w:ascii="Arial" w:hAnsi="Arial" w:cs="Arial"/>
          <w:b/>
          <w:bCs/>
          <w:color w:val="000000"/>
          <w:sz w:val="34"/>
          <w:szCs w:val="34"/>
        </w:rPr>
      </w:pPr>
      <w:r w:rsidRPr="00352B10">
        <w:rPr>
          <w:rFonts w:ascii="Arial" w:hAnsi="Arial" w:cs="Arial"/>
          <w:b/>
          <w:bCs/>
          <w:noProof/>
          <w:color w:val="000000"/>
          <w:sz w:val="34"/>
          <w:szCs w:val="34"/>
        </w:rPr>
        <mc:AlternateContent>
          <mc:Choice Requires="wpg">
            <w:drawing>
              <wp:anchor distT="0" distB="0" distL="114300" distR="114300" simplePos="0" relativeHeight="251635712" behindDoc="0" locked="0" layoutInCell="1" allowOverlap="1" wp14:anchorId="055FE576" wp14:editId="5345B236">
                <wp:simplePos x="0" y="0"/>
                <wp:positionH relativeFrom="margin">
                  <wp:align>right</wp:align>
                </wp:positionH>
                <wp:positionV relativeFrom="paragraph">
                  <wp:posOffset>313495</wp:posOffset>
                </wp:positionV>
                <wp:extent cx="5710897" cy="588397"/>
                <wp:effectExtent l="0" t="0" r="23495" b="21590"/>
                <wp:wrapNone/>
                <wp:docPr id="267442616" name="Group 6"/>
                <wp:cNvGraphicFramePr/>
                <a:graphic xmlns:a="http://schemas.openxmlformats.org/drawingml/2006/main">
                  <a:graphicData uri="http://schemas.microsoft.com/office/word/2010/wordprocessingGroup">
                    <wpg:wgp>
                      <wpg:cNvGrpSpPr/>
                      <wpg:grpSpPr>
                        <a:xfrm>
                          <a:off x="0" y="0"/>
                          <a:ext cx="5710897" cy="588397"/>
                          <a:chOff x="0" y="0"/>
                          <a:chExt cx="6410564" cy="707136"/>
                        </a:xfrm>
                      </wpg:grpSpPr>
                      <wps:wsp>
                        <wps:cNvPr id="1696892899" name="Rectangle 2"/>
                        <wps:cNvSpPr/>
                        <wps:spPr>
                          <a:xfrm>
                            <a:off x="153070" y="0"/>
                            <a:ext cx="6257494" cy="707136"/>
                          </a:xfrm>
                          <a:prstGeom prst="rect">
                            <a:avLst/>
                          </a:prstGeom>
                          <a:solidFill>
                            <a:srgbClr val="E7E6E6"/>
                          </a:solidFill>
                          <a:ln w="12700" cap="flat" cmpd="sng" algn="ctr">
                            <a:solidFill>
                              <a:sysClr val="window" lastClr="FFFFFF"/>
                            </a:solidFill>
                            <a:prstDash val="solid"/>
                            <a:miter lim="800000"/>
                          </a:ln>
                          <a:effectLst/>
                        </wps:spPr>
                        <wps:txbx>
                          <w:txbxContent>
                            <w:p w:rsidRPr="008044A9" w:rsidR="00ED0917" w:rsidP="00ED0917" w:rsidRDefault="008660DF" w14:paraId="615DB439" w14:textId="1B6DB2EF">
                              <w:pPr>
                                <w:pStyle w:val="ListParagraph"/>
                                <w:spacing w:line="360" w:lineRule="auto"/>
                                <w:ind w:left="0"/>
                                <w:rPr>
                                  <w:rFonts w:ascii="Arial" w:hAnsi="Arial" w:cs="Arial"/>
                                  <w:b/>
                                  <w:bCs/>
                                  <w:color w:val="000000"/>
                                  <w:sz w:val="36"/>
                                  <w:szCs w:val="36"/>
                                </w:rPr>
                              </w:pPr>
                              <w:r>
                                <w:rPr>
                                  <w:rFonts w:ascii="Arial" w:hAnsi="Arial" w:eastAsia="Times New Roman" w:cs="Arial"/>
                                  <w:color w:val="000000"/>
                                  <w:kern w:val="0"/>
                                  <w:lang w:eastAsia="en-GB"/>
                                  <w14:ligatures w14:val="none"/>
                                </w:rPr>
                                <w:t>White</w:t>
                              </w:r>
                              <w:r w:rsidRPr="00AF1454">
                                <w:rPr>
                                  <w:rFonts w:ascii="Arial" w:hAnsi="Arial" w:eastAsia="Times New Roman" w:cs="Arial"/>
                                  <w:color w:val="000000"/>
                                  <w:kern w:val="0"/>
                                  <w:lang w:eastAsia="en-GB"/>
                                  <w14:ligatures w14:val="none"/>
                                </w:rPr>
                                <w:t xml:space="preserve"> staff are </w:t>
                              </w:r>
                              <w:r w:rsidRPr="00D44028" w:rsidR="00313EAB">
                                <w:rPr>
                                  <w:rFonts w:ascii="Arial" w:hAnsi="Arial" w:eastAsia="Times New Roman" w:cs="Arial"/>
                                  <w:b/>
                                  <w:bCs/>
                                  <w:color w:val="000000" w:themeColor="text1"/>
                                  <w:kern w:val="0"/>
                                  <w:lang w:eastAsia="en-GB"/>
                                  <w14:ligatures w14:val="none"/>
                                </w:rPr>
                                <w:t>1.84</w:t>
                              </w:r>
                              <w:r w:rsidR="00313EAB">
                                <w:rPr>
                                  <w:rFonts w:ascii="Arial" w:hAnsi="Arial" w:eastAsia="Times New Roman" w:cs="Arial"/>
                                  <w:b/>
                                  <w:bCs/>
                                  <w:color w:val="000000" w:themeColor="text1"/>
                                  <w:kern w:val="0"/>
                                  <w:lang w:eastAsia="en-GB"/>
                                  <w14:ligatures w14:val="none"/>
                                </w:rPr>
                                <w:t>x</w:t>
                              </w:r>
                              <w:r w:rsidRPr="00D44028" w:rsidR="00313EAB">
                                <w:rPr>
                                  <w:rFonts w:ascii="Arial" w:hAnsi="Arial" w:eastAsia="Times New Roman" w:cs="Arial"/>
                                  <w:b/>
                                  <w:bCs/>
                                  <w:color w:val="000000" w:themeColor="text1"/>
                                  <w:kern w:val="0"/>
                                  <w:lang w:eastAsia="en-GB"/>
                                  <w14:ligatures w14:val="none"/>
                                </w:rPr>
                                <w:t xml:space="preserve"> </w:t>
                              </w:r>
                              <w:r w:rsidRPr="00AF1454">
                                <w:rPr>
                                  <w:rFonts w:ascii="Arial" w:hAnsi="Arial" w:eastAsia="Times New Roman" w:cs="Arial"/>
                                  <w:color w:val="000000"/>
                                  <w:kern w:val="0"/>
                                  <w:lang w:eastAsia="en-GB"/>
                                  <w14:ligatures w14:val="none"/>
                                </w:rPr>
                                <w:t>more likely to</w:t>
                              </w:r>
                              <w:r>
                                <w:rPr>
                                  <w:rFonts w:ascii="Arial" w:hAnsi="Arial" w:eastAsia="Times New Roman" w:cs="Arial"/>
                                  <w:color w:val="000000"/>
                                  <w:kern w:val="0"/>
                                  <w:lang w:eastAsia="en-GB"/>
                                  <w14:ligatures w14:val="none"/>
                                </w:rPr>
                                <w:t xml:space="preserve"> access non-mandatory training and CPD compared to</w:t>
                              </w:r>
                              <w:r w:rsidRPr="00AF1454">
                                <w:rPr>
                                  <w:rFonts w:ascii="Arial" w:hAnsi="Arial" w:eastAsia="Times New Roman" w:cs="Arial"/>
                                  <w:color w:val="000000"/>
                                  <w:kern w:val="0"/>
                                  <w:lang w:eastAsia="en-GB"/>
                                  <w14:ligatures w14:val="none"/>
                                </w:rPr>
                                <w:t xml:space="preserve"> </w:t>
                              </w:r>
                              <w:r>
                                <w:rPr>
                                  <w:rFonts w:ascii="Arial" w:hAnsi="Arial" w:eastAsia="Times New Roman" w:cs="Arial"/>
                                  <w:color w:val="000000"/>
                                  <w:kern w:val="0"/>
                                  <w:lang w:eastAsia="en-GB"/>
                                  <w14:ligatures w14:val="none"/>
                                </w:rPr>
                                <w:t>BME</w:t>
                              </w:r>
                              <w:r w:rsidRPr="00AF1454">
                                <w:rPr>
                                  <w:rFonts w:ascii="Arial" w:hAnsi="Arial" w:eastAsia="Times New Roman" w:cs="Arial"/>
                                  <w:color w:val="000000"/>
                                  <w:kern w:val="0"/>
                                  <w:lang w:eastAsia="en-GB"/>
                                  <w14:ligatures w14:val="none"/>
                                </w:rPr>
                                <w:t xml:space="preserve"> staff</w:t>
                              </w:r>
                              <w:r>
                                <w:rPr>
                                  <w:rFonts w:ascii="Arial" w:hAnsi="Arial" w:eastAsia="Times New Roman" w:cs="Arial"/>
                                  <w:color w:val="000000"/>
                                  <w:kern w:val="0"/>
                                  <w:lang w:eastAsia="en-GB"/>
                                  <w14:ligatures w14:val="none"/>
                                </w:rPr>
                                <w:t xml:space="preserve">. </w:t>
                              </w:r>
                            </w:p>
                            <w:p w:rsidRPr="00E34E86" w:rsidR="00ED0917" w:rsidP="00ED0917" w:rsidRDefault="00ED0917" w14:paraId="62D7EAB6" w14:textId="77777777">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7870674" name="Rectangle 3"/>
                        <wps:cNvSpPr/>
                        <wps:spPr>
                          <a:xfrm>
                            <a:off x="0" y="0"/>
                            <a:ext cx="207010" cy="706755"/>
                          </a:xfrm>
                          <a:prstGeom prst="rect">
                            <a:avLst/>
                          </a:prstGeom>
                          <a:solidFill>
                            <a:srgbClr val="119F9F"/>
                          </a:solidFill>
                          <a:ln w="63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49" style="position:absolute;left:0;text-align:left;margin-left:398.5pt;margin-top:24.7pt;width:449.7pt;height:46.35pt;z-index:251635712;mso-position-horizontal:right;mso-position-horizontal-relative:margin;mso-width-relative:margin;mso-height-relative:margin" coordsize="64105,7071" w14:anchorId="055FE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">
                <v:rect id="_x0000_s1050" style="position:absolute;left:1530;width:62575;height:7071;visibility:visible;mso-wrap-style:square;v-text-anchor:top" fillcolor="#e7e6e6" strokecolor="window"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">
                  <v:textbox>
                    <w:txbxContent>
                      <w:p w:rsidRPr="008044A9" w:rsidR="00ED0917" w:rsidP="00ED0917" w:rsidRDefault="008660DF" w14:paraId="615DB439" w14:textId="1B6DB2EF">
                        <w:pPr>
                          <w:pStyle w:val="ListParagraph"/>
                          <w:spacing w:line="360" w:lineRule="auto"/>
                          <w:ind w:left="0"/>
                          <w:rPr>
                            <w:rFonts w:ascii="Arial" w:hAnsi="Arial" w:cs="Arial"/>
                            <w:b/>
                            <w:bCs/>
                            <w:color w:val="000000"/>
                            <w:sz w:val="36"/>
                            <w:szCs w:val="36"/>
                          </w:rPr>
                        </w:pPr>
                        <w:r>
                          <w:rPr>
                            <w:rFonts w:ascii="Arial" w:hAnsi="Arial" w:eastAsia="Times New Roman" w:cs="Arial"/>
                            <w:color w:val="000000"/>
                            <w:kern w:val="0"/>
                            <w:lang w:eastAsia="en-GB"/>
                            <w14:ligatures w14:val="none"/>
                          </w:rPr>
                          <w:t>White</w:t>
                        </w:r>
                        <w:r w:rsidRPr="00AF1454">
                          <w:rPr>
                            <w:rFonts w:ascii="Arial" w:hAnsi="Arial" w:eastAsia="Times New Roman" w:cs="Arial"/>
                            <w:color w:val="000000"/>
                            <w:kern w:val="0"/>
                            <w:lang w:eastAsia="en-GB"/>
                            <w14:ligatures w14:val="none"/>
                          </w:rPr>
                          <w:t xml:space="preserve"> staff are </w:t>
                        </w:r>
                        <w:r w:rsidRPr="00D44028" w:rsidR="00313EAB">
                          <w:rPr>
                            <w:rFonts w:ascii="Arial" w:hAnsi="Arial" w:eastAsia="Times New Roman" w:cs="Arial"/>
                            <w:b/>
                            <w:bCs/>
                            <w:color w:val="000000" w:themeColor="text1"/>
                            <w:kern w:val="0"/>
                            <w:lang w:eastAsia="en-GB"/>
                            <w14:ligatures w14:val="none"/>
                          </w:rPr>
                          <w:t>1.84</w:t>
                        </w:r>
                        <w:r w:rsidR="00313EAB">
                          <w:rPr>
                            <w:rFonts w:ascii="Arial" w:hAnsi="Arial" w:eastAsia="Times New Roman" w:cs="Arial"/>
                            <w:b/>
                            <w:bCs/>
                            <w:color w:val="000000" w:themeColor="text1"/>
                            <w:kern w:val="0"/>
                            <w:lang w:eastAsia="en-GB"/>
                            <w14:ligatures w14:val="none"/>
                          </w:rPr>
                          <w:t>x</w:t>
                        </w:r>
                        <w:r w:rsidRPr="00D44028" w:rsidR="00313EAB">
                          <w:rPr>
                            <w:rFonts w:ascii="Arial" w:hAnsi="Arial" w:eastAsia="Times New Roman" w:cs="Arial"/>
                            <w:b/>
                            <w:bCs/>
                            <w:color w:val="000000" w:themeColor="text1"/>
                            <w:kern w:val="0"/>
                            <w:lang w:eastAsia="en-GB"/>
                            <w14:ligatures w14:val="none"/>
                          </w:rPr>
                          <w:t xml:space="preserve"> </w:t>
                        </w:r>
                        <w:r w:rsidRPr="00AF1454">
                          <w:rPr>
                            <w:rFonts w:ascii="Arial" w:hAnsi="Arial" w:eastAsia="Times New Roman" w:cs="Arial"/>
                            <w:color w:val="000000"/>
                            <w:kern w:val="0"/>
                            <w:lang w:eastAsia="en-GB"/>
                            <w14:ligatures w14:val="none"/>
                          </w:rPr>
                          <w:t>more likely to</w:t>
                        </w:r>
                        <w:r>
                          <w:rPr>
                            <w:rFonts w:ascii="Arial" w:hAnsi="Arial" w:eastAsia="Times New Roman" w:cs="Arial"/>
                            <w:color w:val="000000"/>
                            <w:kern w:val="0"/>
                            <w:lang w:eastAsia="en-GB"/>
                            <w14:ligatures w14:val="none"/>
                          </w:rPr>
                          <w:t xml:space="preserve"> access non-mandatory training and CPD compared to</w:t>
                        </w:r>
                        <w:r w:rsidRPr="00AF1454">
                          <w:rPr>
                            <w:rFonts w:ascii="Arial" w:hAnsi="Arial" w:eastAsia="Times New Roman" w:cs="Arial"/>
                            <w:color w:val="000000"/>
                            <w:kern w:val="0"/>
                            <w:lang w:eastAsia="en-GB"/>
                            <w14:ligatures w14:val="none"/>
                          </w:rPr>
                          <w:t xml:space="preserve"> </w:t>
                        </w:r>
                        <w:r>
                          <w:rPr>
                            <w:rFonts w:ascii="Arial" w:hAnsi="Arial" w:eastAsia="Times New Roman" w:cs="Arial"/>
                            <w:color w:val="000000"/>
                            <w:kern w:val="0"/>
                            <w:lang w:eastAsia="en-GB"/>
                            <w14:ligatures w14:val="none"/>
                          </w:rPr>
                          <w:t>BME</w:t>
                        </w:r>
                        <w:r w:rsidRPr="00AF1454">
                          <w:rPr>
                            <w:rFonts w:ascii="Arial" w:hAnsi="Arial" w:eastAsia="Times New Roman" w:cs="Arial"/>
                            <w:color w:val="000000"/>
                            <w:kern w:val="0"/>
                            <w:lang w:eastAsia="en-GB"/>
                            <w14:ligatures w14:val="none"/>
                          </w:rPr>
                          <w:t xml:space="preserve"> staff</w:t>
                        </w:r>
                        <w:r>
                          <w:rPr>
                            <w:rFonts w:ascii="Arial" w:hAnsi="Arial" w:eastAsia="Times New Roman" w:cs="Arial"/>
                            <w:color w:val="000000"/>
                            <w:kern w:val="0"/>
                            <w:lang w:eastAsia="en-GB"/>
                            <w14:ligatures w14:val="none"/>
                          </w:rPr>
                          <w:t xml:space="preserve">. </w:t>
                        </w:r>
                      </w:p>
                      <w:p w:rsidRPr="00E34E86" w:rsidR="00ED0917" w:rsidP="00ED0917" w:rsidRDefault="00ED0917" w14:paraId="62D7EAB6" w14:textId="77777777">
                        <w:pPr>
                          <w:rPr>
                            <w:lang w:val="en-US"/>
                          </w:rPr>
                        </w:pPr>
                      </w:p>
                    </w:txbxContent>
                  </v:textbox>
                </v:rect>
                <v:rect id="Rectangle 3" style="position:absolute;width:2070;height:7067;visibility:visible;mso-wrap-style:square;v-text-anchor:middle" o:spid="_x0000_s1051" fillcolor="#119f9f" strokecolor="window"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"/>
                <w10:wrap anchorx="margin"/>
              </v:group>
            </w:pict>
          </mc:Fallback>
        </mc:AlternateContent>
      </w:r>
      <w:r w:rsidRPr="00352B10">
        <w:rPr>
          <w:rFonts w:ascii="Arial" w:hAnsi="Arial" w:cs="Arial"/>
          <w:b/>
          <w:bCs/>
          <w:color w:val="000000"/>
          <w:sz w:val="34"/>
          <w:szCs w:val="34"/>
        </w:rPr>
        <w:t>Indicator 4 – Access to non-mandatory training and CPD</w:t>
      </w:r>
    </w:p>
    <w:p w:rsidR="00ED0917" w:rsidP="00ED0917" w:rsidRDefault="00ED0917" w14:paraId="27B69BF4" w14:textId="5971853B">
      <w:pPr>
        <w:pStyle w:val="ListParagraph"/>
        <w:spacing w:line="480" w:lineRule="auto"/>
        <w:ind w:left="0"/>
        <w:rPr>
          <w:rFonts w:ascii="Arial" w:hAnsi="Arial" w:cs="Arial"/>
          <w:b/>
          <w:bCs/>
          <w:color w:val="000000"/>
          <w:sz w:val="28"/>
          <w:szCs w:val="28"/>
        </w:rPr>
      </w:pPr>
    </w:p>
    <w:p w:rsidRPr="00AE59FB" w:rsidR="00ED0917" w:rsidP="00ED0917" w:rsidRDefault="00ED0917" w14:paraId="2389A45A" w14:textId="06F349E5">
      <w:pPr>
        <w:pStyle w:val="ListParagraph"/>
        <w:spacing w:line="480" w:lineRule="auto"/>
        <w:ind w:left="0"/>
        <w:rPr>
          <w:rFonts w:ascii="Arial" w:hAnsi="Arial" w:cs="Arial"/>
          <w:color w:val="000000"/>
          <w:sz w:val="8"/>
          <w:szCs w:val="8"/>
        </w:rPr>
      </w:pPr>
    </w:p>
    <w:p w:rsidR="00E61630" w:rsidP="00ED0917" w:rsidRDefault="00E61630" w14:paraId="14A9E79D" w14:textId="5A7632B8">
      <w:pPr>
        <w:rPr>
          <w:rFonts w:ascii="Arial" w:hAnsi="Arial" w:cs="Arial"/>
          <w:b/>
          <w:bCs/>
          <w:color w:val="2C2C00"/>
        </w:rPr>
      </w:pPr>
      <w:r>
        <w:rPr>
          <w:rFonts w:ascii="Arial" w:hAnsi="Arial" w:eastAsia="Times New Roman" w:cs="Arial"/>
          <w:color w:val="000000"/>
          <w:kern w:val="0"/>
          <w:lang w:eastAsia="en-GB"/>
          <w14:ligatures w14:val="none"/>
        </w:rPr>
        <w:t xml:space="preserve">The disparity increased compared to </w:t>
      </w:r>
      <w:r w:rsidRPr="005E2ADC">
        <w:rPr>
          <w:rFonts w:ascii="Arial" w:hAnsi="Arial" w:eastAsia="Times New Roman" w:cs="Arial"/>
          <w:b/>
          <w:bCs/>
          <w:color w:val="000000"/>
          <w:kern w:val="0"/>
          <w:lang w:eastAsia="en-GB"/>
          <w14:ligatures w14:val="none"/>
        </w:rPr>
        <w:t>0.73x</w:t>
      </w:r>
      <w:r w:rsidR="0068302B">
        <w:rPr>
          <w:rFonts w:ascii="Arial" w:hAnsi="Arial" w:eastAsia="Times New Roman" w:cs="Arial"/>
          <w:color w:val="000000"/>
          <w:kern w:val="0"/>
          <w:lang w:eastAsia="en-GB"/>
          <w14:ligatures w14:val="none"/>
        </w:rPr>
        <w:t xml:space="preserve"> figure </w:t>
      </w:r>
      <w:r>
        <w:rPr>
          <w:rFonts w:ascii="Arial" w:hAnsi="Arial" w:eastAsia="Times New Roman" w:cs="Arial"/>
          <w:color w:val="000000"/>
          <w:kern w:val="0"/>
          <w:lang w:eastAsia="en-GB"/>
          <w14:ligatures w14:val="none"/>
        </w:rPr>
        <w:t xml:space="preserve">in 2022 and to </w:t>
      </w:r>
      <w:r>
        <w:rPr>
          <w:rFonts w:ascii="Arial" w:hAnsi="Arial" w:eastAsia="Times New Roman" w:cs="Arial"/>
          <w:b/>
          <w:bCs/>
          <w:color w:val="000000"/>
          <w:kern w:val="0"/>
          <w:lang w:eastAsia="en-GB"/>
          <w14:ligatures w14:val="none"/>
        </w:rPr>
        <w:t>1.58x</w:t>
      </w:r>
      <w:r w:rsidRPr="00AF1454">
        <w:rPr>
          <w:rFonts w:ascii="Arial" w:hAnsi="Arial" w:eastAsia="Times New Roman" w:cs="Arial"/>
          <w:b/>
          <w:bCs/>
          <w:color w:val="000000"/>
          <w:kern w:val="0"/>
          <w:lang w:eastAsia="en-GB"/>
          <w14:ligatures w14:val="none"/>
        </w:rPr>
        <w:t xml:space="preserve"> </w:t>
      </w:r>
      <w:r>
        <w:rPr>
          <w:rFonts w:ascii="Arial" w:hAnsi="Arial" w:eastAsia="Times New Roman" w:cs="Arial"/>
          <w:b/>
          <w:bCs/>
          <w:color w:val="000000"/>
          <w:kern w:val="0"/>
          <w:lang w:eastAsia="en-GB"/>
          <w14:ligatures w14:val="none"/>
        </w:rPr>
        <w:t>in 2023</w:t>
      </w:r>
      <w:r>
        <w:rPr>
          <w:rFonts w:ascii="Arial" w:hAnsi="Arial" w:eastAsia="Times New Roman" w:cs="Arial"/>
          <w:color w:val="000000"/>
          <w:kern w:val="0"/>
          <w:lang w:eastAsia="en-GB"/>
          <w14:ligatures w14:val="none"/>
        </w:rPr>
        <w:t>. Also, compared to the</w:t>
      </w:r>
      <w:r w:rsidR="007B6D48">
        <w:rPr>
          <w:rFonts w:ascii="Arial" w:hAnsi="Arial" w:eastAsia="Times New Roman" w:cs="Arial"/>
          <w:color w:val="000000"/>
          <w:kern w:val="0"/>
          <w:lang w:eastAsia="en-GB"/>
          <w14:ligatures w14:val="none"/>
        </w:rPr>
        <w:t xml:space="preserve"> Northwest figure of 1.14 and the NHS</w:t>
      </w:r>
      <w:r>
        <w:rPr>
          <w:rFonts w:ascii="Arial" w:hAnsi="Arial" w:eastAsia="Times New Roman" w:cs="Arial"/>
          <w:color w:val="000000"/>
          <w:kern w:val="0"/>
          <w:lang w:eastAsia="en-GB"/>
          <w14:ligatures w14:val="none"/>
        </w:rPr>
        <w:t xml:space="preserve"> National figure </w:t>
      </w:r>
      <w:r w:rsidRPr="00D846D2">
        <w:rPr>
          <w:rFonts w:ascii="Arial" w:hAnsi="Arial" w:eastAsia="Times New Roman" w:cs="Arial"/>
          <w:color w:val="000000"/>
          <w:kern w:val="0"/>
          <w:lang w:eastAsia="en-GB"/>
          <w14:ligatures w14:val="none"/>
        </w:rPr>
        <w:t xml:space="preserve">of </w:t>
      </w:r>
      <w:r w:rsidRPr="007B6D48">
        <w:rPr>
          <w:rFonts w:ascii="Arial" w:hAnsi="Arial" w:eastAsia="Times New Roman" w:cs="Arial"/>
          <w:color w:val="000000"/>
          <w:kern w:val="0"/>
          <w:lang w:eastAsia="en-GB"/>
          <w14:ligatures w14:val="none"/>
        </w:rPr>
        <w:t>1.12</w:t>
      </w:r>
      <w:r w:rsidR="007B6D48">
        <w:rPr>
          <w:rFonts w:ascii="Arial" w:hAnsi="Arial" w:cs="Arial"/>
          <w:b/>
          <w:bCs/>
          <w:color w:val="2C2C00"/>
        </w:rPr>
        <w:t>.</w:t>
      </w:r>
      <w:r w:rsidRPr="007B6D48" w:rsidR="00412C49">
        <w:rPr>
          <w:rFonts w:ascii="Arial" w:hAnsi="Arial" w:cs="Arial"/>
          <w:b/>
          <w:bCs/>
          <w:color w:val="2C2C00"/>
        </w:rPr>
        <w:t xml:space="preserve"> </w:t>
      </w:r>
    </w:p>
    <w:p w:rsidR="005C2808" w:rsidP="00ED0917" w:rsidRDefault="00F511D4" w14:paraId="154E9063" w14:textId="6A886634">
      <w:pPr>
        <w:rPr>
          <w:rFonts w:ascii="Arial" w:hAnsi="Arial" w:cs="Arial"/>
          <w:b/>
          <w:bCs/>
          <w:color w:val="2C2C00"/>
        </w:rPr>
      </w:pPr>
      <w:r w:rsidRPr="00F511D4">
        <w:rPr>
          <w:rFonts w:ascii="Arial" w:hAnsi="Arial" w:cs="Arial"/>
          <w:b/>
          <w:bCs/>
          <w:noProof/>
          <w:color w:val="2C2C00"/>
        </w:rPr>
        <w:drawing>
          <wp:inline distT="0" distB="0" distL="0" distR="0" wp14:anchorId="6E102DF1" wp14:editId="666F802A">
            <wp:extent cx="5731510" cy="2610485"/>
            <wp:effectExtent l="0" t="0" r="2540" b="0"/>
            <wp:docPr id="1230394201" name="Picture 1" descr="A graph with blue and orang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94201" name="Picture 1" descr="A graph with blue and orange lines&#10;&#10;AI-generated content may be incorrect."/>
                    <pic:cNvPicPr/>
                  </pic:nvPicPr>
                  <pic:blipFill>
                    <a:blip r:embed="rId22"/>
                    <a:stretch>
                      <a:fillRect/>
                    </a:stretch>
                  </pic:blipFill>
                  <pic:spPr>
                    <a:xfrm>
                      <a:off x="0" y="0"/>
                      <a:ext cx="5731510" cy="2610485"/>
                    </a:xfrm>
                    <a:prstGeom prst="rect">
                      <a:avLst/>
                    </a:prstGeom>
                  </pic:spPr>
                </pic:pic>
              </a:graphicData>
            </a:graphic>
          </wp:inline>
        </w:drawing>
      </w:r>
    </w:p>
    <w:p w:rsidR="00ED0917" w:rsidP="00ED0917" w:rsidRDefault="00ED0917" w14:paraId="351ADAEE" w14:textId="141D659D">
      <w:pPr>
        <w:spacing w:line="360" w:lineRule="auto"/>
        <w:rPr>
          <w:rFonts w:ascii="Arial" w:hAnsi="Arial" w:cs="Arial"/>
          <w:color w:val="000000"/>
        </w:rPr>
      </w:pPr>
      <w:r w:rsidRPr="00670C9E">
        <w:rPr>
          <w:rFonts w:ascii="Arial" w:hAnsi="Arial" w:cs="Arial"/>
          <w:color w:val="000000"/>
        </w:rPr>
        <w:t xml:space="preserve">After a great improvement in 2023 </w:t>
      </w:r>
      <w:r>
        <w:rPr>
          <w:rFonts w:ascii="Arial" w:hAnsi="Arial" w:cs="Arial"/>
          <w:color w:val="000000"/>
        </w:rPr>
        <w:t xml:space="preserve">with a figure of 0.73% </w:t>
      </w:r>
      <w:r w:rsidRPr="00670C9E">
        <w:rPr>
          <w:rFonts w:ascii="Arial" w:hAnsi="Arial" w:cs="Arial"/>
          <w:color w:val="000000"/>
        </w:rPr>
        <w:t>to be in a better-than-equal position, with ethnic minority colleagues 27% more likely to access training than their white counterparts</w:t>
      </w:r>
      <w:r>
        <w:rPr>
          <w:rFonts w:ascii="Arial" w:hAnsi="Arial" w:cs="Arial"/>
          <w:color w:val="000000"/>
        </w:rPr>
        <w:t xml:space="preserve">. </w:t>
      </w:r>
      <w:r w:rsidRPr="00670C9E">
        <w:rPr>
          <w:rFonts w:ascii="Arial" w:hAnsi="Arial" w:cs="Arial"/>
          <w:color w:val="000000"/>
        </w:rPr>
        <w:t xml:space="preserve"> This year</w:t>
      </w:r>
      <w:r>
        <w:rPr>
          <w:rFonts w:ascii="Arial" w:hAnsi="Arial" w:cs="Arial"/>
          <w:color w:val="000000"/>
        </w:rPr>
        <w:t>’s</w:t>
      </w:r>
      <w:r w:rsidRPr="00670C9E">
        <w:rPr>
          <w:rFonts w:ascii="Arial" w:hAnsi="Arial" w:cs="Arial"/>
          <w:color w:val="000000"/>
        </w:rPr>
        <w:t xml:space="preserve"> figure has declined again to show inequity and changes in </w:t>
      </w:r>
      <w:r>
        <w:rPr>
          <w:rFonts w:ascii="Arial" w:hAnsi="Arial" w:cs="Arial"/>
          <w:color w:val="000000"/>
        </w:rPr>
        <w:t xml:space="preserve">the </w:t>
      </w:r>
      <w:r w:rsidRPr="00670C9E">
        <w:rPr>
          <w:rFonts w:ascii="Arial" w:hAnsi="Arial" w:cs="Arial"/>
          <w:color w:val="000000"/>
        </w:rPr>
        <w:t>data captured showed th</w:t>
      </w:r>
      <w:r>
        <w:rPr>
          <w:rFonts w:ascii="Arial" w:hAnsi="Arial" w:cs="Arial"/>
          <w:color w:val="000000"/>
        </w:rPr>
        <w:t>at</w:t>
      </w:r>
      <w:r w:rsidRPr="00670C9E">
        <w:rPr>
          <w:rFonts w:ascii="Arial" w:hAnsi="Arial" w:cs="Arial"/>
          <w:color w:val="000000"/>
        </w:rPr>
        <w:t xml:space="preserve"> white colleagues are</w:t>
      </w:r>
      <w:r w:rsidR="009911AE">
        <w:rPr>
          <w:rFonts w:ascii="Arial" w:hAnsi="Arial" w:cs="Arial"/>
          <w:color w:val="000000"/>
        </w:rPr>
        <w:t xml:space="preserve"> more than three times</w:t>
      </w:r>
      <w:r w:rsidRPr="00670C9E">
        <w:rPr>
          <w:rFonts w:ascii="Arial" w:hAnsi="Arial" w:cs="Arial"/>
          <w:color w:val="000000"/>
        </w:rPr>
        <w:t xml:space="preserve"> more likely to access non-mandatory data and CPD. In general, this </w:t>
      </w:r>
      <w:r w:rsidR="001020B7">
        <w:rPr>
          <w:rFonts w:ascii="Arial" w:hAnsi="Arial" w:cs="Arial"/>
          <w:color w:val="000000"/>
        </w:rPr>
        <w:t xml:space="preserve">portion is higher than the Northwest figure of 1.14 and the NHS national figure of 1.12 for the same indicator. </w:t>
      </w:r>
    </w:p>
    <w:p w:rsidRPr="00CA3871" w:rsidR="00ED0917" w:rsidP="00ED0917" w:rsidRDefault="00ED0917" w14:paraId="624DB626" w14:textId="06CCC65A">
      <w:pPr>
        <w:spacing w:line="360" w:lineRule="auto"/>
        <w:rPr>
          <w:rFonts w:ascii="Arial" w:hAnsi="Arial" w:cs="Arial"/>
          <w:color w:val="000000"/>
          <w:sz w:val="20"/>
          <w:szCs w:val="20"/>
        </w:rPr>
      </w:pPr>
    </w:p>
    <w:p w:rsidR="006D58C4" w:rsidP="00DB3ED0" w:rsidRDefault="006D58C4" w14:paraId="6F2796F1" w14:textId="77777777">
      <w:pPr>
        <w:pStyle w:val="ListParagraph"/>
        <w:spacing w:after="0" w:line="480" w:lineRule="auto"/>
        <w:ind w:left="0"/>
        <w:rPr>
          <w:rFonts w:ascii="Arial" w:hAnsi="Arial" w:cs="Arial"/>
          <w:b/>
          <w:bCs/>
          <w:color w:val="000000"/>
          <w:sz w:val="18"/>
          <w:szCs w:val="18"/>
        </w:rPr>
      </w:pPr>
    </w:p>
    <w:p w:rsidRPr="006608D8" w:rsidR="00DB3ED0" w:rsidP="00DB3ED0" w:rsidRDefault="006D58C4" w14:paraId="4A306B86" w14:textId="21E1D14F">
      <w:pPr>
        <w:pStyle w:val="ListParagraph"/>
        <w:spacing w:after="0" w:line="480" w:lineRule="auto"/>
        <w:ind w:left="0"/>
        <w:rPr>
          <w:rFonts w:ascii="Arial" w:hAnsi="Arial" w:cs="Arial"/>
          <w:b/>
          <w:bCs/>
          <w:color w:val="000000"/>
          <w:sz w:val="18"/>
          <w:szCs w:val="18"/>
        </w:rPr>
      </w:pPr>
      <w:r>
        <w:rPr>
          <w:noProof/>
        </w:rPr>
        <mc:AlternateContent>
          <mc:Choice Requires="wps">
            <w:drawing>
              <wp:anchor distT="0" distB="0" distL="114300" distR="114300" simplePos="0" relativeHeight="251666432" behindDoc="0" locked="0" layoutInCell="1" allowOverlap="1" wp14:anchorId="758C4A6B" wp14:editId="10313FCE">
                <wp:simplePos x="0" y="0"/>
                <wp:positionH relativeFrom="page">
                  <wp:align>left</wp:align>
                </wp:positionH>
                <wp:positionV relativeFrom="paragraph">
                  <wp:posOffset>-666971</wp:posOffset>
                </wp:positionV>
                <wp:extent cx="7143750" cy="666750"/>
                <wp:effectExtent l="0" t="0" r="0" b="0"/>
                <wp:wrapNone/>
                <wp:docPr id="1630278340" name="Rectangle 1"/>
                <wp:cNvGraphicFramePr/>
                <a:graphic xmlns:a="http://schemas.openxmlformats.org/drawingml/2006/main">
                  <a:graphicData uri="http://schemas.microsoft.com/office/word/2010/wordprocessingShape">
                    <wps:wsp>
                      <wps:cNvSpPr/>
                      <wps:spPr>
                        <a:xfrm>
                          <a:off x="0" y="0"/>
                          <a:ext cx="7143750" cy="666750"/>
                        </a:xfrm>
                        <a:prstGeom prst="rect">
                          <a:avLst/>
                        </a:prstGeom>
                        <a:solidFill>
                          <a:srgbClr val="0066CC"/>
                        </a:solidFill>
                        <a:ln w="12700" cap="flat" cmpd="sng" algn="ctr">
                          <a:noFill/>
                          <a:prstDash val="solid"/>
                          <a:miter lim="800000"/>
                        </a:ln>
                        <a:effectLst/>
                      </wps:spPr>
                      <wps:txbx>
                        <w:txbxContent>
                          <w:p w:rsidRPr="00352B10" w:rsidR="00DB3ED0" w:rsidP="00DB3ED0" w:rsidRDefault="00DB3ED0" w14:paraId="00BF85DC" w14:textId="77777777">
                            <w:pPr>
                              <w:pStyle w:val="ListParagraph"/>
                              <w:numPr>
                                <w:ilvl w:val="0"/>
                                <w:numId w:val="11"/>
                              </w:numPr>
                              <w:spacing w:after="0" w:line="240" w:lineRule="auto"/>
                              <w:rPr>
                                <w:color w:val="FFFFFF" w:themeColor="background1"/>
                              </w:rPr>
                            </w:pPr>
                            <w:r w:rsidRPr="00352B10">
                              <w:rPr>
                                <w:rFonts w:ascii="Arial" w:hAnsi="Arial" w:cs="Arial"/>
                                <w:b/>
                                <w:bCs/>
                                <w:color w:val="FFFFFF" w:themeColor="background1"/>
                                <w:sz w:val="36"/>
                                <w:szCs w:val="36"/>
                                <w:lang w:val="en-US"/>
                              </w:rPr>
                              <w:t>Representation, Recruitment and Progression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52" style="position:absolute;margin-left:0;margin-top:-52.5pt;width:562.5pt;height:52.5pt;z-index:2516664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fillcolor="#06c" stroked="f" strokeweight="1pt" w14:anchorId="758C4A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">
                <v:textbox>
                  <w:txbxContent>
                    <w:p w:rsidRPr="00352B10" w:rsidR="00DB3ED0" w:rsidP="00DB3ED0" w:rsidRDefault="00DB3ED0" w14:paraId="00BF85DC" w14:textId="77777777">
                      <w:pPr>
                        <w:pStyle w:val="ListParagraph"/>
                        <w:numPr>
                          <w:ilvl w:val="0"/>
                          <w:numId w:val="11"/>
                        </w:numPr>
                        <w:spacing w:after="0" w:line="240" w:lineRule="auto"/>
                        <w:rPr>
                          <w:color w:val="FFFFFF" w:themeColor="background1"/>
                        </w:rPr>
                      </w:pPr>
                      <w:r w:rsidRPr="00352B10">
                        <w:rPr>
                          <w:rFonts w:ascii="Arial" w:hAnsi="Arial" w:cs="Arial"/>
                          <w:b/>
                          <w:bCs/>
                          <w:color w:val="FFFFFF" w:themeColor="background1"/>
                          <w:sz w:val="36"/>
                          <w:szCs w:val="36"/>
                          <w:lang w:val="en-US"/>
                        </w:rPr>
                        <w:t>Representation, Recruitment and Progression</w:t>
                      </w:r>
                    </w:p>
                  </w:txbxContent>
                </v:textbox>
                <w10:wrap anchorx="page"/>
              </v:rect>
            </w:pict>
          </mc:Fallback>
        </mc:AlternateContent>
      </w:r>
    </w:p>
    <w:p w:rsidR="00ED0917" w:rsidP="00ED0917" w:rsidRDefault="00ED0917" w14:paraId="5A51B9E7" w14:textId="6008BC65">
      <w:pPr>
        <w:pStyle w:val="ListParagraph"/>
        <w:spacing w:line="480" w:lineRule="auto"/>
        <w:ind w:left="0"/>
        <w:rPr>
          <w:rFonts w:ascii="Arial" w:hAnsi="Arial" w:cs="Arial"/>
          <w:b/>
          <w:bCs/>
          <w:color w:val="000000"/>
          <w:sz w:val="28"/>
          <w:szCs w:val="28"/>
        </w:rPr>
      </w:pPr>
      <w:r w:rsidRPr="00352B10">
        <w:rPr>
          <w:rFonts w:ascii="Arial" w:hAnsi="Arial" w:cs="Arial"/>
          <w:b/>
          <w:bCs/>
          <w:noProof/>
          <w:color w:val="000000"/>
          <w:sz w:val="34"/>
          <w:szCs w:val="34"/>
        </w:rPr>
        <mc:AlternateContent>
          <mc:Choice Requires="wpg">
            <w:drawing>
              <wp:anchor distT="0" distB="0" distL="114300" distR="114300" simplePos="0" relativeHeight="251669504" behindDoc="0" locked="0" layoutInCell="1" allowOverlap="1" wp14:anchorId="6CDF7567" wp14:editId="53A7F0D8">
                <wp:simplePos x="0" y="0"/>
                <wp:positionH relativeFrom="margin">
                  <wp:align>right</wp:align>
                </wp:positionH>
                <wp:positionV relativeFrom="paragraph">
                  <wp:posOffset>372354</wp:posOffset>
                </wp:positionV>
                <wp:extent cx="5718517" cy="605642"/>
                <wp:effectExtent l="0" t="0" r="15875" b="23495"/>
                <wp:wrapNone/>
                <wp:docPr id="1157714635" name="Group 6"/>
                <wp:cNvGraphicFramePr/>
                <a:graphic xmlns:a="http://schemas.openxmlformats.org/drawingml/2006/main">
                  <a:graphicData uri="http://schemas.microsoft.com/office/word/2010/wordprocessingGroup">
                    <wpg:wgp>
                      <wpg:cNvGrpSpPr/>
                      <wpg:grpSpPr>
                        <a:xfrm>
                          <a:off x="0" y="0"/>
                          <a:ext cx="5718517" cy="605642"/>
                          <a:chOff x="0" y="0"/>
                          <a:chExt cx="6410564" cy="707136"/>
                        </a:xfrm>
                      </wpg:grpSpPr>
                      <wps:wsp>
                        <wps:cNvPr id="2010141450" name="Rectangle 2"/>
                        <wps:cNvSpPr/>
                        <wps:spPr>
                          <a:xfrm>
                            <a:off x="153070" y="0"/>
                            <a:ext cx="6257494" cy="707136"/>
                          </a:xfrm>
                          <a:prstGeom prst="rect">
                            <a:avLst/>
                          </a:prstGeom>
                          <a:solidFill>
                            <a:srgbClr val="E7E6E6"/>
                          </a:solidFill>
                          <a:ln w="12700" cap="flat" cmpd="sng" algn="ctr">
                            <a:solidFill>
                              <a:sysClr val="window" lastClr="FFFFFF"/>
                            </a:solidFill>
                            <a:prstDash val="solid"/>
                            <a:miter lim="800000"/>
                          </a:ln>
                          <a:effectLst/>
                        </wps:spPr>
                        <wps:txbx>
                          <w:txbxContent>
                            <w:p w:rsidRPr="00E34E86" w:rsidR="00ED0917" w:rsidP="00ED0917" w:rsidRDefault="00AD0F99" w14:paraId="0A30FCF1" w14:textId="1F38A4AE">
                              <w:pPr>
                                <w:spacing w:line="360" w:lineRule="auto"/>
                                <w:rPr>
                                  <w:lang w:val="en-US"/>
                                </w:rPr>
                              </w:pPr>
                              <w:r>
                                <w:rPr>
                                  <w:rFonts w:ascii="Arial" w:hAnsi="Arial" w:eastAsia="Times New Roman" w:cs="Arial"/>
                                  <w:b/>
                                  <w:bCs/>
                                  <w:color w:val="000000"/>
                                  <w:kern w:val="0"/>
                                  <w:lang w:eastAsia="en-GB"/>
                                  <w14:ligatures w14:val="none"/>
                                </w:rPr>
                                <w:t>53.9</w:t>
                              </w:r>
                              <w:r w:rsidRPr="00AF1454">
                                <w:rPr>
                                  <w:rFonts w:ascii="Arial" w:hAnsi="Arial" w:eastAsia="Times New Roman" w:cs="Arial"/>
                                  <w:b/>
                                  <w:bCs/>
                                  <w:color w:val="000000"/>
                                  <w:kern w:val="0"/>
                                  <w:lang w:eastAsia="en-GB"/>
                                  <w14:ligatures w14:val="none"/>
                                </w:rPr>
                                <w:t xml:space="preserve">% </w:t>
                              </w:r>
                              <w:r w:rsidRPr="00AF1454">
                                <w:rPr>
                                  <w:rFonts w:ascii="Arial" w:hAnsi="Arial" w:eastAsia="Times New Roman" w:cs="Arial"/>
                                  <w:color w:val="000000"/>
                                  <w:kern w:val="0"/>
                                  <w:lang w:eastAsia="en-GB"/>
                                  <w14:ligatures w14:val="none"/>
                                </w:rPr>
                                <w:t xml:space="preserve">of ethnic minority staff and </w:t>
                              </w:r>
                              <w:r>
                                <w:rPr>
                                  <w:rFonts w:ascii="Arial" w:hAnsi="Arial" w:eastAsia="Times New Roman" w:cs="Arial"/>
                                  <w:b/>
                                  <w:bCs/>
                                  <w:color w:val="000000"/>
                                  <w:kern w:val="0"/>
                                  <w:lang w:eastAsia="en-GB"/>
                                  <w14:ligatures w14:val="none"/>
                                </w:rPr>
                                <w:t>55.7</w:t>
                              </w:r>
                              <w:r w:rsidRPr="00AF1454">
                                <w:rPr>
                                  <w:rFonts w:ascii="Arial" w:hAnsi="Arial" w:eastAsia="Times New Roman" w:cs="Arial"/>
                                  <w:b/>
                                  <w:bCs/>
                                  <w:color w:val="000000"/>
                                  <w:kern w:val="0"/>
                                  <w:lang w:eastAsia="en-GB"/>
                                  <w14:ligatures w14:val="none"/>
                                </w:rPr>
                                <w:t xml:space="preserve">% </w:t>
                              </w:r>
                              <w:r w:rsidRPr="00AF1454">
                                <w:rPr>
                                  <w:rFonts w:ascii="Arial" w:hAnsi="Arial" w:eastAsia="Times New Roman" w:cs="Arial"/>
                                  <w:color w:val="000000"/>
                                  <w:kern w:val="0"/>
                                  <w:lang w:eastAsia="en-GB"/>
                                  <w14:ligatures w14:val="none"/>
                                </w:rPr>
                                <w:t xml:space="preserve">of white staff </w:t>
                              </w:r>
                              <w:r>
                                <w:rPr>
                                  <w:rFonts w:ascii="Arial" w:hAnsi="Arial" w:eastAsia="Times New Roman" w:cs="Arial"/>
                                  <w:color w:val="000000"/>
                                  <w:kern w:val="0"/>
                                  <w:lang w:eastAsia="en-GB"/>
                                  <w14:ligatures w14:val="none"/>
                                </w:rPr>
                                <w:t>believe the Trust provides equal opportunity for career progression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6673959" name="Rectangle 3"/>
                        <wps:cNvSpPr/>
                        <wps:spPr>
                          <a:xfrm>
                            <a:off x="0" y="0"/>
                            <a:ext cx="207010" cy="706755"/>
                          </a:xfrm>
                          <a:prstGeom prst="rect">
                            <a:avLst/>
                          </a:prstGeom>
                          <a:solidFill>
                            <a:srgbClr val="119F9F"/>
                          </a:solidFill>
                          <a:ln w="63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53" style="position:absolute;margin-left:399.1pt;margin-top:29.3pt;width:450.3pt;height:47.7pt;z-index:251669504;mso-position-horizontal:right;mso-position-horizontal-relative:margin;mso-width-relative:margin;mso-height-relative:margin" coordsize="64105,7071" w14:anchorId="6CDF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">
                <v:rect id="_x0000_s1054" style="position:absolute;left:1530;width:62575;height:7071;visibility:visible;mso-wrap-style:square;v-text-anchor:top" fillcolor="#e7e6e6" strokecolor="window"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">
                  <v:textbox>
                    <w:txbxContent>
                      <w:p w:rsidRPr="00E34E86" w:rsidR="00ED0917" w:rsidP="00ED0917" w:rsidRDefault="00AD0F99" w14:paraId="0A30FCF1" w14:textId="1F38A4AE">
                        <w:pPr>
                          <w:spacing w:line="360" w:lineRule="auto"/>
                          <w:rPr>
                            <w:lang w:val="en-US"/>
                          </w:rPr>
                        </w:pPr>
                        <w:r>
                          <w:rPr>
                            <w:rFonts w:ascii="Arial" w:hAnsi="Arial" w:eastAsia="Times New Roman" w:cs="Arial"/>
                            <w:b/>
                            <w:bCs/>
                            <w:color w:val="000000"/>
                            <w:kern w:val="0"/>
                            <w:lang w:eastAsia="en-GB"/>
                            <w14:ligatures w14:val="none"/>
                          </w:rPr>
                          <w:t>53.9</w:t>
                        </w:r>
                        <w:r w:rsidRPr="00AF1454">
                          <w:rPr>
                            <w:rFonts w:ascii="Arial" w:hAnsi="Arial" w:eastAsia="Times New Roman" w:cs="Arial"/>
                            <w:b/>
                            <w:bCs/>
                            <w:color w:val="000000"/>
                            <w:kern w:val="0"/>
                            <w:lang w:eastAsia="en-GB"/>
                            <w14:ligatures w14:val="none"/>
                          </w:rPr>
                          <w:t xml:space="preserve">% </w:t>
                        </w:r>
                        <w:r w:rsidRPr="00AF1454">
                          <w:rPr>
                            <w:rFonts w:ascii="Arial" w:hAnsi="Arial" w:eastAsia="Times New Roman" w:cs="Arial"/>
                            <w:color w:val="000000"/>
                            <w:kern w:val="0"/>
                            <w:lang w:eastAsia="en-GB"/>
                            <w14:ligatures w14:val="none"/>
                          </w:rPr>
                          <w:t xml:space="preserve">of ethnic minority staff and </w:t>
                        </w:r>
                        <w:r>
                          <w:rPr>
                            <w:rFonts w:ascii="Arial" w:hAnsi="Arial" w:eastAsia="Times New Roman" w:cs="Arial"/>
                            <w:b/>
                            <w:bCs/>
                            <w:color w:val="000000"/>
                            <w:kern w:val="0"/>
                            <w:lang w:eastAsia="en-GB"/>
                            <w14:ligatures w14:val="none"/>
                          </w:rPr>
                          <w:t>55.7</w:t>
                        </w:r>
                        <w:r w:rsidRPr="00AF1454">
                          <w:rPr>
                            <w:rFonts w:ascii="Arial" w:hAnsi="Arial" w:eastAsia="Times New Roman" w:cs="Arial"/>
                            <w:b/>
                            <w:bCs/>
                            <w:color w:val="000000"/>
                            <w:kern w:val="0"/>
                            <w:lang w:eastAsia="en-GB"/>
                            <w14:ligatures w14:val="none"/>
                          </w:rPr>
                          <w:t xml:space="preserve">% </w:t>
                        </w:r>
                        <w:r w:rsidRPr="00AF1454">
                          <w:rPr>
                            <w:rFonts w:ascii="Arial" w:hAnsi="Arial" w:eastAsia="Times New Roman" w:cs="Arial"/>
                            <w:color w:val="000000"/>
                            <w:kern w:val="0"/>
                            <w:lang w:eastAsia="en-GB"/>
                            <w14:ligatures w14:val="none"/>
                          </w:rPr>
                          <w:t xml:space="preserve">of white staff </w:t>
                        </w:r>
                        <w:r>
                          <w:rPr>
                            <w:rFonts w:ascii="Arial" w:hAnsi="Arial" w:eastAsia="Times New Roman" w:cs="Arial"/>
                            <w:color w:val="000000"/>
                            <w:kern w:val="0"/>
                            <w:lang w:eastAsia="en-GB"/>
                            <w14:ligatures w14:val="none"/>
                          </w:rPr>
                          <w:t>believe the Trust provides equal opportunity for career progression</w:t>
                        </w:r>
                      </w:p>
                    </w:txbxContent>
                  </v:textbox>
                </v:rect>
                <v:rect id="Rectangle 3" style="position:absolute;width:2070;height:7067;visibility:visible;mso-wrap-style:square;v-text-anchor:middle" o:spid="_x0000_s1055" fillcolor="#119f9f" strokecolor="window"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"/>
                <w10:wrap anchorx="margin"/>
              </v:group>
            </w:pict>
          </mc:Fallback>
        </mc:AlternateContent>
      </w:r>
      <w:r>
        <w:rPr>
          <w:rFonts w:ascii="Arial" w:hAnsi="Arial" w:cs="Arial"/>
          <w:b/>
          <w:bCs/>
          <w:color w:val="000000"/>
          <w:sz w:val="34"/>
          <w:szCs w:val="34"/>
        </w:rPr>
        <w:t>Indicator 7 - Fairness in career progression</w:t>
      </w:r>
    </w:p>
    <w:p w:rsidR="00ED0917" w:rsidP="00ED0917" w:rsidRDefault="00ED0917" w14:paraId="0C55B48E" w14:textId="77777777">
      <w:pPr>
        <w:pStyle w:val="ListParagraph"/>
        <w:spacing w:line="480" w:lineRule="auto"/>
        <w:ind w:left="0"/>
        <w:rPr>
          <w:rFonts w:ascii="Arial" w:hAnsi="Arial" w:cs="Arial"/>
          <w:b/>
          <w:bCs/>
          <w:color w:val="000000"/>
          <w:sz w:val="28"/>
          <w:szCs w:val="28"/>
        </w:rPr>
      </w:pPr>
    </w:p>
    <w:p w:rsidRPr="00276D2B" w:rsidR="00ED0917" w:rsidP="00ED0917" w:rsidRDefault="00ED0917" w14:paraId="40FD6FD3" w14:textId="77777777">
      <w:pPr>
        <w:spacing w:line="360" w:lineRule="auto"/>
        <w:rPr>
          <w:rFonts w:ascii="Arial" w:hAnsi="Arial" w:cs="Arial"/>
          <w:color w:val="000000"/>
          <w:sz w:val="16"/>
          <w:szCs w:val="16"/>
        </w:rPr>
      </w:pPr>
    </w:p>
    <w:p w:rsidR="00C53F7D" w:rsidP="00ED0917" w:rsidRDefault="00ED0917" w14:paraId="3FC74EBF" w14:textId="675ED7CC">
      <w:pPr>
        <w:spacing w:line="360" w:lineRule="auto"/>
        <w:rPr>
          <w:rFonts w:ascii="Arial" w:hAnsi="Arial" w:cs="Arial"/>
          <w:color w:val="000000"/>
        </w:rPr>
      </w:pPr>
      <w:r>
        <w:rPr>
          <w:rFonts w:ascii="Arial" w:hAnsi="Arial" w:cs="Arial"/>
          <w:color w:val="000000"/>
        </w:rPr>
        <w:t xml:space="preserve">The amount of ethnic minority staff who believe the trust provide equal opportunity for career progression </w:t>
      </w:r>
      <w:r w:rsidR="001E708B">
        <w:rPr>
          <w:rFonts w:ascii="Arial" w:hAnsi="Arial" w:cs="Arial"/>
          <w:color w:val="000000"/>
        </w:rPr>
        <w:t>increased further this year by</w:t>
      </w:r>
      <w:r>
        <w:rPr>
          <w:rFonts w:ascii="Arial" w:hAnsi="Arial" w:cs="Arial"/>
          <w:color w:val="000000"/>
        </w:rPr>
        <w:t xml:space="preserve"> </w:t>
      </w:r>
      <w:r w:rsidR="0002542D">
        <w:rPr>
          <w:rFonts w:ascii="Arial" w:hAnsi="Arial" w:cs="Arial"/>
          <w:color w:val="000000"/>
        </w:rPr>
        <w:t>1.3</w:t>
      </w:r>
      <w:r>
        <w:rPr>
          <w:rFonts w:ascii="Arial" w:hAnsi="Arial" w:cs="Arial"/>
          <w:color w:val="000000"/>
        </w:rPr>
        <w:t xml:space="preserve">% compared to last year’s BME figure of </w:t>
      </w:r>
      <w:r w:rsidR="001E708B">
        <w:rPr>
          <w:rFonts w:ascii="Arial" w:hAnsi="Arial" w:cs="Arial"/>
          <w:color w:val="000000"/>
        </w:rPr>
        <w:t>52.9</w:t>
      </w:r>
      <w:r w:rsidR="00F449A7">
        <w:rPr>
          <w:rFonts w:ascii="Arial" w:hAnsi="Arial" w:cs="Arial"/>
          <w:color w:val="000000"/>
        </w:rPr>
        <w:t>%</w:t>
      </w:r>
      <w:r w:rsidR="001E708B">
        <w:rPr>
          <w:rFonts w:ascii="Arial" w:hAnsi="Arial" w:cs="Arial"/>
          <w:color w:val="000000"/>
        </w:rPr>
        <w:t xml:space="preserve"> and compared to </w:t>
      </w:r>
      <w:r w:rsidR="008A3468">
        <w:rPr>
          <w:rFonts w:ascii="Arial" w:hAnsi="Arial" w:cs="Arial"/>
          <w:color w:val="000000"/>
        </w:rPr>
        <w:t xml:space="preserve">2022/23 figure of </w:t>
      </w:r>
      <w:r>
        <w:rPr>
          <w:rFonts w:ascii="Arial" w:hAnsi="Arial" w:cs="Arial"/>
          <w:color w:val="000000"/>
        </w:rPr>
        <w:t>48.6%.</w:t>
      </w:r>
      <w:r w:rsidR="003F1277">
        <w:rPr>
          <w:rFonts w:ascii="Arial" w:hAnsi="Arial" w:cs="Arial"/>
          <w:color w:val="000000"/>
        </w:rPr>
        <w:t xml:space="preserve"> This figure is also </w:t>
      </w:r>
      <w:r w:rsidR="006C1B03">
        <w:rPr>
          <w:rFonts w:ascii="Arial" w:hAnsi="Arial" w:cs="Arial"/>
          <w:color w:val="000000"/>
        </w:rPr>
        <w:t xml:space="preserve">considerably </w:t>
      </w:r>
      <w:r w:rsidR="003F1277">
        <w:rPr>
          <w:rFonts w:ascii="Arial" w:hAnsi="Arial" w:cs="Arial"/>
          <w:color w:val="000000"/>
        </w:rPr>
        <w:t xml:space="preserve">above the national figure of </w:t>
      </w:r>
      <w:r w:rsidR="00A055D4">
        <w:rPr>
          <w:rFonts w:ascii="Arial" w:hAnsi="Arial" w:cs="Arial"/>
          <w:color w:val="000000"/>
        </w:rPr>
        <w:t>46.4%.</w:t>
      </w:r>
    </w:p>
    <w:p w:rsidRPr="00326C66" w:rsidR="00AA2ECF" w:rsidP="00326C66" w:rsidRDefault="00C53F7D" w14:paraId="4C22A694" w14:textId="5C3AD652">
      <w:pPr>
        <w:spacing w:after="0" w:line="360" w:lineRule="auto"/>
        <w:rPr>
          <w:rFonts w:ascii="Arial" w:hAnsi="Arial" w:eastAsia="Times New Roman" w:cs="Arial"/>
          <w:color w:val="000000"/>
          <w:kern w:val="0"/>
          <w:lang w:eastAsia="en-GB"/>
          <w14:ligatures w14:val="none"/>
        </w:rPr>
      </w:pPr>
      <w:r>
        <w:rPr>
          <w:rFonts w:ascii="Arial" w:hAnsi="Arial" w:cs="Arial"/>
          <w:color w:val="000000"/>
        </w:rPr>
        <w:t xml:space="preserve">This is considered as a </w:t>
      </w:r>
      <w:r w:rsidR="0051258D">
        <w:rPr>
          <w:rFonts w:ascii="Arial" w:hAnsi="Arial" w:cs="Arial"/>
          <w:color w:val="000000"/>
        </w:rPr>
        <w:t xml:space="preserve">satisfactory </w:t>
      </w:r>
      <w:r w:rsidR="00B842F7">
        <w:rPr>
          <w:rFonts w:ascii="Arial" w:hAnsi="Arial" w:cs="Arial"/>
          <w:color w:val="000000"/>
        </w:rPr>
        <w:t xml:space="preserve">improvement in the favour of BAME colleagues, especially when compared with the white </w:t>
      </w:r>
      <w:r w:rsidR="00B443EF">
        <w:rPr>
          <w:rFonts w:ascii="Arial" w:hAnsi="Arial" w:cs="Arial"/>
          <w:color w:val="000000"/>
        </w:rPr>
        <w:t>colleagues’</w:t>
      </w:r>
      <w:r w:rsidR="00B842F7">
        <w:rPr>
          <w:rFonts w:ascii="Arial" w:hAnsi="Arial" w:cs="Arial"/>
          <w:color w:val="000000"/>
        </w:rPr>
        <w:t xml:space="preserve"> figure</w:t>
      </w:r>
      <w:r w:rsidR="0051258D">
        <w:rPr>
          <w:rFonts w:ascii="Arial" w:hAnsi="Arial" w:cs="Arial"/>
          <w:color w:val="000000"/>
        </w:rPr>
        <w:t>,</w:t>
      </w:r>
      <w:r w:rsidR="00B842F7">
        <w:rPr>
          <w:rFonts w:ascii="Arial" w:hAnsi="Arial" w:cs="Arial"/>
          <w:color w:val="000000"/>
        </w:rPr>
        <w:t xml:space="preserve"> </w:t>
      </w:r>
      <w:r w:rsidR="002C4133">
        <w:rPr>
          <w:rFonts w:ascii="Arial" w:hAnsi="Arial" w:cs="Arial"/>
          <w:color w:val="000000"/>
        </w:rPr>
        <w:t>for the same indicator</w:t>
      </w:r>
      <w:r w:rsidR="0051258D">
        <w:rPr>
          <w:rFonts w:ascii="Arial" w:hAnsi="Arial" w:cs="Arial"/>
          <w:color w:val="000000"/>
        </w:rPr>
        <w:t>,</w:t>
      </w:r>
      <w:r w:rsidR="002C4133">
        <w:rPr>
          <w:rFonts w:ascii="Arial" w:hAnsi="Arial" w:cs="Arial"/>
          <w:color w:val="000000"/>
        </w:rPr>
        <w:t xml:space="preserve"> </w:t>
      </w:r>
      <w:r w:rsidR="00B842F7">
        <w:rPr>
          <w:rFonts w:ascii="Arial" w:hAnsi="Arial" w:cs="Arial"/>
          <w:color w:val="000000"/>
        </w:rPr>
        <w:t>that de</w:t>
      </w:r>
      <w:r w:rsidR="002C4133">
        <w:rPr>
          <w:rFonts w:ascii="Arial" w:hAnsi="Arial" w:cs="Arial"/>
          <w:color w:val="000000"/>
        </w:rPr>
        <w:t xml:space="preserve">creased this </w:t>
      </w:r>
      <w:r w:rsidR="00A64C7B">
        <w:rPr>
          <w:rFonts w:ascii="Arial" w:hAnsi="Arial" w:cs="Arial"/>
          <w:color w:val="000000"/>
        </w:rPr>
        <w:t>year to</w:t>
      </w:r>
      <w:r w:rsidR="002C4133">
        <w:rPr>
          <w:rFonts w:ascii="Arial" w:hAnsi="Arial" w:cs="Arial"/>
          <w:color w:val="000000"/>
        </w:rPr>
        <w:t xml:space="preserve"> </w:t>
      </w:r>
      <w:r w:rsidR="00A64C7B">
        <w:rPr>
          <w:rFonts w:ascii="Arial" w:hAnsi="Arial" w:cs="Arial"/>
          <w:color w:val="000000"/>
        </w:rPr>
        <w:t xml:space="preserve">be </w:t>
      </w:r>
      <w:r w:rsidR="002C4133">
        <w:rPr>
          <w:rFonts w:ascii="Arial" w:hAnsi="Arial" w:cs="Arial"/>
          <w:color w:val="000000"/>
        </w:rPr>
        <w:t xml:space="preserve">55.7% </w:t>
      </w:r>
      <w:r w:rsidR="00B443EF">
        <w:rPr>
          <w:rFonts w:ascii="Arial" w:hAnsi="Arial" w:cs="Arial"/>
          <w:color w:val="000000"/>
        </w:rPr>
        <w:t>compared</w:t>
      </w:r>
      <w:r w:rsidR="002C4133">
        <w:rPr>
          <w:rFonts w:ascii="Arial" w:hAnsi="Arial" w:cs="Arial"/>
          <w:color w:val="000000"/>
        </w:rPr>
        <w:t xml:space="preserve"> to </w:t>
      </w:r>
      <w:r w:rsidR="00B443EF">
        <w:rPr>
          <w:rFonts w:ascii="Arial" w:hAnsi="Arial" w:cs="Arial"/>
          <w:color w:val="000000"/>
        </w:rPr>
        <w:t>58% the last yea</w:t>
      </w:r>
      <w:r w:rsidR="00A64C7B">
        <w:rPr>
          <w:rFonts w:ascii="Arial" w:hAnsi="Arial" w:cs="Arial"/>
          <w:color w:val="000000"/>
        </w:rPr>
        <w:t xml:space="preserve">r and compared to the Trust-wide comparator figure of that also decreased this year </w:t>
      </w:r>
      <w:r w:rsidR="00DB5816">
        <w:rPr>
          <w:rFonts w:ascii="Arial" w:hAnsi="Arial" w:cs="Arial"/>
          <w:color w:val="000000"/>
        </w:rPr>
        <w:t>by 2% [</w:t>
      </w:r>
      <w:r w:rsidR="00A64C7B">
        <w:rPr>
          <w:rFonts w:ascii="Arial" w:hAnsi="Arial" w:cs="Arial"/>
          <w:color w:val="000000"/>
        </w:rPr>
        <w:t xml:space="preserve">from </w:t>
      </w:r>
      <w:r w:rsidR="00F716AA">
        <w:rPr>
          <w:rFonts w:ascii="Arial" w:hAnsi="Arial" w:cs="Arial"/>
          <w:color w:val="000000"/>
        </w:rPr>
        <w:t>57.2%</w:t>
      </w:r>
      <w:r w:rsidR="00DB5816">
        <w:rPr>
          <w:rFonts w:ascii="Arial" w:hAnsi="Arial" w:cs="Arial"/>
          <w:color w:val="000000"/>
        </w:rPr>
        <w:t xml:space="preserve"> to 55.2%]</w:t>
      </w:r>
      <w:r w:rsidR="00AC6ED8">
        <w:rPr>
          <w:rFonts w:ascii="Arial" w:hAnsi="Arial" w:cs="Arial"/>
          <w:color w:val="000000"/>
        </w:rPr>
        <w:t xml:space="preserve">. Therefore, a </w:t>
      </w:r>
      <w:r w:rsidR="00AC6ED8">
        <w:rPr>
          <w:rFonts w:ascii="Arial" w:hAnsi="Arial" w:eastAsia="Times New Roman" w:cs="Arial"/>
          <w:color w:val="000000"/>
          <w:kern w:val="0"/>
          <w:lang w:eastAsia="en-GB"/>
          <w14:ligatures w14:val="none"/>
        </w:rPr>
        <w:t>continuous sustained improvement was made in this area.</w:t>
      </w:r>
    </w:p>
    <w:p w:rsidR="0080315D" w:rsidP="009B10B2" w:rsidRDefault="000B754B" w14:paraId="019A9FFA" w14:textId="0D8EEEA0">
      <w:pPr>
        <w:spacing w:line="360" w:lineRule="auto"/>
        <w:rPr>
          <w:rFonts w:ascii="Arial" w:hAnsi="Arial" w:cs="Arial"/>
          <w:color w:val="000000"/>
        </w:rPr>
      </w:pPr>
      <w:r>
        <w:rPr>
          <w:rFonts w:ascii="Arial" w:hAnsi="Arial" w:cs="Arial"/>
          <w:color w:val="000000"/>
        </w:rPr>
        <w:t xml:space="preserve">When breaking down this indicator to compare the figures per various ethnic groups; we find that colleagues from </w:t>
      </w:r>
      <w:r w:rsidR="00CE225D">
        <w:rPr>
          <w:rFonts w:ascii="Arial" w:hAnsi="Arial" w:cs="Arial"/>
          <w:color w:val="000000"/>
        </w:rPr>
        <w:t xml:space="preserve">Mixed/Multiple and </w:t>
      </w:r>
      <w:r w:rsidR="009369EC">
        <w:rPr>
          <w:rFonts w:ascii="Arial" w:hAnsi="Arial" w:cs="Arial"/>
          <w:color w:val="000000"/>
        </w:rPr>
        <w:t xml:space="preserve">Other Ethnic groups are the least to </w:t>
      </w:r>
      <w:r w:rsidR="008B69E2">
        <w:rPr>
          <w:rFonts w:ascii="Arial" w:hAnsi="Arial" w:cs="Arial"/>
          <w:color w:val="000000"/>
        </w:rPr>
        <w:t>believe</w:t>
      </w:r>
      <w:r w:rsidR="009369EC">
        <w:rPr>
          <w:rFonts w:ascii="Arial" w:hAnsi="Arial" w:cs="Arial"/>
          <w:color w:val="000000"/>
        </w:rPr>
        <w:t xml:space="preserve"> that the trust provide</w:t>
      </w:r>
      <w:r w:rsidR="008B69E2">
        <w:rPr>
          <w:rFonts w:ascii="Arial" w:hAnsi="Arial" w:cs="Arial"/>
          <w:color w:val="000000"/>
        </w:rPr>
        <w:t xml:space="preserve">s equal opportunities for career progression. </w:t>
      </w:r>
      <w:r w:rsidRPr="0080315D" w:rsidR="00326C66">
        <w:rPr>
          <w:rFonts w:ascii="Arial" w:hAnsi="Arial" w:cs="Arial"/>
          <w:b/>
          <w:bCs/>
          <w:noProof/>
          <w:color w:val="2C2C00"/>
        </w:rPr>
        <w:drawing>
          <wp:inline distT="0" distB="0" distL="0" distR="0" wp14:anchorId="3F652E64" wp14:editId="5A54A51A">
            <wp:extent cx="5731510" cy="2655342"/>
            <wp:effectExtent l="0" t="0" r="2540" b="0"/>
            <wp:docPr id="1419672493" name="Picture 1" descr="A graph of a number of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672493" name="Picture 1" descr="A graph of a number of squares&#10;&#10;AI-generated content may be incorrect."/>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5731510" cy="2655342"/>
                    </a:xfrm>
                    <a:prstGeom prst="rect">
                      <a:avLst/>
                    </a:prstGeom>
                  </pic:spPr>
                </pic:pic>
              </a:graphicData>
            </a:graphic>
          </wp:inline>
        </w:drawing>
      </w:r>
    </w:p>
    <w:p w:rsidR="00326C66" w:rsidP="00326C66" w:rsidRDefault="009B10B2" w14:paraId="457F47E3" w14:textId="77777777">
      <w:pPr>
        <w:spacing w:line="360" w:lineRule="auto"/>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70528" behindDoc="0" locked="0" layoutInCell="1" allowOverlap="1" wp14:anchorId="0CB90448" wp14:editId="7A468BFA">
                <wp:simplePos x="0" y="0"/>
                <wp:positionH relativeFrom="margin">
                  <wp:align>left</wp:align>
                </wp:positionH>
                <wp:positionV relativeFrom="paragraph">
                  <wp:posOffset>2713795</wp:posOffset>
                </wp:positionV>
                <wp:extent cx="5957570" cy="407670"/>
                <wp:effectExtent l="0" t="0" r="24130" b="11430"/>
                <wp:wrapNone/>
                <wp:docPr id="667354707" name="Text Box 2"/>
                <wp:cNvGraphicFramePr/>
                <a:graphic xmlns:a="http://schemas.openxmlformats.org/drawingml/2006/main">
                  <a:graphicData uri="http://schemas.microsoft.com/office/word/2010/wordprocessingShape">
                    <wps:wsp>
                      <wps:cNvSpPr txBox="1"/>
                      <wps:spPr>
                        <a:xfrm>
                          <a:off x="0" y="0"/>
                          <a:ext cx="5957570" cy="407670"/>
                        </a:xfrm>
                        <a:prstGeom prst="rect">
                          <a:avLst/>
                        </a:prstGeom>
                        <a:solidFill>
                          <a:schemeClr val="lt1"/>
                        </a:solidFill>
                        <a:ln w="6350">
                          <a:solidFill>
                            <a:schemeClr val="bg1"/>
                          </a:solidFill>
                        </a:ln>
                      </wps:spPr>
                      <wps:txbx>
                        <w:txbxContent>
                          <w:p w:rsidRPr="00B543D3" w:rsidR="00C20203" w:rsidP="00C20203" w:rsidRDefault="00C20203" w14:paraId="597C62D1" w14:textId="77777777">
                            <w:pPr>
                              <w:rPr>
                                <w:rFonts w:ascii="Arial" w:hAnsi="Arial" w:cs="Arial"/>
                                <w:b/>
                                <w:bCs/>
                                <w:color w:val="2C2C00"/>
                                <w:highlight w:val="yellow"/>
                              </w:rPr>
                            </w:pPr>
                            <w:r w:rsidRPr="00B543D3">
                              <w:rPr>
                                <w:rFonts w:ascii="Arial" w:hAnsi="Arial" w:cs="Arial"/>
                                <w:b/>
                                <w:bCs/>
                                <w:color w:val="2C2C00"/>
                              </w:rPr>
                              <w:t>Colleagues believe the Trust provides equal career opportunities per Ethnicity.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margin-left:0;margin-top:213.7pt;width:469.1pt;height:32.1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56"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" w14:anchorId="0CB90448">
                <v:textbox>
                  <w:txbxContent>
                    <w:p w:rsidRPr="00B543D3" w:rsidR="00C20203" w:rsidP="00C20203" w:rsidRDefault="00C20203" w14:paraId="597C62D1" w14:textId="77777777">
                      <w:pPr>
                        <w:rPr>
                          <w:rFonts w:ascii="Arial" w:hAnsi="Arial" w:cs="Arial"/>
                          <w:b/>
                          <w:bCs/>
                          <w:color w:val="2C2C00"/>
                          <w:highlight w:val="yellow"/>
                        </w:rPr>
                      </w:pPr>
                      <w:r w:rsidRPr="00B543D3">
                        <w:rPr>
                          <w:rFonts w:ascii="Arial" w:hAnsi="Arial" w:cs="Arial"/>
                          <w:b/>
                          <w:bCs/>
                          <w:color w:val="2C2C00"/>
                        </w:rPr>
                        <w:t>Colleagues believe the Trust provides equal career opportunities per Ethnicity.</w:t>
                      </w:r>
                    </w:p>
                  </w:txbxContent>
                </v:textbox>
                <w10:wrap anchorx="margin"/>
              </v:shape>
            </w:pict>
          </mc:Fallback>
        </mc:AlternateContent>
      </w:r>
      <w:r w:rsidR="00326C66">
        <w:rPr>
          <w:rFonts w:ascii="Arial" w:hAnsi="Arial" w:cs="Arial"/>
          <w:color w:val="000000"/>
        </w:rPr>
        <w:t xml:space="preserve">There is a wide disparity of 23% difference in this area in relation to the experiences of the mixed/multiple and other ethnic groups experiences at UHMBT. </w:t>
      </w:r>
    </w:p>
    <w:p w:rsidR="00326C66" w:rsidP="00326C66" w:rsidRDefault="00326C66" w14:paraId="6FF737D1" w14:textId="03C7BFD8">
      <w:pPr>
        <w:spacing w:line="360" w:lineRule="auto"/>
        <w:rPr>
          <w:rFonts w:ascii="Arial" w:hAnsi="Arial" w:cs="Arial"/>
          <w:color w:val="000000"/>
        </w:rPr>
      </w:pPr>
      <w:r>
        <w:rPr>
          <w:noProof/>
        </w:rPr>
        <mc:AlternateContent>
          <mc:Choice Requires="wps">
            <w:drawing>
              <wp:anchor distT="0" distB="0" distL="114300" distR="114300" simplePos="0" relativeHeight="251683840" behindDoc="0" locked="0" layoutInCell="1" allowOverlap="1" wp14:anchorId="21176B5B" wp14:editId="21F216ED">
                <wp:simplePos x="0" y="0"/>
                <wp:positionH relativeFrom="page">
                  <wp:posOffset>-19050</wp:posOffset>
                </wp:positionH>
                <wp:positionV relativeFrom="paragraph">
                  <wp:posOffset>-755650</wp:posOffset>
                </wp:positionV>
                <wp:extent cx="7144131" cy="666750"/>
                <wp:effectExtent l="0" t="0" r="0" b="0"/>
                <wp:wrapNone/>
                <wp:docPr id="2077927538" name="Rectangle 1"/>
                <wp:cNvGraphicFramePr/>
                <a:graphic xmlns:a="http://schemas.openxmlformats.org/drawingml/2006/main">
                  <a:graphicData uri="http://schemas.microsoft.com/office/word/2010/wordprocessingShape">
                    <wps:wsp>
                      <wps:cNvSpPr/>
                      <wps:spPr>
                        <a:xfrm>
                          <a:off x="0" y="0"/>
                          <a:ext cx="7144131" cy="666750"/>
                        </a:xfrm>
                        <a:prstGeom prst="rect">
                          <a:avLst/>
                        </a:prstGeom>
                        <a:solidFill>
                          <a:srgbClr val="0066CC"/>
                        </a:solidFill>
                        <a:ln w="12700" cap="flat" cmpd="sng" algn="ctr">
                          <a:noFill/>
                          <a:prstDash val="solid"/>
                          <a:miter lim="800000"/>
                        </a:ln>
                        <a:effectLst/>
                      </wps:spPr>
                      <wps:txbx>
                        <w:txbxContent>
                          <w:p w:rsidRPr="009A23D5" w:rsidR="00326C66" w:rsidP="00326C66" w:rsidRDefault="00326C66" w14:paraId="7A254B54" w14:textId="77777777">
                            <w:pPr>
                              <w:spacing w:after="0" w:line="240" w:lineRule="auto"/>
                              <w:rPr>
                                <w:color w:val="FFFFFF" w:themeColor="background1"/>
                              </w:rPr>
                            </w:pPr>
                            <w:r>
                              <w:rPr>
                                <w:rFonts w:ascii="Arial" w:hAnsi="Arial" w:cs="Arial"/>
                                <w:b/>
                                <w:bCs/>
                                <w:color w:val="FFFFFF" w:themeColor="background1"/>
                                <w:sz w:val="36"/>
                                <w:szCs w:val="36"/>
                                <w:lang w:val="en-US"/>
                              </w:rPr>
                              <w:t xml:space="preserve">iii. </w:t>
                            </w:r>
                            <w:r w:rsidRPr="009A23D5">
                              <w:rPr>
                                <w:rFonts w:ascii="Arial" w:hAnsi="Arial" w:cs="Arial"/>
                                <w:b/>
                                <w:bCs/>
                                <w:color w:val="FFFFFF" w:themeColor="background1"/>
                                <w:sz w:val="36"/>
                                <w:szCs w:val="36"/>
                                <w:lang w:val="en-US"/>
                              </w:rPr>
                              <w:t>Representation, Recruitment and Progression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57" style="position:absolute;margin-left:-1.5pt;margin-top:-59.5pt;width:562.55pt;height:5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fillcolor="#06c" stroked="f" strokeweight="1pt" w14:anchorId="21176B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">
                <v:textbox>
                  <w:txbxContent>
                    <w:p w:rsidRPr="009A23D5" w:rsidR="00326C66" w:rsidP="00326C66" w:rsidRDefault="00326C66" w14:paraId="7A254B54" w14:textId="77777777">
                      <w:pPr>
                        <w:spacing w:after="0" w:line="240" w:lineRule="auto"/>
                        <w:rPr>
                          <w:color w:val="FFFFFF" w:themeColor="background1"/>
                        </w:rPr>
                      </w:pPr>
                      <w:r>
                        <w:rPr>
                          <w:rFonts w:ascii="Arial" w:hAnsi="Arial" w:cs="Arial"/>
                          <w:b/>
                          <w:bCs/>
                          <w:color w:val="FFFFFF" w:themeColor="background1"/>
                          <w:sz w:val="36"/>
                          <w:szCs w:val="36"/>
                          <w:lang w:val="en-US"/>
                        </w:rPr>
                        <w:t xml:space="preserve">iii. </w:t>
                      </w:r>
                      <w:r w:rsidRPr="009A23D5">
                        <w:rPr>
                          <w:rFonts w:ascii="Arial" w:hAnsi="Arial" w:cs="Arial"/>
                          <w:b/>
                          <w:bCs/>
                          <w:color w:val="FFFFFF" w:themeColor="background1"/>
                          <w:sz w:val="36"/>
                          <w:szCs w:val="36"/>
                          <w:lang w:val="en-US"/>
                        </w:rPr>
                        <w:t>Representation, Recruitment and Progression</w:t>
                      </w:r>
                    </w:p>
                  </w:txbxContent>
                </v:textbox>
                <w10:wrap anchorx="page"/>
              </v:rect>
            </w:pict>
          </mc:Fallback>
        </mc:AlternateContent>
      </w:r>
    </w:p>
    <w:p w:rsidRPr="00326C66" w:rsidR="00110BAA" w:rsidP="00326C66" w:rsidRDefault="00326C66" w14:paraId="03533E2B" w14:textId="7F0A8AC2">
      <w:pPr>
        <w:spacing w:line="360" w:lineRule="auto"/>
        <w:rPr>
          <w:rFonts w:ascii="Arial" w:hAnsi="Arial" w:cs="Arial"/>
          <w:color w:val="000000"/>
        </w:rPr>
      </w:pPr>
      <w:r>
        <w:rPr>
          <w:rFonts w:ascii="Arial" w:hAnsi="Arial" w:cs="Arial"/>
          <w:color w:val="000000"/>
        </w:rPr>
        <w:t>The Asian heritage colleagues’ experiences improved a lot and exceed</w:t>
      </w:r>
      <w:r w:rsidR="00E82B55">
        <w:rPr>
          <w:rFonts w:ascii="Arial" w:hAnsi="Arial" w:cs="Arial"/>
          <w:color w:val="000000"/>
        </w:rPr>
        <w:t>ed</w:t>
      </w:r>
      <w:r>
        <w:rPr>
          <w:rFonts w:ascii="Arial" w:hAnsi="Arial" w:cs="Arial"/>
          <w:color w:val="000000"/>
        </w:rPr>
        <w:t xml:space="preserve"> the Trust’s comparator figure this year. </w:t>
      </w:r>
    </w:p>
    <w:p w:rsidR="001D4B41" w:rsidP="00222D76" w:rsidRDefault="00110BAA" w14:paraId="5F66C0F3" w14:textId="007DE5B3">
      <w:pPr>
        <w:pStyle w:val="ListParagraph"/>
        <w:spacing w:after="0" w:line="480" w:lineRule="auto"/>
        <w:ind w:left="-284"/>
        <w:rPr>
          <w:rFonts w:ascii="Arial" w:hAnsi="Arial" w:cs="Arial"/>
          <w:b/>
          <w:bCs/>
          <w:color w:val="000000"/>
          <w:sz w:val="34"/>
          <w:szCs w:val="34"/>
        </w:rPr>
      </w:pPr>
      <w:r w:rsidRPr="00352B10">
        <w:rPr>
          <w:rFonts w:ascii="Arial" w:hAnsi="Arial" w:cs="Arial"/>
          <w:b/>
          <w:bCs/>
          <w:noProof/>
          <w:color w:val="000000"/>
          <w:sz w:val="34"/>
          <w:szCs w:val="34"/>
        </w:rPr>
        <mc:AlternateContent>
          <mc:Choice Requires="wpg">
            <w:drawing>
              <wp:anchor distT="0" distB="0" distL="114300" distR="114300" simplePos="0" relativeHeight="251637760" behindDoc="0" locked="0" layoutInCell="1" allowOverlap="1" wp14:anchorId="4834ED3C" wp14:editId="483F5436">
                <wp:simplePos x="0" y="0"/>
                <wp:positionH relativeFrom="margin">
                  <wp:posOffset>-87800</wp:posOffset>
                </wp:positionH>
                <wp:positionV relativeFrom="paragraph">
                  <wp:posOffset>290977</wp:posOffset>
                </wp:positionV>
                <wp:extent cx="5710555" cy="766445"/>
                <wp:effectExtent l="0" t="0" r="23495" b="14605"/>
                <wp:wrapNone/>
                <wp:docPr id="1650266265" name="Group 6"/>
                <wp:cNvGraphicFramePr/>
                <a:graphic xmlns:a="http://schemas.openxmlformats.org/drawingml/2006/main">
                  <a:graphicData uri="http://schemas.microsoft.com/office/word/2010/wordprocessingGroup">
                    <wpg:wgp>
                      <wpg:cNvGrpSpPr/>
                      <wpg:grpSpPr>
                        <a:xfrm>
                          <a:off x="0" y="0"/>
                          <a:ext cx="5710555" cy="766445"/>
                          <a:chOff x="0" y="0"/>
                          <a:chExt cx="6410564" cy="707136"/>
                        </a:xfrm>
                      </wpg:grpSpPr>
                      <wps:wsp>
                        <wps:cNvPr id="1713210035" name="Rectangle 2"/>
                        <wps:cNvSpPr/>
                        <wps:spPr>
                          <a:xfrm>
                            <a:off x="153070" y="0"/>
                            <a:ext cx="6257494" cy="707136"/>
                          </a:xfrm>
                          <a:prstGeom prst="rect">
                            <a:avLst/>
                          </a:prstGeom>
                          <a:solidFill>
                            <a:srgbClr val="E7E6E6"/>
                          </a:solidFill>
                          <a:ln w="12700" cap="flat" cmpd="sng" algn="ctr">
                            <a:solidFill>
                              <a:sysClr val="window" lastClr="FFFFFF"/>
                            </a:solidFill>
                            <a:prstDash val="solid"/>
                            <a:miter lim="800000"/>
                          </a:ln>
                          <a:effectLst/>
                        </wps:spPr>
                        <wps:txbx>
                          <w:txbxContent>
                            <w:p w:rsidRPr="00E34E86" w:rsidR="00110BAA" w:rsidP="00110BAA" w:rsidRDefault="00110BAA" w14:paraId="0D808DBD" w14:textId="77777777">
                              <w:pPr>
                                <w:rPr>
                                  <w:lang w:val="en-US"/>
                                </w:rPr>
                              </w:pPr>
                              <w:r>
                                <w:rPr>
                                  <w:rFonts w:ascii="Arial" w:hAnsi="Arial" w:cs="Arial"/>
                                  <w:color w:val="2C2C00"/>
                                </w:rPr>
                                <w:t>Race Disparity Ratio [RDR] shows the relative likelihood that ethnic minority colleagues to</w:t>
                              </w:r>
                              <w:r>
                                <w:rPr>
                                  <w:rFonts w:ascii="Arial" w:hAnsi="Arial" w:cs="Arial"/>
                                  <w:b/>
                                  <w:bCs/>
                                  <w:color w:val="2C2C00"/>
                                </w:rPr>
                                <w:t xml:space="preserve"> </w:t>
                              </w:r>
                              <w:r>
                                <w:rPr>
                                  <w:rFonts w:ascii="Arial" w:hAnsi="Arial" w:cs="Arial"/>
                                  <w:color w:val="2C2C00"/>
                                </w:rPr>
                                <w:t xml:space="preserve">progress through the organisation compared with white colleagues.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5608518" name="Rectangle 3"/>
                        <wps:cNvSpPr/>
                        <wps:spPr>
                          <a:xfrm>
                            <a:off x="0" y="0"/>
                            <a:ext cx="207010" cy="706755"/>
                          </a:xfrm>
                          <a:prstGeom prst="rect">
                            <a:avLst/>
                          </a:prstGeom>
                          <a:solidFill>
                            <a:srgbClr val="119F9F"/>
                          </a:solidFill>
                          <a:ln w="63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58" style="position:absolute;left:0;text-align:left;margin-left:-6.9pt;margin-top:22.9pt;width:449.65pt;height:60.35pt;z-index:251637760;mso-position-horizontal-relative:margin;mso-width-relative:margin;mso-height-relative:margin" coordsize="64105,7071" w14:anchorId="4834ED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">
                <v:rect id="_x0000_s1059" style="position:absolute;left:1530;width:62575;height:7071;visibility:visible;mso-wrap-style:square;v-text-anchor:top" fillcolor="#e7e6e6" strokecolor="window"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">
                  <v:textbox>
                    <w:txbxContent>
                      <w:p w:rsidRPr="00E34E86" w:rsidR="00110BAA" w:rsidP="00110BAA" w:rsidRDefault="00110BAA" w14:paraId="0D808DBD" w14:textId="77777777">
                        <w:pPr>
                          <w:rPr>
                            <w:lang w:val="en-US"/>
                          </w:rPr>
                        </w:pPr>
                        <w:r>
                          <w:rPr>
                            <w:rFonts w:ascii="Arial" w:hAnsi="Arial" w:cs="Arial"/>
                            <w:color w:val="2C2C00"/>
                          </w:rPr>
                          <w:t>Race Disparity Ratio [RDR] shows the relative likelihood that ethnic minority colleagues to</w:t>
                        </w:r>
                        <w:r>
                          <w:rPr>
                            <w:rFonts w:ascii="Arial" w:hAnsi="Arial" w:cs="Arial"/>
                            <w:b/>
                            <w:bCs/>
                            <w:color w:val="2C2C00"/>
                          </w:rPr>
                          <w:t xml:space="preserve"> </w:t>
                        </w:r>
                        <w:r>
                          <w:rPr>
                            <w:rFonts w:ascii="Arial" w:hAnsi="Arial" w:cs="Arial"/>
                            <w:color w:val="2C2C00"/>
                          </w:rPr>
                          <w:t xml:space="preserve">progress through the organisation compared with white colleagues. </w:t>
                        </w:r>
                      </w:p>
                    </w:txbxContent>
                  </v:textbox>
                </v:rect>
                <v:rect id="Rectangle 3" style="position:absolute;width:2070;height:7067;visibility:visible;mso-wrap-style:square;v-text-anchor:middle" o:spid="_x0000_s1060" fillcolor="#119f9f" strokecolor="window"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"/>
                <w10:wrap anchorx="margin"/>
              </v:group>
            </w:pict>
          </mc:Fallback>
        </mc:AlternateContent>
      </w:r>
      <w:r w:rsidRPr="00670C9E" w:rsidR="001D4B41">
        <w:rPr>
          <w:rFonts w:ascii="Arial" w:hAnsi="Arial" w:cs="Arial"/>
          <w:b/>
          <w:bCs/>
          <w:color w:val="000000"/>
          <w:sz w:val="34"/>
          <w:szCs w:val="34"/>
        </w:rPr>
        <w:t>Race Disparity Ratio [RDR]</w:t>
      </w:r>
    </w:p>
    <w:p w:rsidRPr="00222D76" w:rsidR="00110BAA" w:rsidP="00222D76" w:rsidRDefault="00110BAA" w14:paraId="3005728B" w14:textId="1F48A9BF">
      <w:pPr>
        <w:spacing w:line="480" w:lineRule="auto"/>
        <w:rPr>
          <w:rFonts w:ascii="Arial" w:hAnsi="Arial" w:cs="Arial"/>
          <w:b/>
          <w:bCs/>
          <w:color w:val="000000"/>
          <w:sz w:val="34"/>
          <w:szCs w:val="34"/>
        </w:rPr>
      </w:pPr>
    </w:p>
    <w:p w:rsidR="00462AA5" w:rsidP="00312470" w:rsidRDefault="006325F6" w14:paraId="7751D238" w14:textId="63BF7EF2">
      <w:r>
        <w:t xml:space="preserve">The </w:t>
      </w:r>
      <w:r w:rsidR="00312470">
        <w:t xml:space="preserve">Trust overall workforce disparity ratio from lower to upper is 1.22 </w:t>
      </w:r>
      <w:r w:rsidR="00287F54">
        <w:t xml:space="preserve">which means that, </w:t>
      </w:r>
      <w:r w:rsidR="001D3860">
        <w:t>on</w:t>
      </w:r>
      <w:r w:rsidR="00287F54">
        <w:t xml:space="preserve"> </w:t>
      </w:r>
      <w:r w:rsidR="00A0093D">
        <w:t>average, white</w:t>
      </w:r>
      <w:r w:rsidR="00287F54">
        <w:t xml:space="preserve"> colleagues are 1.22 times more likely to progress in their careers </w:t>
      </w:r>
      <w:r w:rsidR="005D5F02">
        <w:t>through the organisation compared to their BAME peers.</w:t>
      </w:r>
      <w:r w:rsidR="00A0093D">
        <w:t xml:space="preserve"> This portion is quite close to </w:t>
      </w:r>
      <w:r w:rsidR="00120BB8">
        <w:t>parity and</w:t>
      </w:r>
      <w:r w:rsidR="00EA679A">
        <w:t xml:space="preserve"> shows that </w:t>
      </w:r>
      <w:r w:rsidR="00D52802">
        <w:t xml:space="preserve">in general </w:t>
      </w:r>
      <w:r w:rsidR="00EA679A">
        <w:t xml:space="preserve">the organisation is adopting a fair and equitable </w:t>
      </w:r>
      <w:r w:rsidR="00120BB8">
        <w:t xml:space="preserve">approach for career progression. </w:t>
      </w:r>
    </w:p>
    <w:tbl>
      <w:tblPr>
        <w:tblStyle w:val="TableGrid"/>
        <w:tblW w:w="8765" w:type="dxa"/>
        <w:tblLook w:val="04A0" w:firstRow="1" w:lastRow="0" w:firstColumn="1" w:lastColumn="0" w:noHBand="0" w:noVBand="1"/>
      </w:tblPr>
      <w:tblGrid>
        <w:gridCol w:w="1820"/>
        <w:gridCol w:w="1559"/>
        <w:gridCol w:w="1559"/>
        <w:gridCol w:w="1134"/>
        <w:gridCol w:w="1559"/>
        <w:gridCol w:w="1134"/>
      </w:tblGrid>
      <w:tr w:rsidR="00222D76" w:rsidTr="00FA3761" w14:paraId="6C30BD4E" w14:textId="77777777">
        <w:trPr>
          <w:trHeight w:val="1190"/>
        </w:trPr>
        <w:tc>
          <w:tcPr>
            <w:tcW w:w="1820" w:type="dxa"/>
            <w:tcBorders>
              <w:top w:val="single" w:color="FFFFFF" w:themeColor="background1" w:sz="18" w:space="0"/>
              <w:left w:val="single" w:color="FFFFFF" w:themeColor="background1" w:sz="18" w:space="0"/>
            </w:tcBorders>
          </w:tcPr>
          <w:p w:rsidRPr="00326C66" w:rsidR="00222D76" w:rsidP="00E254D3" w:rsidRDefault="00222D76" w14:paraId="4D7E2876" w14:textId="77777777">
            <w:pPr>
              <w:jc w:val="center"/>
              <w:rPr>
                <w:rFonts w:ascii="Calibri" w:hAnsi="Calibri" w:cs="Calibri"/>
                <w:b/>
                <w:bCs/>
              </w:rPr>
            </w:pPr>
            <w:r w:rsidRPr="00326C66">
              <w:rPr>
                <w:rFonts w:ascii="Calibri" w:hAnsi="Calibri" w:cs="Calibri"/>
                <w:b/>
                <w:bCs/>
              </w:rPr>
              <w:t>Race Disparity Ratio [RDR]</w:t>
            </w:r>
          </w:p>
        </w:tc>
        <w:tc>
          <w:tcPr>
            <w:tcW w:w="1559" w:type="dxa"/>
            <w:shd w:val="clear" w:color="auto" w:fill="002060"/>
            <w:vAlign w:val="bottom"/>
          </w:tcPr>
          <w:p w:rsidR="00FC7395" w:rsidP="00E254D3" w:rsidRDefault="00222D76" w14:paraId="04305127" w14:textId="77777777">
            <w:pPr>
              <w:rPr>
                <w:b/>
                <w:bCs/>
                <w:color w:val="FFFFFF" w:themeColor="background1"/>
                <w:sz w:val="22"/>
                <w:szCs w:val="22"/>
              </w:rPr>
            </w:pPr>
            <w:r w:rsidRPr="00326C66">
              <w:rPr>
                <w:b/>
                <w:bCs/>
                <w:color w:val="FFFFFF" w:themeColor="background1"/>
                <w:sz w:val="22"/>
                <w:szCs w:val="22"/>
              </w:rPr>
              <w:t xml:space="preserve">UHMBT </w:t>
            </w:r>
          </w:p>
          <w:p w:rsidRPr="00326C66" w:rsidR="00222D76" w:rsidP="00E254D3" w:rsidRDefault="00222D76" w14:paraId="7BE308D6" w14:textId="3BFA1625">
            <w:pPr>
              <w:rPr>
                <w:b/>
                <w:bCs/>
                <w:sz w:val="22"/>
                <w:szCs w:val="22"/>
              </w:rPr>
            </w:pPr>
            <w:r w:rsidRPr="00326C66">
              <w:rPr>
                <w:b/>
                <w:bCs/>
                <w:color w:val="FFFFFF" w:themeColor="background1"/>
                <w:sz w:val="22"/>
                <w:szCs w:val="22"/>
              </w:rPr>
              <w:t>2025</w:t>
            </w:r>
          </w:p>
        </w:tc>
        <w:tc>
          <w:tcPr>
            <w:tcW w:w="1559" w:type="dxa"/>
            <w:shd w:val="clear" w:color="auto" w:fill="156082" w:themeFill="accent1"/>
            <w:vAlign w:val="bottom"/>
          </w:tcPr>
          <w:p w:rsidRPr="00326C66" w:rsidR="00222D76" w:rsidP="00E254D3" w:rsidRDefault="00222D76" w14:paraId="4FD6EF01" w14:textId="429A9985">
            <w:pPr>
              <w:rPr>
                <w:b/>
                <w:bCs/>
                <w:sz w:val="22"/>
                <w:szCs w:val="22"/>
              </w:rPr>
            </w:pPr>
            <w:r w:rsidRPr="00326C66">
              <w:rPr>
                <w:b/>
                <w:bCs/>
                <w:color w:val="FFFFFF" w:themeColor="background1"/>
                <w:sz w:val="22"/>
                <w:szCs w:val="22"/>
              </w:rPr>
              <w:t>Clinical Roles 2025</w:t>
            </w:r>
          </w:p>
        </w:tc>
        <w:tc>
          <w:tcPr>
            <w:tcW w:w="1134" w:type="dxa"/>
            <w:shd w:val="clear" w:color="auto" w:fill="BFBFBF" w:themeFill="background1" w:themeFillShade="BF"/>
            <w:vAlign w:val="bottom"/>
          </w:tcPr>
          <w:p w:rsidRPr="00326C66" w:rsidR="00222D76" w:rsidP="00E254D3" w:rsidRDefault="00222D76" w14:paraId="039BDD8C" w14:textId="4000640D">
            <w:pPr>
              <w:rPr>
                <w:b/>
                <w:bCs/>
                <w:color w:val="FFFFFF" w:themeColor="background1"/>
                <w:sz w:val="22"/>
                <w:szCs w:val="22"/>
              </w:rPr>
            </w:pPr>
            <w:r w:rsidRPr="00BE604B">
              <w:rPr>
                <w:b/>
                <w:bCs/>
                <w:color w:val="FFFFFF" w:themeColor="background1"/>
                <w:sz w:val="22"/>
                <w:szCs w:val="22"/>
              </w:rPr>
              <w:t xml:space="preserve">Clinical Roles </w:t>
            </w:r>
            <w:r w:rsidRPr="00326C66">
              <w:rPr>
                <w:b/>
                <w:bCs/>
                <w:color w:val="FFFFFF" w:themeColor="background1"/>
                <w:sz w:val="22"/>
                <w:szCs w:val="22"/>
              </w:rPr>
              <w:t>2024</w:t>
            </w:r>
          </w:p>
        </w:tc>
        <w:tc>
          <w:tcPr>
            <w:tcW w:w="1559" w:type="dxa"/>
            <w:shd w:val="clear" w:color="auto" w:fill="275317" w:themeFill="accent6" w:themeFillShade="80"/>
            <w:vAlign w:val="bottom"/>
          </w:tcPr>
          <w:p w:rsidR="00FC7395" w:rsidP="00E254D3" w:rsidRDefault="00222D76" w14:paraId="44C72E40" w14:textId="77777777">
            <w:pPr>
              <w:rPr>
                <w:b/>
                <w:bCs/>
                <w:color w:val="FFFFFF" w:themeColor="background1"/>
                <w:sz w:val="22"/>
                <w:szCs w:val="22"/>
              </w:rPr>
            </w:pPr>
            <w:r w:rsidRPr="00326C66">
              <w:rPr>
                <w:b/>
                <w:bCs/>
                <w:color w:val="FFFFFF" w:themeColor="background1"/>
                <w:sz w:val="22"/>
                <w:szCs w:val="22"/>
              </w:rPr>
              <w:t xml:space="preserve">Non-Clinical Roles </w:t>
            </w:r>
          </w:p>
          <w:p w:rsidRPr="00326C66" w:rsidR="00222D76" w:rsidP="00E254D3" w:rsidRDefault="00222D76" w14:paraId="3FDBD99D" w14:textId="6BFC2FEB">
            <w:pPr>
              <w:rPr>
                <w:sz w:val="22"/>
                <w:szCs w:val="22"/>
              </w:rPr>
            </w:pPr>
            <w:r w:rsidRPr="00326C66">
              <w:rPr>
                <w:b/>
                <w:bCs/>
                <w:color w:val="FFFFFF" w:themeColor="background1"/>
                <w:sz w:val="22"/>
                <w:szCs w:val="22"/>
              </w:rPr>
              <w:t>2025</w:t>
            </w:r>
          </w:p>
        </w:tc>
        <w:tc>
          <w:tcPr>
            <w:tcW w:w="1134" w:type="dxa"/>
            <w:shd w:val="clear" w:color="auto" w:fill="BFBFBF" w:themeFill="background1" w:themeFillShade="BF"/>
            <w:vAlign w:val="bottom"/>
          </w:tcPr>
          <w:p w:rsidR="00FC7395" w:rsidP="00E254D3" w:rsidRDefault="00222D76" w14:paraId="2714267E" w14:textId="77777777">
            <w:pPr>
              <w:rPr>
                <w:b/>
                <w:bCs/>
                <w:color w:val="FFFFFF" w:themeColor="background1"/>
                <w:sz w:val="22"/>
                <w:szCs w:val="22"/>
              </w:rPr>
            </w:pPr>
            <w:r w:rsidRPr="00BE604B">
              <w:rPr>
                <w:b/>
                <w:bCs/>
                <w:color w:val="FFFFFF" w:themeColor="background1"/>
                <w:sz w:val="22"/>
                <w:szCs w:val="22"/>
              </w:rPr>
              <w:t xml:space="preserve">Non-Clinical </w:t>
            </w:r>
            <w:r w:rsidRPr="00326C66">
              <w:rPr>
                <w:b/>
                <w:bCs/>
                <w:color w:val="FFFFFF" w:themeColor="background1"/>
                <w:sz w:val="22"/>
                <w:szCs w:val="22"/>
              </w:rPr>
              <w:t xml:space="preserve">Roles </w:t>
            </w:r>
          </w:p>
          <w:p w:rsidRPr="00326C66" w:rsidR="00222D76" w:rsidP="00E254D3" w:rsidRDefault="00222D76" w14:paraId="37B9C113" w14:textId="28462C09">
            <w:pPr>
              <w:rPr>
                <w:b/>
                <w:bCs/>
                <w:color w:val="FFFFFF" w:themeColor="background1"/>
                <w:sz w:val="22"/>
                <w:szCs w:val="22"/>
              </w:rPr>
            </w:pPr>
            <w:r w:rsidRPr="00326C66">
              <w:rPr>
                <w:b/>
                <w:bCs/>
                <w:color w:val="FFFFFF" w:themeColor="background1"/>
                <w:sz w:val="22"/>
                <w:szCs w:val="22"/>
              </w:rPr>
              <w:t>2024</w:t>
            </w:r>
          </w:p>
        </w:tc>
      </w:tr>
      <w:tr w:rsidRPr="00F464C2" w:rsidR="00222D76" w:rsidTr="00FA3761" w14:paraId="11C5D751" w14:textId="77777777">
        <w:trPr>
          <w:trHeight w:val="720"/>
        </w:trPr>
        <w:tc>
          <w:tcPr>
            <w:tcW w:w="1820" w:type="dxa"/>
            <w:shd w:val="clear" w:color="auto" w:fill="002060"/>
            <w:vAlign w:val="center"/>
          </w:tcPr>
          <w:p w:rsidRPr="00A32E8E" w:rsidR="00222D76" w:rsidP="00E254D3" w:rsidRDefault="00222D76" w14:paraId="24DB5D83" w14:textId="77777777">
            <w:r w:rsidRPr="00A32E8E">
              <w:rPr>
                <w:rFonts w:ascii="Calibri" w:hAnsi="Calibri" w:cs="Calibri"/>
                <w:b/>
                <w:bCs/>
                <w:sz w:val="22"/>
                <w:szCs w:val="22"/>
              </w:rPr>
              <w:t>lower to middle</w:t>
            </w:r>
          </w:p>
        </w:tc>
        <w:tc>
          <w:tcPr>
            <w:tcW w:w="1559" w:type="dxa"/>
            <w:shd w:val="clear" w:color="auto" w:fill="auto"/>
            <w:vAlign w:val="bottom"/>
          </w:tcPr>
          <w:p w:rsidRPr="00885FF1" w:rsidR="00222D76" w:rsidP="00E254D3" w:rsidRDefault="00222D76" w14:paraId="0E9F2DF4" w14:textId="77777777">
            <w:pPr>
              <w:jc w:val="center"/>
              <w:rPr>
                <w:rFonts w:ascii="Arial" w:hAnsi="Arial" w:cs="Arial"/>
              </w:rPr>
            </w:pPr>
            <w:r w:rsidRPr="00885FF1">
              <w:rPr>
                <w:rFonts w:ascii="Arial" w:hAnsi="Arial" w:cs="Arial"/>
                <w:b/>
                <w:bCs/>
                <w:color w:val="FF0000"/>
              </w:rPr>
              <w:t>5.63</w:t>
            </w:r>
          </w:p>
        </w:tc>
        <w:tc>
          <w:tcPr>
            <w:tcW w:w="1559" w:type="dxa"/>
            <w:shd w:val="clear" w:color="auto" w:fill="auto"/>
            <w:vAlign w:val="bottom"/>
          </w:tcPr>
          <w:p w:rsidRPr="00885FF1" w:rsidR="00222D76" w:rsidP="00E254D3" w:rsidRDefault="00222D76" w14:paraId="0BB2A86F" w14:textId="77777777">
            <w:pPr>
              <w:jc w:val="center"/>
              <w:rPr>
                <w:rFonts w:ascii="Arial" w:hAnsi="Arial" w:cs="Arial"/>
              </w:rPr>
            </w:pPr>
            <w:r w:rsidRPr="00885FF1">
              <w:rPr>
                <w:rFonts w:ascii="Arial" w:hAnsi="Arial" w:cs="Arial"/>
                <w:b/>
                <w:bCs/>
                <w:color w:val="FF0000"/>
              </w:rPr>
              <w:t>3.28</w:t>
            </w:r>
          </w:p>
        </w:tc>
        <w:tc>
          <w:tcPr>
            <w:tcW w:w="1134" w:type="dxa"/>
            <w:shd w:val="clear" w:color="auto" w:fill="F2F2F2" w:themeFill="background1" w:themeFillShade="F2"/>
          </w:tcPr>
          <w:p w:rsidRPr="00885FF1" w:rsidR="00222D76" w:rsidP="00E254D3" w:rsidRDefault="00222D76" w14:paraId="5FF4660A" w14:textId="77777777">
            <w:pPr>
              <w:jc w:val="center"/>
              <w:rPr>
                <w:rFonts w:ascii="Arial" w:hAnsi="Arial" w:eastAsia="Times New Roman" w:cs="Arial"/>
                <w:b/>
                <w:bCs/>
                <w:color w:val="000000"/>
                <w:kern w:val="0"/>
                <w:lang w:eastAsia="en-GB"/>
                <w14:ligatures w14:val="none"/>
              </w:rPr>
            </w:pPr>
          </w:p>
          <w:p w:rsidR="00885FF1" w:rsidP="00E254D3" w:rsidRDefault="00885FF1" w14:paraId="0B93A9EC" w14:textId="77777777">
            <w:pPr>
              <w:jc w:val="center"/>
              <w:rPr>
                <w:rFonts w:ascii="Arial" w:hAnsi="Arial" w:eastAsia="Times New Roman" w:cs="Arial"/>
                <w:b/>
                <w:bCs/>
                <w:color w:val="000000"/>
                <w:kern w:val="0"/>
                <w:lang w:eastAsia="en-GB"/>
                <w14:ligatures w14:val="none"/>
              </w:rPr>
            </w:pPr>
          </w:p>
          <w:p w:rsidRPr="00885FF1" w:rsidR="00222D76" w:rsidP="00E254D3" w:rsidRDefault="00222D76" w14:paraId="3DFB84EB" w14:textId="03A928EC">
            <w:pPr>
              <w:jc w:val="center"/>
              <w:rPr>
                <w:rFonts w:ascii="Arial" w:hAnsi="Arial" w:cs="Arial"/>
                <w:b/>
                <w:bCs/>
                <w:color w:val="000000"/>
              </w:rPr>
            </w:pPr>
            <w:r w:rsidRPr="00885FF1">
              <w:rPr>
                <w:rFonts w:ascii="Arial" w:hAnsi="Arial" w:eastAsia="Times New Roman" w:cs="Arial"/>
                <w:b/>
                <w:bCs/>
                <w:color w:val="000000"/>
                <w:kern w:val="0"/>
                <w:lang w:eastAsia="en-GB"/>
                <w14:ligatures w14:val="none"/>
              </w:rPr>
              <w:t>3.32</w:t>
            </w:r>
          </w:p>
        </w:tc>
        <w:tc>
          <w:tcPr>
            <w:tcW w:w="1559" w:type="dxa"/>
            <w:shd w:val="clear" w:color="auto" w:fill="auto"/>
            <w:vAlign w:val="bottom"/>
          </w:tcPr>
          <w:p w:rsidRPr="00885FF1" w:rsidR="00222D76" w:rsidP="00E254D3" w:rsidRDefault="00222D76" w14:paraId="75270BCD" w14:textId="77777777">
            <w:pPr>
              <w:jc w:val="center"/>
              <w:rPr>
                <w:rFonts w:ascii="Arial" w:hAnsi="Arial" w:cs="Arial"/>
              </w:rPr>
            </w:pPr>
            <w:r w:rsidRPr="00885FF1">
              <w:rPr>
                <w:rFonts w:ascii="Arial" w:hAnsi="Arial" w:cs="Arial"/>
                <w:b/>
                <w:bCs/>
                <w:color w:val="000000"/>
              </w:rPr>
              <w:t>0.36</w:t>
            </w:r>
          </w:p>
        </w:tc>
        <w:tc>
          <w:tcPr>
            <w:tcW w:w="1134" w:type="dxa"/>
            <w:shd w:val="clear" w:color="auto" w:fill="F2F2F2" w:themeFill="background1" w:themeFillShade="F2"/>
          </w:tcPr>
          <w:p w:rsidRPr="00885FF1" w:rsidR="00222D76" w:rsidP="00E254D3" w:rsidRDefault="00222D76" w14:paraId="75FCAEE8" w14:textId="77777777">
            <w:pPr>
              <w:jc w:val="center"/>
              <w:rPr>
                <w:rFonts w:ascii="Arial" w:hAnsi="Arial" w:eastAsia="Times New Roman" w:cs="Arial"/>
                <w:b/>
                <w:bCs/>
                <w:color w:val="000000"/>
                <w:kern w:val="0"/>
                <w:lang w:eastAsia="en-GB"/>
                <w14:ligatures w14:val="none"/>
              </w:rPr>
            </w:pPr>
          </w:p>
          <w:p w:rsidR="00885FF1" w:rsidP="00E254D3" w:rsidRDefault="00885FF1" w14:paraId="5174F3E4" w14:textId="77777777">
            <w:pPr>
              <w:jc w:val="center"/>
              <w:rPr>
                <w:rFonts w:ascii="Arial" w:hAnsi="Arial" w:eastAsia="Times New Roman" w:cs="Arial"/>
                <w:b/>
                <w:bCs/>
                <w:color w:val="000000"/>
                <w:kern w:val="0"/>
                <w:lang w:eastAsia="en-GB"/>
                <w14:ligatures w14:val="none"/>
              </w:rPr>
            </w:pPr>
          </w:p>
          <w:p w:rsidRPr="00885FF1" w:rsidR="00222D76" w:rsidP="00E254D3" w:rsidRDefault="00222D76" w14:paraId="79CEE8CC" w14:textId="3AEA8173">
            <w:pPr>
              <w:jc w:val="center"/>
              <w:rPr>
                <w:rFonts w:ascii="Arial" w:hAnsi="Arial" w:eastAsia="Times New Roman" w:cs="Arial"/>
                <w:b/>
                <w:bCs/>
                <w:color w:val="000000"/>
                <w:kern w:val="0"/>
                <w:lang w:eastAsia="en-GB"/>
                <w14:ligatures w14:val="none"/>
              </w:rPr>
            </w:pPr>
            <w:r w:rsidRPr="00885FF1">
              <w:rPr>
                <w:rFonts w:ascii="Arial" w:hAnsi="Arial" w:eastAsia="Times New Roman" w:cs="Arial"/>
                <w:b/>
                <w:bCs/>
                <w:color w:val="000000"/>
                <w:kern w:val="0"/>
                <w:lang w:eastAsia="en-GB"/>
                <w14:ligatures w14:val="none"/>
              </w:rPr>
              <w:t>0.58</w:t>
            </w:r>
          </w:p>
        </w:tc>
      </w:tr>
      <w:tr w:rsidRPr="00F464C2" w:rsidR="00222D76" w:rsidTr="00FA3761" w14:paraId="6390C0D3" w14:textId="77777777">
        <w:trPr>
          <w:trHeight w:val="830"/>
        </w:trPr>
        <w:tc>
          <w:tcPr>
            <w:tcW w:w="1820" w:type="dxa"/>
            <w:shd w:val="clear" w:color="auto" w:fill="002060"/>
            <w:vAlign w:val="center"/>
          </w:tcPr>
          <w:p w:rsidRPr="00A32E8E" w:rsidR="00222D76" w:rsidP="00E254D3" w:rsidRDefault="00222D76" w14:paraId="6DE205FB" w14:textId="77777777">
            <w:r w:rsidRPr="00A32E8E">
              <w:rPr>
                <w:rFonts w:ascii="Calibri" w:hAnsi="Calibri" w:cs="Calibri"/>
                <w:b/>
                <w:bCs/>
                <w:sz w:val="22"/>
                <w:szCs w:val="22"/>
              </w:rPr>
              <w:t>Disparity ratio - middle to upper</w:t>
            </w:r>
          </w:p>
        </w:tc>
        <w:tc>
          <w:tcPr>
            <w:tcW w:w="1559" w:type="dxa"/>
            <w:shd w:val="clear" w:color="auto" w:fill="auto"/>
            <w:vAlign w:val="bottom"/>
          </w:tcPr>
          <w:p w:rsidRPr="00885FF1" w:rsidR="00222D76" w:rsidP="00E254D3" w:rsidRDefault="00222D76" w14:paraId="130C59EF" w14:textId="77777777">
            <w:pPr>
              <w:jc w:val="center"/>
              <w:rPr>
                <w:rFonts w:ascii="Arial" w:hAnsi="Arial" w:cs="Arial"/>
              </w:rPr>
            </w:pPr>
            <w:r w:rsidRPr="00885FF1">
              <w:rPr>
                <w:rFonts w:ascii="Arial" w:hAnsi="Arial" w:cs="Arial"/>
                <w:b/>
                <w:bCs/>
                <w:color w:val="000000"/>
              </w:rPr>
              <w:t>0.22</w:t>
            </w:r>
          </w:p>
        </w:tc>
        <w:tc>
          <w:tcPr>
            <w:tcW w:w="1559" w:type="dxa"/>
            <w:shd w:val="clear" w:color="auto" w:fill="auto"/>
            <w:vAlign w:val="bottom"/>
          </w:tcPr>
          <w:p w:rsidRPr="00885FF1" w:rsidR="00222D76" w:rsidP="00E254D3" w:rsidRDefault="00222D76" w14:paraId="5BE2E117" w14:textId="77777777">
            <w:pPr>
              <w:jc w:val="center"/>
              <w:rPr>
                <w:rFonts w:ascii="Arial" w:hAnsi="Arial" w:cs="Arial"/>
              </w:rPr>
            </w:pPr>
            <w:r w:rsidRPr="00885FF1">
              <w:rPr>
                <w:rFonts w:ascii="Arial" w:hAnsi="Arial" w:cs="Arial"/>
                <w:b/>
                <w:bCs/>
                <w:color w:val="000000"/>
              </w:rPr>
              <w:t>1.14</w:t>
            </w:r>
          </w:p>
        </w:tc>
        <w:tc>
          <w:tcPr>
            <w:tcW w:w="1134" w:type="dxa"/>
            <w:shd w:val="clear" w:color="auto" w:fill="F2F2F2" w:themeFill="background1" w:themeFillShade="F2"/>
          </w:tcPr>
          <w:p w:rsidRPr="00885FF1" w:rsidR="00222D76" w:rsidP="00E254D3" w:rsidRDefault="00222D76" w14:paraId="29E22332" w14:textId="77777777">
            <w:pPr>
              <w:jc w:val="center"/>
              <w:rPr>
                <w:rFonts w:ascii="Arial" w:hAnsi="Arial" w:eastAsia="Times New Roman" w:cs="Arial"/>
                <w:b/>
                <w:bCs/>
                <w:color w:val="000000"/>
                <w:kern w:val="0"/>
                <w:lang w:eastAsia="en-GB"/>
                <w14:ligatures w14:val="none"/>
              </w:rPr>
            </w:pPr>
          </w:p>
          <w:p w:rsidRPr="00885FF1" w:rsidR="00222D76" w:rsidP="00E254D3" w:rsidRDefault="00222D76" w14:paraId="636D07F5" w14:textId="77777777">
            <w:pPr>
              <w:jc w:val="center"/>
              <w:rPr>
                <w:rFonts w:ascii="Arial" w:hAnsi="Arial" w:eastAsia="Times New Roman" w:cs="Arial"/>
                <w:b/>
                <w:bCs/>
                <w:color w:val="000000"/>
                <w:kern w:val="0"/>
                <w:lang w:eastAsia="en-GB"/>
                <w14:ligatures w14:val="none"/>
              </w:rPr>
            </w:pPr>
          </w:p>
          <w:p w:rsidRPr="00885FF1" w:rsidR="00222D76" w:rsidP="00E254D3" w:rsidRDefault="00222D76" w14:paraId="68D73731" w14:textId="77777777">
            <w:pPr>
              <w:jc w:val="center"/>
              <w:rPr>
                <w:rFonts w:ascii="Arial" w:hAnsi="Arial" w:cs="Arial"/>
                <w:b/>
                <w:bCs/>
                <w:color w:val="FF0000"/>
              </w:rPr>
            </w:pPr>
            <w:r w:rsidRPr="00885FF1">
              <w:rPr>
                <w:rFonts w:ascii="Arial" w:hAnsi="Arial" w:eastAsia="Times New Roman" w:cs="Arial"/>
                <w:b/>
                <w:bCs/>
                <w:color w:val="000000"/>
                <w:kern w:val="0"/>
                <w:lang w:eastAsia="en-GB"/>
                <w14:ligatures w14:val="none"/>
              </w:rPr>
              <w:t>1.25</w:t>
            </w:r>
          </w:p>
        </w:tc>
        <w:tc>
          <w:tcPr>
            <w:tcW w:w="1559" w:type="dxa"/>
            <w:shd w:val="clear" w:color="auto" w:fill="auto"/>
            <w:vAlign w:val="bottom"/>
          </w:tcPr>
          <w:p w:rsidRPr="00885FF1" w:rsidR="00222D76" w:rsidP="00E254D3" w:rsidRDefault="00222D76" w14:paraId="236D2FF0" w14:textId="77777777">
            <w:pPr>
              <w:jc w:val="center"/>
              <w:rPr>
                <w:rFonts w:ascii="Arial" w:hAnsi="Arial" w:cs="Arial"/>
              </w:rPr>
            </w:pPr>
            <w:r w:rsidRPr="00885FF1">
              <w:rPr>
                <w:rFonts w:ascii="Arial" w:hAnsi="Arial" w:cs="Arial"/>
                <w:b/>
                <w:bCs/>
                <w:color w:val="FF0000"/>
              </w:rPr>
              <w:t>4.78</w:t>
            </w:r>
          </w:p>
        </w:tc>
        <w:tc>
          <w:tcPr>
            <w:tcW w:w="1134" w:type="dxa"/>
            <w:shd w:val="clear" w:color="auto" w:fill="F2F2F2" w:themeFill="background1" w:themeFillShade="F2"/>
          </w:tcPr>
          <w:p w:rsidRPr="00885FF1" w:rsidR="00222D76" w:rsidP="00E254D3" w:rsidRDefault="00222D76" w14:paraId="2ED4DB90" w14:textId="77777777">
            <w:pPr>
              <w:jc w:val="center"/>
              <w:rPr>
                <w:rFonts w:ascii="Arial" w:hAnsi="Arial" w:eastAsia="Times New Roman" w:cs="Arial"/>
                <w:b/>
                <w:bCs/>
                <w:color w:val="000000"/>
                <w:kern w:val="0"/>
                <w:lang w:eastAsia="en-GB"/>
                <w14:ligatures w14:val="none"/>
              </w:rPr>
            </w:pPr>
          </w:p>
          <w:p w:rsidRPr="00885FF1" w:rsidR="00222D76" w:rsidP="00E254D3" w:rsidRDefault="00222D76" w14:paraId="36F7E0D4" w14:textId="77777777">
            <w:pPr>
              <w:jc w:val="center"/>
              <w:rPr>
                <w:rFonts w:ascii="Arial" w:hAnsi="Arial" w:eastAsia="Times New Roman" w:cs="Arial"/>
                <w:b/>
                <w:bCs/>
                <w:color w:val="000000"/>
                <w:kern w:val="0"/>
                <w:lang w:eastAsia="en-GB"/>
                <w14:ligatures w14:val="none"/>
              </w:rPr>
            </w:pPr>
          </w:p>
          <w:p w:rsidRPr="00885FF1" w:rsidR="00222D76" w:rsidP="00E254D3" w:rsidRDefault="00222D76" w14:paraId="5E7903B9" w14:textId="77777777">
            <w:pPr>
              <w:jc w:val="center"/>
              <w:rPr>
                <w:rFonts w:ascii="Arial" w:hAnsi="Arial" w:eastAsia="Times New Roman" w:cs="Arial"/>
                <w:b/>
                <w:bCs/>
                <w:color w:val="000000"/>
                <w:kern w:val="0"/>
                <w:lang w:eastAsia="en-GB"/>
                <w14:ligatures w14:val="none"/>
              </w:rPr>
            </w:pPr>
            <w:r w:rsidRPr="00885FF1">
              <w:rPr>
                <w:rFonts w:ascii="Arial" w:hAnsi="Arial" w:eastAsia="Times New Roman" w:cs="Arial"/>
                <w:b/>
                <w:bCs/>
                <w:color w:val="000000"/>
                <w:kern w:val="0"/>
                <w:lang w:eastAsia="en-GB"/>
                <w14:ligatures w14:val="none"/>
              </w:rPr>
              <w:t>4.21</w:t>
            </w:r>
          </w:p>
        </w:tc>
      </w:tr>
      <w:tr w:rsidRPr="00F464C2" w:rsidR="00222D76" w:rsidTr="00FA3761" w14:paraId="3AD47DBF" w14:textId="77777777">
        <w:trPr>
          <w:trHeight w:val="700"/>
        </w:trPr>
        <w:tc>
          <w:tcPr>
            <w:tcW w:w="1820" w:type="dxa"/>
            <w:shd w:val="clear" w:color="auto" w:fill="002060"/>
            <w:vAlign w:val="center"/>
          </w:tcPr>
          <w:p w:rsidRPr="00A32E8E" w:rsidR="00222D76" w:rsidP="00E254D3" w:rsidRDefault="00222D76" w14:paraId="434238B7" w14:textId="77777777">
            <w:pPr>
              <w:rPr>
                <w:rFonts w:ascii="Calibri" w:hAnsi="Calibri" w:cs="Calibri"/>
                <w:b/>
                <w:bCs/>
                <w:sz w:val="22"/>
                <w:szCs w:val="22"/>
              </w:rPr>
            </w:pPr>
            <w:r w:rsidRPr="00A32E8E">
              <w:rPr>
                <w:rFonts w:ascii="Calibri" w:hAnsi="Calibri" w:cs="Calibri"/>
                <w:b/>
                <w:bCs/>
                <w:sz w:val="22"/>
                <w:szCs w:val="22"/>
              </w:rPr>
              <w:t xml:space="preserve">Disparity ratio – </w:t>
            </w:r>
          </w:p>
          <w:p w:rsidRPr="00A32E8E" w:rsidR="00222D76" w:rsidP="00E254D3" w:rsidRDefault="00222D76" w14:paraId="5E86AB0E" w14:textId="77777777">
            <w:r w:rsidRPr="00A32E8E">
              <w:rPr>
                <w:rFonts w:ascii="Calibri" w:hAnsi="Calibri" w:cs="Calibri"/>
                <w:b/>
                <w:bCs/>
                <w:sz w:val="22"/>
                <w:szCs w:val="22"/>
              </w:rPr>
              <w:t>lower to upper</w:t>
            </w:r>
          </w:p>
        </w:tc>
        <w:tc>
          <w:tcPr>
            <w:tcW w:w="1559" w:type="dxa"/>
            <w:shd w:val="clear" w:color="auto" w:fill="auto"/>
            <w:vAlign w:val="bottom"/>
          </w:tcPr>
          <w:p w:rsidRPr="00885FF1" w:rsidR="00222D76" w:rsidP="00E254D3" w:rsidRDefault="00222D76" w14:paraId="6F5D2B79" w14:textId="77777777">
            <w:pPr>
              <w:jc w:val="center"/>
              <w:rPr>
                <w:rFonts w:ascii="Arial" w:hAnsi="Arial" w:cs="Arial"/>
              </w:rPr>
            </w:pPr>
            <w:r w:rsidRPr="00885FF1">
              <w:rPr>
                <w:rFonts w:ascii="Arial" w:hAnsi="Arial" w:cs="Arial"/>
                <w:b/>
                <w:bCs/>
                <w:color w:val="000000"/>
              </w:rPr>
              <w:t>1.22</w:t>
            </w:r>
          </w:p>
        </w:tc>
        <w:tc>
          <w:tcPr>
            <w:tcW w:w="1559" w:type="dxa"/>
            <w:shd w:val="clear" w:color="auto" w:fill="auto"/>
            <w:vAlign w:val="bottom"/>
          </w:tcPr>
          <w:p w:rsidRPr="00885FF1" w:rsidR="00222D76" w:rsidP="00E254D3" w:rsidRDefault="00222D76" w14:paraId="6459B6AB" w14:textId="77777777">
            <w:pPr>
              <w:jc w:val="center"/>
              <w:rPr>
                <w:rFonts w:ascii="Arial" w:hAnsi="Arial" w:cs="Arial"/>
              </w:rPr>
            </w:pPr>
            <w:r w:rsidRPr="00885FF1">
              <w:rPr>
                <w:rFonts w:ascii="Arial" w:hAnsi="Arial" w:cs="Arial"/>
                <w:b/>
                <w:bCs/>
                <w:color w:val="FF0000"/>
              </w:rPr>
              <w:t>3.73</w:t>
            </w:r>
          </w:p>
        </w:tc>
        <w:tc>
          <w:tcPr>
            <w:tcW w:w="1134" w:type="dxa"/>
            <w:shd w:val="clear" w:color="auto" w:fill="F2F2F2" w:themeFill="background1" w:themeFillShade="F2"/>
          </w:tcPr>
          <w:p w:rsidRPr="00885FF1" w:rsidR="00222D76" w:rsidP="00E254D3" w:rsidRDefault="00222D76" w14:paraId="60C1A5BF" w14:textId="77777777">
            <w:pPr>
              <w:jc w:val="center"/>
              <w:rPr>
                <w:rFonts w:ascii="Arial" w:hAnsi="Arial" w:eastAsia="Times New Roman" w:cs="Arial"/>
                <w:b/>
                <w:bCs/>
                <w:color w:val="000000"/>
                <w:kern w:val="0"/>
                <w:lang w:eastAsia="en-GB"/>
                <w14:ligatures w14:val="none"/>
              </w:rPr>
            </w:pPr>
          </w:p>
          <w:p w:rsidRPr="00885FF1" w:rsidR="00222D76" w:rsidP="00E254D3" w:rsidRDefault="00222D76" w14:paraId="0000723F" w14:textId="77777777">
            <w:pPr>
              <w:jc w:val="center"/>
              <w:rPr>
                <w:rFonts w:ascii="Arial" w:hAnsi="Arial" w:eastAsia="Times New Roman" w:cs="Arial"/>
                <w:b/>
                <w:bCs/>
                <w:color w:val="000000"/>
                <w:kern w:val="0"/>
                <w:lang w:eastAsia="en-GB"/>
                <w14:ligatures w14:val="none"/>
              </w:rPr>
            </w:pPr>
          </w:p>
          <w:p w:rsidRPr="00885FF1" w:rsidR="00222D76" w:rsidP="00E254D3" w:rsidRDefault="00222D76" w14:paraId="2C2B96E8" w14:textId="77777777">
            <w:pPr>
              <w:jc w:val="center"/>
              <w:rPr>
                <w:rFonts w:ascii="Arial" w:hAnsi="Arial" w:cs="Arial"/>
                <w:b/>
                <w:bCs/>
                <w:color w:val="000000"/>
              </w:rPr>
            </w:pPr>
            <w:r w:rsidRPr="00885FF1">
              <w:rPr>
                <w:rFonts w:ascii="Arial" w:hAnsi="Arial" w:eastAsia="Times New Roman" w:cs="Arial"/>
                <w:b/>
                <w:bCs/>
                <w:color w:val="000000"/>
                <w:kern w:val="0"/>
                <w:lang w:eastAsia="en-GB"/>
                <w14:ligatures w14:val="none"/>
              </w:rPr>
              <w:t>4.14</w:t>
            </w:r>
          </w:p>
        </w:tc>
        <w:tc>
          <w:tcPr>
            <w:tcW w:w="1559" w:type="dxa"/>
            <w:shd w:val="clear" w:color="auto" w:fill="auto"/>
            <w:vAlign w:val="bottom"/>
          </w:tcPr>
          <w:p w:rsidRPr="00885FF1" w:rsidR="00222D76" w:rsidP="00E254D3" w:rsidRDefault="00222D76" w14:paraId="1F4908B8" w14:textId="77777777">
            <w:pPr>
              <w:jc w:val="center"/>
              <w:rPr>
                <w:rFonts w:ascii="Arial" w:hAnsi="Arial" w:cs="Arial"/>
              </w:rPr>
            </w:pPr>
            <w:r w:rsidRPr="00885FF1">
              <w:rPr>
                <w:rFonts w:ascii="Arial" w:hAnsi="Arial" w:cs="Arial"/>
                <w:b/>
                <w:bCs/>
                <w:color w:val="000000"/>
              </w:rPr>
              <w:t>1.70</w:t>
            </w:r>
          </w:p>
        </w:tc>
        <w:tc>
          <w:tcPr>
            <w:tcW w:w="1134" w:type="dxa"/>
            <w:shd w:val="clear" w:color="auto" w:fill="F2F2F2" w:themeFill="background1" w:themeFillShade="F2"/>
          </w:tcPr>
          <w:p w:rsidRPr="00885FF1" w:rsidR="00222D76" w:rsidP="00E254D3" w:rsidRDefault="00222D76" w14:paraId="4FE03237" w14:textId="77777777">
            <w:pPr>
              <w:jc w:val="center"/>
              <w:rPr>
                <w:rFonts w:ascii="Arial" w:hAnsi="Arial" w:eastAsia="Times New Roman" w:cs="Arial"/>
                <w:b/>
                <w:bCs/>
                <w:color w:val="000000"/>
                <w:kern w:val="0"/>
                <w:lang w:eastAsia="en-GB"/>
                <w14:ligatures w14:val="none"/>
              </w:rPr>
            </w:pPr>
          </w:p>
          <w:p w:rsidRPr="00885FF1" w:rsidR="00222D76" w:rsidP="00E254D3" w:rsidRDefault="00222D76" w14:paraId="66F34ABC" w14:textId="77777777">
            <w:pPr>
              <w:jc w:val="center"/>
              <w:rPr>
                <w:rFonts w:ascii="Arial" w:hAnsi="Arial" w:eastAsia="Times New Roman" w:cs="Arial"/>
                <w:b/>
                <w:bCs/>
                <w:color w:val="000000"/>
                <w:kern w:val="0"/>
                <w:lang w:eastAsia="en-GB"/>
                <w14:ligatures w14:val="none"/>
              </w:rPr>
            </w:pPr>
          </w:p>
          <w:p w:rsidRPr="00885FF1" w:rsidR="00222D76" w:rsidP="00E254D3" w:rsidRDefault="00222D76" w14:paraId="1E86F793" w14:textId="77777777">
            <w:pPr>
              <w:jc w:val="center"/>
              <w:rPr>
                <w:rFonts w:ascii="Arial" w:hAnsi="Arial" w:eastAsia="Times New Roman" w:cs="Arial"/>
                <w:b/>
                <w:bCs/>
                <w:color w:val="000000"/>
                <w:kern w:val="0"/>
                <w:lang w:eastAsia="en-GB"/>
                <w14:ligatures w14:val="none"/>
              </w:rPr>
            </w:pPr>
            <w:r w:rsidRPr="00885FF1">
              <w:rPr>
                <w:rFonts w:ascii="Arial" w:hAnsi="Arial" w:eastAsia="Times New Roman" w:cs="Arial"/>
                <w:b/>
                <w:bCs/>
                <w:color w:val="000000"/>
                <w:kern w:val="0"/>
                <w:lang w:eastAsia="en-GB"/>
                <w14:ligatures w14:val="none"/>
              </w:rPr>
              <w:t>2.46</w:t>
            </w:r>
          </w:p>
        </w:tc>
      </w:tr>
    </w:tbl>
    <w:p w:rsidR="006608D8" w:rsidP="00312470" w:rsidRDefault="006608D8" w14:paraId="3C1BF306" w14:textId="191BEA8A"/>
    <w:p w:rsidR="00110BAA" w:rsidP="009220D2" w:rsidRDefault="00BF2D3C" w14:paraId="4509EA8B" w14:textId="120DF8E1">
      <w:pPr>
        <w:spacing w:after="0"/>
      </w:pPr>
      <w:r>
        <w:t xml:space="preserve">Yet, this equity </w:t>
      </w:r>
      <w:r w:rsidR="0098037A">
        <w:t xml:space="preserve">in career progression </w:t>
      </w:r>
      <w:r>
        <w:t xml:space="preserve">might vary between different bands across the Trust. For instance, the disparity ratio for lower to </w:t>
      </w:r>
      <w:r w:rsidR="00A15039">
        <w:t>middle band</w:t>
      </w:r>
      <w:r w:rsidR="00C57F76">
        <w:t>s across the trust is very high</w:t>
      </w:r>
      <w:r w:rsidR="00462AA5">
        <w:t xml:space="preserve">, as the data shows that </w:t>
      </w:r>
      <w:r w:rsidRPr="00462AA5" w:rsidR="00462AA5">
        <w:t xml:space="preserve">the </w:t>
      </w:r>
      <w:r w:rsidR="004B65D6">
        <w:t>white</w:t>
      </w:r>
      <w:r w:rsidRPr="00462AA5" w:rsidR="00462AA5">
        <w:t xml:space="preserve"> staff </w:t>
      </w:r>
      <w:r w:rsidR="001F2149">
        <w:t>are 5.</w:t>
      </w:r>
      <w:r w:rsidR="00B37812">
        <w:t>6 times more likely to</w:t>
      </w:r>
      <w:r w:rsidR="001F2149">
        <w:t xml:space="preserve"> </w:t>
      </w:r>
      <w:r w:rsidRPr="00462AA5" w:rsidR="00462AA5">
        <w:t xml:space="preserve">be promoted from lower bands to Bands </w:t>
      </w:r>
      <w:r w:rsidR="0082634E">
        <w:t>6</w:t>
      </w:r>
      <w:r w:rsidRPr="00462AA5" w:rsidR="00462AA5">
        <w:t xml:space="preserve"> and </w:t>
      </w:r>
      <w:r w:rsidR="0082634E">
        <w:t>7</w:t>
      </w:r>
      <w:r w:rsidR="007646CD">
        <w:t>.</w:t>
      </w:r>
    </w:p>
    <w:p w:rsidR="00110BAA" w:rsidP="00A17496" w:rsidRDefault="009F6DF4" w14:paraId="11DA2EBF" w14:textId="6DBC8D4F">
      <w:r>
        <w:t>For</w:t>
      </w:r>
      <w:r w:rsidR="007646CD">
        <w:t xml:space="preserve"> the clinical </w:t>
      </w:r>
      <w:r>
        <w:t xml:space="preserve">[non-medical] </w:t>
      </w:r>
      <w:r w:rsidR="007646CD">
        <w:t xml:space="preserve">roles </w:t>
      </w:r>
      <w:r w:rsidR="00F71DAF">
        <w:t xml:space="preserve">despite the improvement </w:t>
      </w:r>
      <w:r w:rsidR="00C01921">
        <w:t>from the</w:t>
      </w:r>
      <w:r w:rsidR="00F71DAF">
        <w:t xml:space="preserve"> last year, </w:t>
      </w:r>
      <w:r>
        <w:t xml:space="preserve">there is </w:t>
      </w:r>
      <w:r w:rsidR="00C01921">
        <w:t xml:space="preserve">still a </w:t>
      </w:r>
      <w:r w:rsidR="00F71DAF">
        <w:t>wider disp</w:t>
      </w:r>
      <w:r w:rsidR="00D70C32">
        <w:t xml:space="preserve">arity between BAME and white </w:t>
      </w:r>
      <w:r w:rsidR="00716E6B">
        <w:t>colleagues</w:t>
      </w:r>
      <w:r w:rsidR="00C01921">
        <w:t xml:space="preserve"> </w:t>
      </w:r>
      <w:r w:rsidR="00716E6B">
        <w:t>for career progression as white colleagues are 3.7 times more likely to get promoted</w:t>
      </w:r>
      <w:r w:rsidR="00BE0E91">
        <w:t xml:space="preserve"> in general. However, the data shows that white colleagues are </w:t>
      </w:r>
      <w:r w:rsidR="00DA715D">
        <w:t xml:space="preserve">3,3 more likely to progress in their careers from lower </w:t>
      </w:r>
      <w:r w:rsidR="0064736A">
        <w:t>bands to bands 6 and 7</w:t>
      </w:r>
      <w:r w:rsidR="00716E6B">
        <w:t xml:space="preserve">. </w:t>
      </w:r>
    </w:p>
    <w:p w:rsidR="00450091" w:rsidP="00A17496" w:rsidRDefault="006C736F" w14:paraId="7C05214F" w14:textId="71F1D5CB">
      <w:pPr>
        <w:sectPr w:rsidR="00450091">
          <w:pgSz w:w="11906" w:h="16838" w:orient="portrait"/>
          <w:pgMar w:top="1440" w:right="1440" w:bottom="1440" w:left="1440" w:header="708" w:footer="708" w:gutter="0"/>
          <w:cols w:space="708"/>
          <w:docGrid w:linePitch="360"/>
        </w:sectPr>
      </w:pPr>
      <w:r>
        <w:t xml:space="preserve">While, for the non-clinical roles </w:t>
      </w:r>
      <w:r w:rsidR="00E65B4D">
        <w:t xml:space="preserve">again there was </w:t>
      </w:r>
      <w:r w:rsidR="0064736A">
        <w:t xml:space="preserve">a great improvement </w:t>
      </w:r>
      <w:r w:rsidR="00CD1A77">
        <w:t xml:space="preserve">compared to the last year RDR figure of </w:t>
      </w:r>
      <w:r w:rsidR="00144102">
        <w:t xml:space="preserve">2.5. Yet, the data highlighted that for the non-clinical roles there is a big </w:t>
      </w:r>
      <w:r w:rsidR="002B2F51">
        <w:t xml:space="preserve">and increasing </w:t>
      </w:r>
      <w:r w:rsidR="00144102">
        <w:t xml:space="preserve">disparity between white and BAME colleagues when it comes to career progression </w:t>
      </w:r>
      <w:r w:rsidR="002B2F51">
        <w:t xml:space="preserve">from bands 7 to </w:t>
      </w:r>
      <w:r w:rsidR="006A7829">
        <w:t xml:space="preserve">upper </w:t>
      </w:r>
      <w:r w:rsidR="002B2F51">
        <w:t xml:space="preserve">bands </w:t>
      </w:r>
      <w:r w:rsidR="006A7829">
        <w:t>[8a and above]</w:t>
      </w:r>
      <w:r w:rsidR="00506EF1">
        <w:t>.</w:t>
      </w:r>
    </w:p>
    <w:p w:rsidR="001D1FA5" w:rsidP="00A17496" w:rsidRDefault="00450091" w14:paraId="2EEFCF4C" w14:textId="7CFE24AE">
      <w:r>
        <w:rPr>
          <w:noProof/>
        </w:rPr>
        <mc:AlternateContent>
          <mc:Choice Requires="wps">
            <w:drawing>
              <wp:anchor distT="0" distB="0" distL="114300" distR="114300" simplePos="0" relativeHeight="251671552" behindDoc="0" locked="0" layoutInCell="1" allowOverlap="1" wp14:anchorId="2F24AFAA" wp14:editId="7436F79E">
                <wp:simplePos x="0" y="0"/>
                <wp:positionH relativeFrom="page">
                  <wp:align>left</wp:align>
                </wp:positionH>
                <wp:positionV relativeFrom="paragraph">
                  <wp:posOffset>-666750</wp:posOffset>
                </wp:positionV>
                <wp:extent cx="7143750" cy="666750"/>
                <wp:effectExtent l="0" t="0" r="0" b="0"/>
                <wp:wrapNone/>
                <wp:docPr id="1001581608" name="Rectangle 1"/>
                <wp:cNvGraphicFramePr/>
                <a:graphic xmlns:a="http://schemas.openxmlformats.org/drawingml/2006/main">
                  <a:graphicData uri="http://schemas.microsoft.com/office/word/2010/wordprocessingShape">
                    <wps:wsp>
                      <wps:cNvSpPr/>
                      <wps:spPr>
                        <a:xfrm>
                          <a:off x="0" y="0"/>
                          <a:ext cx="7143750" cy="666750"/>
                        </a:xfrm>
                        <a:prstGeom prst="rect">
                          <a:avLst/>
                        </a:prstGeom>
                        <a:solidFill>
                          <a:srgbClr val="0066CC"/>
                        </a:solidFill>
                        <a:ln w="12700" cap="flat" cmpd="sng" algn="ctr">
                          <a:noFill/>
                          <a:prstDash val="solid"/>
                          <a:miter lim="800000"/>
                        </a:ln>
                        <a:effectLst/>
                      </wps:spPr>
                      <wps:txbx>
                        <w:txbxContent>
                          <w:p w:rsidRPr="002A2CF6" w:rsidR="00450091" w:rsidP="00450091" w:rsidRDefault="00450091" w14:paraId="6BDBCB48" w14:textId="77777777">
                            <w:pPr>
                              <w:pStyle w:val="ListParagraph"/>
                              <w:numPr>
                                <w:ilvl w:val="0"/>
                                <w:numId w:val="18"/>
                              </w:numPr>
                              <w:spacing w:after="0" w:line="240" w:lineRule="auto"/>
                              <w:rPr>
                                <w:color w:val="FFFFFF" w:themeColor="background1"/>
                              </w:rPr>
                            </w:pPr>
                            <w:r w:rsidRPr="002A2CF6">
                              <w:rPr>
                                <w:rFonts w:ascii="Arial" w:hAnsi="Arial" w:cs="Arial"/>
                                <w:b/>
                                <w:bCs/>
                                <w:color w:val="FFFFFF" w:themeColor="background1"/>
                                <w:sz w:val="36"/>
                                <w:szCs w:val="36"/>
                                <w:lang w:val="en-US"/>
                              </w:rPr>
                              <w:t xml:space="preserve">Formal Disciplinary process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61" style="position:absolute;margin-left:0;margin-top:-52.5pt;width:562.5pt;height:52.5pt;z-index:2516715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fillcolor="#06c" stroked="f" strokeweight="1pt" w14:anchorId="2F24AF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">
                <v:textbox>
                  <w:txbxContent>
                    <w:p w:rsidRPr="002A2CF6" w:rsidR="00450091" w:rsidP="00450091" w:rsidRDefault="00450091" w14:paraId="6BDBCB48" w14:textId="77777777">
                      <w:pPr>
                        <w:pStyle w:val="ListParagraph"/>
                        <w:numPr>
                          <w:ilvl w:val="0"/>
                          <w:numId w:val="18"/>
                        </w:numPr>
                        <w:spacing w:after="0" w:line="240" w:lineRule="auto"/>
                        <w:rPr>
                          <w:color w:val="FFFFFF" w:themeColor="background1"/>
                        </w:rPr>
                      </w:pPr>
                      <w:r w:rsidRPr="002A2CF6">
                        <w:rPr>
                          <w:rFonts w:ascii="Arial" w:hAnsi="Arial" w:cs="Arial"/>
                          <w:b/>
                          <w:bCs/>
                          <w:color w:val="FFFFFF" w:themeColor="background1"/>
                          <w:sz w:val="36"/>
                          <w:szCs w:val="36"/>
                          <w:lang w:val="en-US"/>
                        </w:rPr>
                        <w:t xml:space="preserve">Formal Disciplinary process </w:t>
                      </w:r>
                    </w:p>
                  </w:txbxContent>
                </v:textbox>
                <w10:wrap anchorx="page"/>
              </v:rect>
            </w:pict>
          </mc:Fallback>
        </mc:AlternateContent>
      </w:r>
    </w:p>
    <w:p w:rsidRPr="000B704B" w:rsidR="00E730F3" w:rsidP="00E730F3" w:rsidRDefault="00E730F3" w14:paraId="4F7CD2C9" w14:textId="77777777">
      <w:pPr>
        <w:pStyle w:val="ListParagraph"/>
        <w:spacing w:line="360" w:lineRule="auto"/>
        <w:ind w:left="0"/>
        <w:rPr>
          <w:rFonts w:ascii="Arial" w:hAnsi="Arial" w:cs="Arial"/>
          <w:b/>
          <w:bCs/>
          <w:color w:val="000000"/>
          <w:sz w:val="28"/>
          <w:szCs w:val="28"/>
        </w:rPr>
      </w:pPr>
      <w:r w:rsidRPr="00352B10">
        <w:rPr>
          <w:rFonts w:ascii="Arial" w:hAnsi="Arial" w:cs="Arial"/>
          <w:b/>
          <w:bCs/>
          <w:noProof/>
          <w:color w:val="000000"/>
          <w:sz w:val="34"/>
          <w:szCs w:val="34"/>
        </w:rPr>
        <mc:AlternateContent>
          <mc:Choice Requires="wpg">
            <w:drawing>
              <wp:anchor distT="0" distB="0" distL="114300" distR="114300" simplePos="0" relativeHeight="251672576" behindDoc="0" locked="0" layoutInCell="1" allowOverlap="1" wp14:anchorId="7B872CEE" wp14:editId="0BD396A2">
                <wp:simplePos x="0" y="0"/>
                <wp:positionH relativeFrom="margin">
                  <wp:posOffset>-49237</wp:posOffset>
                </wp:positionH>
                <wp:positionV relativeFrom="paragraph">
                  <wp:posOffset>685018</wp:posOffset>
                </wp:positionV>
                <wp:extent cx="5727700" cy="618979"/>
                <wp:effectExtent l="0" t="0" r="25400" b="10160"/>
                <wp:wrapNone/>
                <wp:docPr id="595260185" name="Group 6"/>
                <wp:cNvGraphicFramePr/>
                <a:graphic xmlns:a="http://schemas.openxmlformats.org/drawingml/2006/main">
                  <a:graphicData uri="http://schemas.microsoft.com/office/word/2010/wordprocessingGroup">
                    <wpg:wgp>
                      <wpg:cNvGrpSpPr/>
                      <wpg:grpSpPr>
                        <a:xfrm>
                          <a:off x="0" y="0"/>
                          <a:ext cx="5727700" cy="618979"/>
                          <a:chOff x="0" y="0"/>
                          <a:chExt cx="6410564" cy="707136"/>
                        </a:xfrm>
                      </wpg:grpSpPr>
                      <wps:wsp>
                        <wps:cNvPr id="1489442695" name="Rectangle 2"/>
                        <wps:cNvSpPr/>
                        <wps:spPr>
                          <a:xfrm>
                            <a:off x="153070" y="0"/>
                            <a:ext cx="6257494" cy="707136"/>
                          </a:xfrm>
                          <a:prstGeom prst="rect">
                            <a:avLst/>
                          </a:prstGeom>
                          <a:solidFill>
                            <a:srgbClr val="E7E6E6"/>
                          </a:solidFill>
                          <a:ln w="12700" cap="flat" cmpd="sng" algn="ctr">
                            <a:solidFill>
                              <a:sysClr val="window" lastClr="FFFFFF"/>
                            </a:solidFill>
                            <a:prstDash val="solid"/>
                            <a:miter lim="800000"/>
                          </a:ln>
                          <a:effectLst/>
                        </wps:spPr>
                        <wps:txbx>
                          <w:txbxContent>
                            <w:p w:rsidRPr="00AB2062" w:rsidR="00E730F3" w:rsidP="00E730F3" w:rsidRDefault="00E730F3" w14:paraId="40F06968" w14:textId="5896ECC0">
                              <w:pPr>
                                <w:spacing w:line="360" w:lineRule="auto"/>
                                <w:ind w:left="142"/>
                                <w:rPr>
                                  <w:rFonts w:ascii="Arial" w:hAnsi="Arial" w:cs="Arial"/>
                                  <w:b/>
                                  <w:bCs/>
                                  <w:color w:val="000000"/>
                                </w:rPr>
                              </w:pPr>
                              <w:r w:rsidRPr="00AB2062">
                                <w:rPr>
                                  <w:rFonts w:ascii="Arial" w:hAnsi="Arial" w:cs="Arial"/>
                                  <w:b/>
                                  <w:bCs/>
                                  <w:color w:val="000000"/>
                                </w:rPr>
                                <w:t xml:space="preserve">Ethnic minority staff </w:t>
                              </w:r>
                              <w:r w:rsidRPr="00A745FC">
                                <w:rPr>
                                  <w:rFonts w:ascii="Arial" w:hAnsi="Arial" w:cs="Arial"/>
                                  <w:b/>
                                  <w:bCs/>
                                  <w:color w:val="000000"/>
                                </w:rPr>
                                <w:t xml:space="preserve">are </w:t>
                              </w:r>
                              <w:r w:rsidR="006377B9">
                                <w:rPr>
                                  <w:rFonts w:ascii="Arial" w:hAnsi="Arial" w:cs="Arial"/>
                                  <w:b/>
                                  <w:bCs/>
                                  <w:color w:val="000000"/>
                                </w:rPr>
                                <w:t>2</w:t>
                              </w:r>
                              <w:r w:rsidR="000A4294">
                                <w:rPr>
                                  <w:rFonts w:ascii="Arial" w:hAnsi="Arial" w:cs="Arial"/>
                                  <w:b/>
                                  <w:bCs/>
                                  <w:color w:val="000000"/>
                                </w:rPr>
                                <w:t xml:space="preserve"> times </w:t>
                              </w:r>
                              <w:r w:rsidRPr="00AB2062">
                                <w:rPr>
                                  <w:rFonts w:ascii="Arial" w:hAnsi="Arial" w:cs="Arial"/>
                                  <w:b/>
                                  <w:bCs/>
                                  <w:color w:val="000000"/>
                                </w:rPr>
                                <w:t xml:space="preserve">likely to enter the formal disciplinary process than white staff </w:t>
                              </w:r>
                            </w:p>
                            <w:p w:rsidRPr="00E34E86" w:rsidR="00E730F3" w:rsidP="00E730F3" w:rsidRDefault="00E730F3" w14:paraId="6208899B" w14:textId="77777777">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818760" name="Rectangle 3"/>
                        <wps:cNvSpPr/>
                        <wps:spPr>
                          <a:xfrm>
                            <a:off x="0" y="0"/>
                            <a:ext cx="207010" cy="706755"/>
                          </a:xfrm>
                          <a:prstGeom prst="rect">
                            <a:avLst/>
                          </a:prstGeom>
                          <a:solidFill>
                            <a:srgbClr val="92D050"/>
                          </a:solidFill>
                          <a:ln w="63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62" style="position:absolute;margin-left:-3.9pt;margin-top:53.95pt;width:451pt;height:48.75pt;z-index:251672576;mso-position-horizontal-relative:margin;mso-width-relative:margin;mso-height-relative:margin" coordsize="64105,7071" w14:anchorId="7B872C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">
                <v:rect id="_x0000_s1063" style="position:absolute;left:1530;width:62575;height:7071;visibility:visible;mso-wrap-style:square;v-text-anchor:top" fillcolor="#e7e6e6" strokecolor="window"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">
                  <v:textbox>
                    <w:txbxContent>
                      <w:p w:rsidRPr="00AB2062" w:rsidR="00E730F3" w:rsidP="00E730F3" w:rsidRDefault="00E730F3" w14:paraId="40F06968" w14:textId="5896ECC0">
                        <w:pPr>
                          <w:spacing w:line="360" w:lineRule="auto"/>
                          <w:ind w:left="142"/>
                          <w:rPr>
                            <w:rFonts w:ascii="Arial" w:hAnsi="Arial" w:cs="Arial"/>
                            <w:b/>
                            <w:bCs/>
                            <w:color w:val="000000"/>
                          </w:rPr>
                        </w:pPr>
                        <w:r w:rsidRPr="00AB2062">
                          <w:rPr>
                            <w:rFonts w:ascii="Arial" w:hAnsi="Arial" w:cs="Arial"/>
                            <w:b/>
                            <w:bCs/>
                            <w:color w:val="000000"/>
                          </w:rPr>
                          <w:t xml:space="preserve">Ethnic minority staff </w:t>
                        </w:r>
                        <w:r w:rsidRPr="00A745FC">
                          <w:rPr>
                            <w:rFonts w:ascii="Arial" w:hAnsi="Arial" w:cs="Arial"/>
                            <w:b/>
                            <w:bCs/>
                            <w:color w:val="000000"/>
                          </w:rPr>
                          <w:t xml:space="preserve">are </w:t>
                        </w:r>
                        <w:r w:rsidR="006377B9">
                          <w:rPr>
                            <w:rFonts w:ascii="Arial" w:hAnsi="Arial" w:cs="Arial"/>
                            <w:b/>
                            <w:bCs/>
                            <w:color w:val="000000"/>
                          </w:rPr>
                          <w:t>2</w:t>
                        </w:r>
                        <w:r w:rsidR="000A4294">
                          <w:rPr>
                            <w:rFonts w:ascii="Arial" w:hAnsi="Arial" w:cs="Arial"/>
                            <w:b/>
                            <w:bCs/>
                            <w:color w:val="000000"/>
                          </w:rPr>
                          <w:t xml:space="preserve"> times </w:t>
                        </w:r>
                        <w:r w:rsidRPr="00AB2062">
                          <w:rPr>
                            <w:rFonts w:ascii="Arial" w:hAnsi="Arial" w:cs="Arial"/>
                            <w:b/>
                            <w:bCs/>
                            <w:color w:val="000000"/>
                          </w:rPr>
                          <w:t xml:space="preserve">likely to enter the formal disciplinary process than white staff </w:t>
                        </w:r>
                      </w:p>
                      <w:p w:rsidRPr="00E34E86" w:rsidR="00E730F3" w:rsidP="00E730F3" w:rsidRDefault="00E730F3" w14:paraId="6208899B" w14:textId="77777777">
                        <w:pPr>
                          <w:rPr>
                            <w:lang w:val="en-US"/>
                          </w:rPr>
                        </w:pPr>
                      </w:p>
                    </w:txbxContent>
                  </v:textbox>
                </v:rect>
                <v:rect id="Rectangle 3" style="position:absolute;width:2070;height:7067;visibility:visible;mso-wrap-style:square;v-text-anchor:middle" o:spid="_x0000_s1064" fillcolor="#92d050" strokecolor="window"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"/>
                <w10:wrap anchorx="margin"/>
              </v:group>
            </w:pict>
          </mc:Fallback>
        </mc:AlternateContent>
      </w:r>
      <w:r>
        <w:rPr>
          <w:rFonts w:ascii="Arial" w:hAnsi="Arial" w:cs="Arial"/>
          <w:b/>
          <w:bCs/>
          <w:color w:val="000000"/>
          <w:sz w:val="34"/>
          <w:szCs w:val="34"/>
        </w:rPr>
        <w:t>Indicator 3- Likelihood of entering</w:t>
      </w:r>
      <w:r w:rsidRPr="007E68BA">
        <w:rPr>
          <w:rFonts w:ascii="Arial" w:hAnsi="Arial" w:cs="Arial"/>
          <w:b/>
          <w:bCs/>
          <w:color w:val="000000"/>
          <w:sz w:val="34"/>
          <w:szCs w:val="34"/>
        </w:rPr>
        <w:t xml:space="preserve"> </w:t>
      </w:r>
      <w:r>
        <w:rPr>
          <w:rFonts w:ascii="Arial" w:hAnsi="Arial" w:cs="Arial"/>
          <w:b/>
          <w:bCs/>
          <w:color w:val="000000"/>
          <w:sz w:val="34"/>
          <w:szCs w:val="34"/>
        </w:rPr>
        <w:t>f</w:t>
      </w:r>
      <w:r w:rsidRPr="007E68BA">
        <w:rPr>
          <w:rFonts w:ascii="Arial" w:hAnsi="Arial" w:cs="Arial"/>
          <w:b/>
          <w:bCs/>
          <w:color w:val="000000"/>
          <w:sz w:val="34"/>
          <w:szCs w:val="34"/>
        </w:rPr>
        <w:t>ormal disciplinary</w:t>
      </w:r>
      <w:r>
        <w:rPr>
          <w:rFonts w:ascii="Arial" w:hAnsi="Arial" w:cs="Arial"/>
          <w:b/>
          <w:bCs/>
          <w:color w:val="000000"/>
          <w:sz w:val="34"/>
          <w:szCs w:val="34"/>
        </w:rPr>
        <w:t xml:space="preserve"> </w:t>
      </w:r>
      <w:r w:rsidRPr="007E68BA">
        <w:rPr>
          <w:rFonts w:ascii="Arial" w:hAnsi="Arial" w:cs="Arial"/>
          <w:b/>
          <w:bCs/>
          <w:color w:val="000000"/>
          <w:sz w:val="34"/>
          <w:szCs w:val="34"/>
        </w:rPr>
        <w:t>processes</w:t>
      </w:r>
    </w:p>
    <w:p w:rsidR="00E730F3" w:rsidP="00E730F3" w:rsidRDefault="00E730F3" w14:paraId="02AF4D0E" w14:textId="77777777">
      <w:pPr>
        <w:pStyle w:val="ListParagraph"/>
        <w:spacing w:line="480" w:lineRule="auto"/>
        <w:ind w:left="0"/>
        <w:rPr>
          <w:rFonts w:ascii="Arial" w:hAnsi="Arial" w:cs="Arial"/>
          <w:b/>
          <w:bCs/>
          <w:color w:val="000000"/>
          <w:sz w:val="34"/>
          <w:szCs w:val="34"/>
        </w:rPr>
      </w:pPr>
    </w:p>
    <w:p w:rsidRPr="00101019" w:rsidR="00E730F3" w:rsidP="00E730F3" w:rsidRDefault="00E730F3" w14:paraId="1A2BB202" w14:textId="77777777">
      <w:pPr>
        <w:spacing w:line="360" w:lineRule="auto"/>
        <w:ind w:firstLine="426"/>
        <w:rPr>
          <w:rFonts w:ascii="Arial" w:hAnsi="Arial" w:cs="Arial"/>
          <w:color w:val="000000"/>
          <w:sz w:val="12"/>
          <w:szCs w:val="12"/>
        </w:rPr>
      </w:pPr>
    </w:p>
    <w:p w:rsidR="00E730F3" w:rsidP="00E730F3" w:rsidRDefault="00E730F3" w14:paraId="1958B8BE" w14:textId="6159C710">
      <w:pPr>
        <w:spacing w:line="360" w:lineRule="auto"/>
        <w:ind w:firstLine="426"/>
        <w:rPr>
          <w:rFonts w:ascii="Arial" w:hAnsi="Arial" w:cs="Arial"/>
          <w:color w:val="000000"/>
        </w:rPr>
      </w:pPr>
      <w:r>
        <w:rPr>
          <w:rFonts w:ascii="Arial" w:hAnsi="Arial" w:cs="Arial"/>
          <w:color w:val="000000"/>
        </w:rPr>
        <w:t>The 202</w:t>
      </w:r>
      <w:r w:rsidR="009F5F0E">
        <w:rPr>
          <w:rFonts w:ascii="Arial" w:hAnsi="Arial" w:cs="Arial"/>
          <w:color w:val="000000"/>
        </w:rPr>
        <w:t>4</w:t>
      </w:r>
      <w:r>
        <w:rPr>
          <w:rFonts w:ascii="Arial" w:hAnsi="Arial" w:cs="Arial"/>
          <w:color w:val="000000"/>
        </w:rPr>
        <w:t>/2</w:t>
      </w:r>
      <w:r w:rsidR="009F5F0E">
        <w:rPr>
          <w:rFonts w:ascii="Arial" w:hAnsi="Arial" w:cs="Arial"/>
          <w:color w:val="000000"/>
        </w:rPr>
        <w:t xml:space="preserve">5 </w:t>
      </w:r>
      <w:r>
        <w:rPr>
          <w:rFonts w:ascii="Arial" w:hAnsi="Arial" w:cs="Arial"/>
          <w:color w:val="000000"/>
        </w:rPr>
        <w:t xml:space="preserve">figure shows that ethnic minority colleagues are </w:t>
      </w:r>
      <w:r w:rsidR="006377B9">
        <w:rPr>
          <w:rFonts w:ascii="Arial" w:hAnsi="Arial" w:cs="Arial"/>
          <w:b/>
          <w:bCs/>
          <w:color w:val="000000"/>
        </w:rPr>
        <w:t>2</w:t>
      </w:r>
      <w:r w:rsidR="009F5F0E">
        <w:rPr>
          <w:rFonts w:ascii="Arial" w:hAnsi="Arial" w:cs="Arial"/>
          <w:b/>
          <w:bCs/>
          <w:color w:val="000000"/>
        </w:rPr>
        <w:t xml:space="preserve"> </w:t>
      </w:r>
      <w:r w:rsidR="006377B9">
        <w:rPr>
          <w:rFonts w:ascii="Arial" w:hAnsi="Arial" w:cs="Arial"/>
          <w:b/>
          <w:bCs/>
          <w:color w:val="000000"/>
        </w:rPr>
        <w:t>more</w:t>
      </w:r>
      <w:r w:rsidRPr="000B704B">
        <w:rPr>
          <w:rFonts w:ascii="Arial" w:hAnsi="Arial" w:cs="Arial"/>
          <w:b/>
          <w:bCs/>
          <w:color w:val="000000"/>
        </w:rPr>
        <w:t xml:space="preserve"> likely</w:t>
      </w:r>
      <w:r>
        <w:rPr>
          <w:rFonts w:ascii="Arial" w:hAnsi="Arial" w:cs="Arial"/>
          <w:color w:val="000000"/>
        </w:rPr>
        <w:t xml:space="preserve"> to enter formal disciplinary processes compared to their white colleagues. It shows </w:t>
      </w:r>
      <w:r w:rsidR="000A072B">
        <w:rPr>
          <w:rFonts w:ascii="Arial" w:hAnsi="Arial" w:cs="Arial"/>
          <w:color w:val="000000"/>
        </w:rPr>
        <w:t xml:space="preserve">a </w:t>
      </w:r>
      <w:r w:rsidR="00EA0433">
        <w:rPr>
          <w:rFonts w:ascii="Arial" w:hAnsi="Arial" w:cs="Arial"/>
          <w:color w:val="000000"/>
        </w:rPr>
        <w:t xml:space="preserve">deterioration </w:t>
      </w:r>
      <w:r>
        <w:rPr>
          <w:rFonts w:ascii="Arial" w:hAnsi="Arial" w:cs="Arial"/>
          <w:color w:val="000000"/>
        </w:rPr>
        <w:t xml:space="preserve">from last year’s figure </w:t>
      </w:r>
      <w:r w:rsidRPr="001D011A">
        <w:rPr>
          <w:rFonts w:ascii="Arial" w:hAnsi="Arial" w:cs="Arial"/>
          <w:b/>
          <w:bCs/>
          <w:color w:val="000000"/>
        </w:rPr>
        <w:t xml:space="preserve">of </w:t>
      </w:r>
      <w:r w:rsidR="000A072B">
        <w:rPr>
          <w:rFonts w:ascii="Arial" w:hAnsi="Arial" w:cs="Arial"/>
          <w:b/>
          <w:bCs/>
          <w:color w:val="000000"/>
        </w:rPr>
        <w:t>0.</w:t>
      </w:r>
      <w:r w:rsidRPr="000A072B" w:rsidR="000A072B">
        <w:rPr>
          <w:rFonts w:ascii="Arial" w:hAnsi="Arial" w:cs="Arial"/>
          <w:b/>
          <w:bCs/>
          <w:color w:val="000000"/>
        </w:rPr>
        <w:t xml:space="preserve"> </w:t>
      </w:r>
      <w:proofErr w:type="spellStart"/>
      <w:r w:rsidRPr="000B704B" w:rsidR="000A072B">
        <w:rPr>
          <w:rFonts w:ascii="Arial" w:hAnsi="Arial" w:cs="Arial"/>
          <w:b/>
          <w:bCs/>
          <w:color w:val="000000"/>
        </w:rPr>
        <w:t>6</w:t>
      </w:r>
      <w:r w:rsidR="000A072B">
        <w:rPr>
          <w:rFonts w:ascii="Arial" w:hAnsi="Arial" w:cs="Arial"/>
          <w:b/>
          <w:bCs/>
          <w:color w:val="000000"/>
        </w:rPr>
        <w:t>3</w:t>
      </w:r>
      <w:r w:rsidRPr="000B704B" w:rsidR="000A072B">
        <w:rPr>
          <w:rFonts w:ascii="Arial" w:hAnsi="Arial" w:cs="Arial"/>
          <w:b/>
          <w:bCs/>
          <w:color w:val="000000"/>
        </w:rPr>
        <w:t>x</w:t>
      </w:r>
      <w:proofErr w:type="spellEnd"/>
      <w:r w:rsidRPr="000B704B" w:rsidR="000A072B">
        <w:rPr>
          <w:rFonts w:ascii="Arial" w:hAnsi="Arial" w:cs="Arial"/>
          <w:b/>
          <w:bCs/>
          <w:color w:val="000000"/>
        </w:rPr>
        <w:t xml:space="preserve"> </w:t>
      </w:r>
      <w:r w:rsidR="003110E6">
        <w:rPr>
          <w:rFonts w:ascii="Arial" w:hAnsi="Arial" w:cs="Arial"/>
          <w:b/>
          <w:bCs/>
          <w:color w:val="000000"/>
        </w:rPr>
        <w:t xml:space="preserve">yet still above </w:t>
      </w:r>
      <w:r w:rsidR="00DD72A7">
        <w:rPr>
          <w:rFonts w:ascii="Arial" w:hAnsi="Arial" w:cs="Arial"/>
          <w:b/>
          <w:bCs/>
          <w:color w:val="000000"/>
        </w:rPr>
        <w:t xml:space="preserve">to </w:t>
      </w:r>
      <w:r w:rsidR="003833E0">
        <w:rPr>
          <w:rFonts w:ascii="Arial" w:hAnsi="Arial" w:cs="Arial"/>
          <w:b/>
          <w:bCs/>
          <w:color w:val="000000"/>
        </w:rPr>
        <w:t>2022/</w:t>
      </w:r>
      <w:r w:rsidR="00DD72A7">
        <w:rPr>
          <w:rFonts w:ascii="Arial" w:hAnsi="Arial" w:cs="Arial"/>
          <w:b/>
          <w:bCs/>
          <w:color w:val="000000"/>
        </w:rPr>
        <w:t>2</w:t>
      </w:r>
      <w:r w:rsidR="00A04EE0">
        <w:rPr>
          <w:rFonts w:ascii="Arial" w:hAnsi="Arial" w:cs="Arial"/>
          <w:b/>
          <w:bCs/>
          <w:color w:val="000000"/>
        </w:rPr>
        <w:t xml:space="preserve">3 figure of </w:t>
      </w:r>
      <w:proofErr w:type="spellStart"/>
      <w:r w:rsidRPr="001D011A">
        <w:rPr>
          <w:rFonts w:ascii="Arial" w:hAnsi="Arial" w:cs="Arial"/>
          <w:b/>
          <w:bCs/>
          <w:color w:val="000000"/>
        </w:rPr>
        <w:t>2.4x</w:t>
      </w:r>
      <w:proofErr w:type="spellEnd"/>
      <w:r>
        <w:rPr>
          <w:rFonts w:ascii="Arial" w:hAnsi="Arial" w:cs="Arial"/>
          <w:color w:val="000000"/>
        </w:rPr>
        <w:t xml:space="preserve">. Also, </w:t>
      </w:r>
      <w:r w:rsidR="00F34271">
        <w:rPr>
          <w:rFonts w:ascii="Arial" w:hAnsi="Arial" w:cs="Arial"/>
          <w:color w:val="000000"/>
        </w:rPr>
        <w:t>the figure</w:t>
      </w:r>
      <w:r>
        <w:rPr>
          <w:rFonts w:ascii="Arial" w:hAnsi="Arial" w:cs="Arial"/>
          <w:color w:val="000000"/>
        </w:rPr>
        <w:t xml:space="preserve"> shows that </w:t>
      </w:r>
      <w:r w:rsidR="00F34271">
        <w:rPr>
          <w:rFonts w:ascii="Arial" w:hAnsi="Arial" w:cs="Arial"/>
          <w:color w:val="000000"/>
        </w:rPr>
        <w:t xml:space="preserve">there is a need to work collectively to make </w:t>
      </w:r>
      <w:r w:rsidR="00326F89">
        <w:rPr>
          <w:rFonts w:ascii="Arial" w:hAnsi="Arial" w:cs="Arial"/>
          <w:color w:val="000000"/>
        </w:rPr>
        <w:t>further progress</w:t>
      </w:r>
      <w:r>
        <w:rPr>
          <w:rFonts w:ascii="Arial" w:hAnsi="Arial" w:cs="Arial"/>
          <w:color w:val="000000"/>
        </w:rPr>
        <w:t xml:space="preserve"> </w:t>
      </w:r>
      <w:r w:rsidR="000265CD">
        <w:rPr>
          <w:rFonts w:ascii="Arial" w:hAnsi="Arial" w:cs="Arial"/>
          <w:color w:val="000000"/>
        </w:rPr>
        <w:t>in this area.</w:t>
      </w:r>
    </w:p>
    <w:p w:rsidRPr="00877DBD" w:rsidR="004B0DBF" w:rsidP="6981CE60" w:rsidRDefault="004B0DBF" w14:noSpellErr="1" w14:paraId="6550B452" w14:textId="6D22B03A">
      <w:pPr>
        <w:spacing w:line="360" w:lineRule="auto"/>
        <w:ind w:firstLine="426"/>
        <w:rPr>
          <w:rFonts w:ascii="Arial" w:hAnsi="Arial" w:cs="Arial"/>
          <w:color w:val="000000" w:themeColor="text1" w:themeTint="FF" w:themeShade="FF"/>
        </w:rPr>
      </w:pPr>
      <w:r w:rsidR="003B671C">
        <w:drawing>
          <wp:inline wp14:editId="47938346" wp14:anchorId="12454CF0">
            <wp:extent cx="4597636" cy="2482978"/>
            <wp:effectExtent l="0" t="0" r="0" b="0"/>
            <wp:docPr id="1057812187" name="Picture 1" descr="A graph with blue and orange lines&#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57812187" name="Picture 1" descr="A graph with blue and orange lines&#10;&#10;AI-generated content may be incorrect."/>
                    <pic:cNvPicPr/>
                  </pic:nvPicPr>
                  <pic:blipFill>
                    <a:blip xmlns:r="http://schemas.openxmlformats.org/officeDocument/2006/relationships" r:embed="rId25"/>
                    <a:stretch>
                      <a:fillRect/>
                    </a:stretch>
                  </pic:blipFill>
                  <pic:spPr>
                    <a:xfrm>
                      <a:off x="0" y="0"/>
                      <a:ext cx="4597636" cy="2482978"/>
                    </a:xfrm>
                    <a:prstGeom prst="rect">
                      <a:avLst/>
                    </a:prstGeom>
                  </pic:spPr>
                </pic:pic>
              </a:graphicData>
            </a:graphic>
          </wp:inline>
        </w:drawing>
      </w:r>
    </w:p>
    <w:p w:rsidRPr="00877DBD" w:rsidR="004B0DBF" w:rsidP="6981CE60" w:rsidRDefault="004B0DBF" w14:paraId="35DBF83B" w14:textId="63C29F28">
      <w:pPr>
        <w:spacing w:line="360" w:lineRule="auto"/>
        <w:ind w:firstLine="426"/>
        <w:rPr>
          <w:rFonts w:ascii="Arial" w:hAnsi="Arial" w:cs="Arial"/>
          <w:color w:val="000000"/>
        </w:rPr>
      </w:pPr>
      <w:r w:rsidRPr="6981CE60" w:rsidR="1534B0BB">
        <w:rPr>
          <w:rFonts w:ascii="Arial" w:hAnsi="Arial" w:cs="Arial"/>
          <w:color w:val="000000" w:themeColor="text1" w:themeTint="FF" w:themeShade="FF"/>
        </w:rPr>
        <w:t>We have now had our Employee Relations Triage panel</w:t>
      </w:r>
      <w:r w:rsidRPr="6981CE60" w:rsidR="40DF2A34">
        <w:rPr>
          <w:rFonts w:ascii="Arial" w:hAnsi="Arial" w:cs="Arial"/>
          <w:color w:val="000000" w:themeColor="text1" w:themeTint="FF" w:themeShade="FF"/>
        </w:rPr>
        <w:t xml:space="preserve"> (which includes Inclusion team representation)</w:t>
      </w:r>
      <w:r w:rsidRPr="6981CE60" w:rsidR="1534B0BB">
        <w:rPr>
          <w:rFonts w:ascii="Arial" w:hAnsi="Arial" w:cs="Arial"/>
          <w:color w:val="000000" w:themeColor="text1" w:themeTint="FF" w:themeShade="FF"/>
        </w:rPr>
        <w:t xml:space="preserve"> in place for over two years, and last year saw an improvement in a reduced number of BAME colleagues entering formal disciplinary processes.</w:t>
      </w:r>
      <w:r w:rsidRPr="6981CE60" w:rsidR="00E46CBE">
        <w:rPr>
          <w:rFonts w:ascii="Arial" w:hAnsi="Arial" w:cs="Arial"/>
          <w:color w:val="000000" w:themeColor="text1" w:themeTint="FF" w:themeShade="FF"/>
        </w:rPr>
        <w:t xml:space="preserve"> </w:t>
      </w:r>
      <w:r w:rsidRPr="6981CE60" w:rsidR="7F946FC7">
        <w:rPr>
          <w:rFonts w:ascii="Arial" w:hAnsi="Arial" w:cs="Arial"/>
          <w:color w:val="000000" w:themeColor="text1" w:themeTint="FF" w:themeShade="FF"/>
        </w:rPr>
        <w:t xml:space="preserve">The panel </w:t>
      </w:r>
      <w:r w:rsidRPr="6981CE60" w:rsidR="7F946FC7">
        <w:rPr>
          <w:rFonts w:ascii="Arial" w:hAnsi="Arial" w:cs="Arial"/>
          <w:color w:val="000000" w:themeColor="text1" w:themeTint="FF" w:themeShade="FF"/>
        </w:rPr>
        <w:t>remains</w:t>
      </w:r>
      <w:r w:rsidRPr="6981CE60" w:rsidR="7F946FC7">
        <w:rPr>
          <w:rFonts w:ascii="Arial" w:hAnsi="Arial" w:cs="Arial"/>
          <w:color w:val="000000" w:themeColor="text1" w:themeTint="FF" w:themeShade="FF"/>
        </w:rPr>
        <w:t xml:space="preserve"> in place </w:t>
      </w:r>
      <w:r w:rsidRPr="6981CE60" w:rsidR="47121C57">
        <w:rPr>
          <w:rFonts w:ascii="Arial" w:hAnsi="Arial" w:cs="Arial"/>
          <w:color w:val="000000" w:themeColor="text1" w:themeTint="FF" w:themeShade="FF"/>
        </w:rPr>
        <w:t>and reviews all cases referred for formal disciplinary process. Cases only progress after all aspects, including EDI factors, have been considered</w:t>
      </w:r>
      <w:r w:rsidRPr="6981CE60" w:rsidR="67C0801C">
        <w:rPr>
          <w:rFonts w:ascii="Arial" w:hAnsi="Arial" w:cs="Arial"/>
          <w:color w:val="000000" w:themeColor="text1" w:themeTint="FF" w:themeShade="FF"/>
        </w:rPr>
        <w:t xml:space="preserve"> and it has been confirmed by the panel that progression to formal stage is </w:t>
      </w:r>
      <w:r w:rsidRPr="6981CE60" w:rsidR="67C0801C">
        <w:rPr>
          <w:rFonts w:ascii="Arial" w:hAnsi="Arial" w:cs="Arial"/>
          <w:color w:val="000000" w:themeColor="text1" w:themeTint="FF" w:themeShade="FF"/>
        </w:rPr>
        <w:t>appropriate</w:t>
      </w:r>
      <w:r w:rsidRPr="6981CE60" w:rsidR="47121C57">
        <w:rPr>
          <w:rFonts w:ascii="Arial" w:hAnsi="Arial" w:cs="Arial"/>
          <w:color w:val="000000" w:themeColor="text1" w:themeTint="FF" w:themeShade="FF"/>
        </w:rPr>
        <w:t xml:space="preserve">. This process </w:t>
      </w:r>
      <w:r w:rsidRPr="6981CE60" w:rsidR="004B0DBF">
        <w:rPr>
          <w:rFonts w:ascii="Arial" w:hAnsi="Arial" w:cs="Arial"/>
          <w:color w:val="000000" w:themeColor="text1" w:themeTint="FF" w:themeShade="FF"/>
        </w:rPr>
        <w:t xml:space="preserve">needs to be preserved to keep the good practice </w:t>
      </w:r>
      <w:r w:rsidRPr="6981CE60" w:rsidR="004266EA">
        <w:rPr>
          <w:rFonts w:ascii="Arial" w:hAnsi="Arial" w:cs="Arial"/>
          <w:color w:val="000000" w:themeColor="text1" w:themeTint="FF" w:themeShade="FF"/>
        </w:rPr>
        <w:t xml:space="preserve">to ensure fairness in processes are </w:t>
      </w:r>
      <w:r w:rsidRPr="6981CE60" w:rsidR="004266EA">
        <w:rPr>
          <w:rFonts w:ascii="Arial" w:hAnsi="Arial" w:cs="Arial"/>
          <w:color w:val="000000" w:themeColor="text1" w:themeTint="FF" w:themeShade="FF"/>
        </w:rPr>
        <w:t>maintained</w:t>
      </w:r>
      <w:r w:rsidRPr="6981CE60" w:rsidR="004B0DBF">
        <w:rPr>
          <w:rFonts w:ascii="Arial" w:hAnsi="Arial" w:cs="Arial"/>
          <w:color w:val="000000" w:themeColor="text1" w:themeTint="FF" w:themeShade="FF"/>
        </w:rPr>
        <w:t>, and to avoid any</w:t>
      </w:r>
      <w:r w:rsidRPr="6981CE60" w:rsidR="004266EA">
        <w:rPr>
          <w:rFonts w:ascii="Arial" w:hAnsi="Arial" w:cs="Arial"/>
          <w:color w:val="000000" w:themeColor="text1" w:themeTint="FF" w:themeShade="FF"/>
        </w:rPr>
        <w:t xml:space="preserve"> further</w:t>
      </w:r>
      <w:r w:rsidRPr="6981CE60" w:rsidR="004B0DBF">
        <w:rPr>
          <w:rFonts w:ascii="Arial" w:hAnsi="Arial" w:cs="Arial"/>
          <w:color w:val="000000" w:themeColor="text1" w:themeTint="FF" w:themeShade="FF"/>
        </w:rPr>
        <w:t xml:space="preserve"> </w:t>
      </w:r>
      <w:r w:rsidRPr="6981CE60" w:rsidR="004266EA">
        <w:rPr>
          <w:rFonts w:ascii="Arial" w:hAnsi="Arial" w:cs="Arial"/>
          <w:color w:val="000000" w:themeColor="text1" w:themeTint="FF" w:themeShade="FF"/>
        </w:rPr>
        <w:t xml:space="preserve">increase </w:t>
      </w:r>
      <w:r w:rsidRPr="6981CE60" w:rsidR="004B0DBF">
        <w:rPr>
          <w:rFonts w:ascii="Arial" w:hAnsi="Arial" w:cs="Arial"/>
          <w:color w:val="000000" w:themeColor="text1" w:themeTint="FF" w:themeShade="FF"/>
        </w:rPr>
        <w:t xml:space="preserve">in </w:t>
      </w:r>
      <w:r w:rsidRPr="6981CE60" w:rsidR="004266EA">
        <w:rPr>
          <w:rFonts w:ascii="Arial" w:hAnsi="Arial" w:cs="Arial"/>
          <w:color w:val="000000" w:themeColor="text1" w:themeTint="FF" w:themeShade="FF"/>
        </w:rPr>
        <w:t xml:space="preserve">this </w:t>
      </w:r>
      <w:r w:rsidRPr="6981CE60" w:rsidR="004B0DBF">
        <w:rPr>
          <w:rFonts w:ascii="Arial" w:hAnsi="Arial" w:cs="Arial"/>
          <w:color w:val="000000" w:themeColor="text1" w:themeTint="FF" w:themeShade="FF"/>
        </w:rPr>
        <w:t>figure the next year.</w:t>
      </w:r>
    </w:p>
    <w:p w:rsidRPr="004B0DBF" w:rsidR="004B0DBF" w:rsidP="004B0DBF" w:rsidRDefault="004B0DBF" w14:paraId="28674702" w14:textId="0F1D30AE">
      <w:pPr>
        <w:spacing w:line="360" w:lineRule="auto"/>
        <w:rPr>
          <w:rFonts w:ascii="Arial" w:hAnsi="Arial" w:cs="Arial"/>
          <w:color w:val="000000"/>
        </w:rPr>
        <w:sectPr w:rsidRPr="004B0DBF" w:rsidR="004B0DBF">
          <w:pgSz w:w="11906" w:h="16838" w:orient="portrait"/>
          <w:pgMar w:top="1440" w:right="1440" w:bottom="1440" w:left="1440" w:header="708" w:footer="708" w:gutter="0"/>
          <w:cols w:space="708"/>
          <w:docGrid w:linePitch="360"/>
        </w:sectPr>
      </w:pPr>
      <w:r w:rsidRPr="6981CE60" w:rsidR="4D941954">
        <w:rPr>
          <w:rFonts w:ascii="Arial" w:hAnsi="Arial" w:cs="Arial"/>
          <w:color w:val="000000" w:themeColor="text1" w:themeTint="FF" w:themeShade="FF"/>
        </w:rPr>
        <w:t>F</w:t>
      </w:r>
      <w:r w:rsidRPr="6981CE60" w:rsidR="004B0DBF">
        <w:rPr>
          <w:rFonts w:ascii="Arial" w:hAnsi="Arial" w:cs="Arial"/>
          <w:color w:val="000000" w:themeColor="text1" w:themeTint="FF" w:themeShade="FF"/>
        </w:rPr>
        <w:t xml:space="preserve">urther discussions </w:t>
      </w:r>
      <w:r w:rsidRPr="6981CE60" w:rsidR="004B0DBF">
        <w:rPr>
          <w:rFonts w:ascii="Arial" w:hAnsi="Arial" w:cs="Arial"/>
          <w:color w:val="000000" w:themeColor="text1" w:themeTint="FF" w:themeShade="FF"/>
        </w:rPr>
        <w:t xml:space="preserve">with the employment services colleagues would be </w:t>
      </w:r>
      <w:r w:rsidRPr="6981CE60" w:rsidR="2FE3A9DD">
        <w:rPr>
          <w:rFonts w:ascii="Arial" w:hAnsi="Arial" w:cs="Arial"/>
          <w:color w:val="000000" w:themeColor="text1" w:themeTint="FF" w:themeShade="FF"/>
        </w:rPr>
        <w:t>helpful</w:t>
      </w:r>
      <w:r w:rsidRPr="6981CE60" w:rsidR="004B0DBF">
        <w:rPr>
          <w:rFonts w:ascii="Arial" w:hAnsi="Arial" w:cs="Arial"/>
          <w:color w:val="000000" w:themeColor="text1" w:themeTint="FF" w:themeShade="FF"/>
        </w:rPr>
        <w:t xml:space="preserve"> </w:t>
      </w:r>
      <w:r w:rsidRPr="6981CE60" w:rsidR="00F6530C">
        <w:rPr>
          <w:rFonts w:ascii="Arial" w:hAnsi="Arial" w:cs="Arial"/>
          <w:color w:val="000000" w:themeColor="text1" w:themeTint="FF" w:themeShade="FF"/>
        </w:rPr>
        <w:t>to explore and improv</w:t>
      </w:r>
      <w:r w:rsidRPr="6981CE60" w:rsidR="00943317">
        <w:rPr>
          <w:rFonts w:ascii="Arial" w:hAnsi="Arial" w:cs="Arial"/>
          <w:color w:val="000000" w:themeColor="text1" w:themeTint="FF" w:themeShade="FF"/>
        </w:rPr>
        <w:t>e</w:t>
      </w:r>
      <w:r w:rsidRPr="6981CE60" w:rsidR="00F6530C">
        <w:rPr>
          <w:rFonts w:ascii="Arial" w:hAnsi="Arial" w:cs="Arial"/>
          <w:color w:val="000000" w:themeColor="text1" w:themeTint="FF" w:themeShade="FF"/>
        </w:rPr>
        <w:t xml:space="preserve"> the </w:t>
      </w:r>
      <w:r w:rsidRPr="6981CE60" w:rsidR="00943317">
        <w:rPr>
          <w:rFonts w:ascii="Arial" w:hAnsi="Arial" w:cs="Arial"/>
          <w:color w:val="000000" w:themeColor="text1" w:themeTint="FF" w:themeShade="FF"/>
        </w:rPr>
        <w:t>proportion</w:t>
      </w:r>
      <w:r w:rsidRPr="6981CE60" w:rsidR="00F6530C">
        <w:rPr>
          <w:rFonts w:ascii="Arial" w:hAnsi="Arial" w:cs="Arial"/>
          <w:color w:val="000000" w:themeColor="text1" w:themeTint="FF" w:themeShade="FF"/>
        </w:rPr>
        <w:t xml:space="preserve"> of BAME colleagues entering other HR formal process such as </w:t>
      </w:r>
      <w:r w:rsidRPr="6981CE60" w:rsidR="00040F2B">
        <w:rPr>
          <w:rFonts w:ascii="Arial" w:hAnsi="Arial" w:cs="Arial"/>
          <w:color w:val="000000" w:themeColor="text1" w:themeTint="FF" w:themeShade="FF"/>
        </w:rPr>
        <w:t>probationary formal review and performance review.</w:t>
      </w:r>
      <w:r w:rsidRPr="6981CE60" w:rsidR="004B0DBF">
        <w:rPr>
          <w:rFonts w:ascii="Arial" w:hAnsi="Arial" w:cs="Arial"/>
          <w:color w:val="000000" w:themeColor="text1" w:themeTint="FF" w:themeShade="FF"/>
        </w:rPr>
        <w:t xml:space="preserve"> </w:t>
      </w:r>
    </w:p>
    <w:p w:rsidRPr="00E1344F" w:rsidR="00DD2557" w:rsidP="00E1344F" w:rsidRDefault="00EC4242" w14:paraId="363A523A" w14:textId="2F2F32EA">
      <w:r>
        <w:rPr>
          <w:noProof/>
        </w:rPr>
        <mc:AlternateContent>
          <mc:Choice Requires="wps">
            <w:drawing>
              <wp:anchor distT="0" distB="0" distL="114300" distR="114300" simplePos="0" relativeHeight="251673600" behindDoc="0" locked="0" layoutInCell="1" allowOverlap="1" wp14:anchorId="68BCA054" wp14:editId="3B7B9949">
                <wp:simplePos x="0" y="0"/>
                <wp:positionH relativeFrom="margin">
                  <wp:posOffset>-940195</wp:posOffset>
                </wp:positionH>
                <wp:positionV relativeFrom="paragraph">
                  <wp:posOffset>-803680</wp:posOffset>
                </wp:positionV>
                <wp:extent cx="7143750" cy="666750"/>
                <wp:effectExtent l="0" t="0" r="0" b="0"/>
                <wp:wrapNone/>
                <wp:docPr id="987386031" name="Rectangle 1"/>
                <wp:cNvGraphicFramePr/>
                <a:graphic xmlns:a="http://schemas.openxmlformats.org/drawingml/2006/main">
                  <a:graphicData uri="http://schemas.microsoft.com/office/word/2010/wordprocessingShape">
                    <wps:wsp>
                      <wps:cNvSpPr/>
                      <wps:spPr>
                        <a:xfrm>
                          <a:off x="0" y="0"/>
                          <a:ext cx="7143750" cy="666750"/>
                        </a:xfrm>
                        <a:prstGeom prst="rect">
                          <a:avLst/>
                        </a:prstGeom>
                        <a:solidFill>
                          <a:srgbClr val="0066CC"/>
                        </a:solidFill>
                        <a:ln w="12700" cap="flat" cmpd="sng" algn="ctr">
                          <a:noFill/>
                          <a:prstDash val="solid"/>
                          <a:miter lim="800000"/>
                        </a:ln>
                        <a:effectLst/>
                      </wps:spPr>
                      <wps:txbx>
                        <w:txbxContent>
                          <w:p w:rsidRPr="00573D32" w:rsidR="00485281" w:rsidP="00485281" w:rsidRDefault="00485281" w14:paraId="19028C48" w14:textId="77777777">
                            <w:pPr>
                              <w:pStyle w:val="ListParagraph"/>
                              <w:numPr>
                                <w:ilvl w:val="0"/>
                                <w:numId w:val="19"/>
                              </w:numPr>
                              <w:spacing w:after="0" w:line="240" w:lineRule="auto"/>
                              <w:rPr>
                                <w:color w:val="FFFFFF" w:themeColor="background1"/>
                              </w:rPr>
                            </w:pPr>
                            <w:r>
                              <w:rPr>
                                <w:rFonts w:ascii="Arial" w:hAnsi="Arial" w:cs="Arial"/>
                                <w:b/>
                                <w:bCs/>
                                <w:color w:val="FFFFFF" w:themeColor="background1"/>
                                <w:sz w:val="36"/>
                                <w:szCs w:val="36"/>
                                <w:lang w:val="en-US"/>
                              </w:rPr>
                              <w:t>Behaviour and Discrimination</w:t>
                            </w:r>
                            <w:r w:rsidRPr="00573D32">
                              <w:rPr>
                                <w:rFonts w:ascii="Arial" w:hAnsi="Arial" w:cs="Arial"/>
                                <w:b/>
                                <w:bCs/>
                                <w:color w:val="FFFFFF" w:themeColor="background1"/>
                                <w:sz w:val="36"/>
                                <w:szCs w:val="36"/>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65" style="position:absolute;margin-left:-74.05pt;margin-top:-63.3pt;width:562.5pt;height:5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06c" stroked="f" strokeweight="1pt" w14:anchorId="68BCA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">
                <v:textbox>
                  <w:txbxContent>
                    <w:p w:rsidRPr="00573D32" w:rsidR="00485281" w:rsidP="00485281" w:rsidRDefault="00485281" w14:paraId="19028C48" w14:textId="77777777">
                      <w:pPr>
                        <w:pStyle w:val="ListParagraph"/>
                        <w:numPr>
                          <w:ilvl w:val="0"/>
                          <w:numId w:val="19"/>
                        </w:numPr>
                        <w:spacing w:after="0" w:line="240" w:lineRule="auto"/>
                        <w:rPr>
                          <w:color w:val="FFFFFF" w:themeColor="background1"/>
                        </w:rPr>
                      </w:pPr>
                      <w:r>
                        <w:rPr>
                          <w:rFonts w:ascii="Arial" w:hAnsi="Arial" w:cs="Arial"/>
                          <w:b/>
                          <w:bCs/>
                          <w:color w:val="FFFFFF" w:themeColor="background1"/>
                          <w:sz w:val="36"/>
                          <w:szCs w:val="36"/>
                          <w:lang w:val="en-US"/>
                        </w:rPr>
                        <w:t>Behaviour and Discrimination</w:t>
                      </w:r>
                      <w:r w:rsidRPr="00573D32">
                        <w:rPr>
                          <w:rFonts w:ascii="Arial" w:hAnsi="Arial" w:cs="Arial"/>
                          <w:b/>
                          <w:bCs/>
                          <w:color w:val="FFFFFF" w:themeColor="background1"/>
                          <w:sz w:val="36"/>
                          <w:szCs w:val="36"/>
                          <w:lang w:val="en-US"/>
                        </w:rPr>
                        <w:t xml:space="preserve"> </w:t>
                      </w:r>
                    </w:p>
                  </w:txbxContent>
                </v:textbox>
                <w10:wrap anchorx="margin"/>
              </v:rect>
            </w:pict>
          </mc:Fallback>
        </mc:AlternateContent>
      </w:r>
    </w:p>
    <w:p w:rsidR="00EC4242" w:rsidP="00EC4242" w:rsidRDefault="00EC4242" w14:paraId="1F383FCB" w14:textId="6834374C">
      <w:pPr>
        <w:pStyle w:val="ListParagraph"/>
        <w:spacing w:line="360" w:lineRule="auto"/>
        <w:ind w:left="0"/>
        <w:rPr>
          <w:rFonts w:ascii="Arial" w:hAnsi="Arial" w:cs="Arial"/>
          <w:b/>
          <w:bCs/>
          <w:color w:val="000000"/>
          <w:sz w:val="34"/>
          <w:szCs w:val="34"/>
        </w:rPr>
      </w:pPr>
      <w:r w:rsidRPr="00AB2062">
        <w:rPr>
          <w:rFonts w:ascii="Arial" w:hAnsi="Arial" w:cs="Arial"/>
          <w:b/>
          <w:bCs/>
          <w:color w:val="000000"/>
          <w:sz w:val="34"/>
          <w:szCs w:val="34"/>
        </w:rPr>
        <w:t>Indicator 5-bullying and harassment from the public</w:t>
      </w:r>
    </w:p>
    <w:p w:rsidRPr="00AB2062" w:rsidR="00EC4242" w:rsidP="00EC4242" w:rsidRDefault="00EC4242" w14:paraId="4BF412DB" w14:textId="77777777">
      <w:pPr>
        <w:pStyle w:val="ListParagraph"/>
        <w:spacing w:line="360" w:lineRule="auto"/>
        <w:ind w:left="0"/>
        <w:rPr>
          <w:rFonts w:ascii="Arial" w:hAnsi="Arial" w:cs="Arial"/>
          <w:b/>
          <w:bCs/>
          <w:color w:val="000000"/>
          <w:sz w:val="34"/>
          <w:szCs w:val="34"/>
        </w:rPr>
      </w:pPr>
      <w:r w:rsidRPr="00352B10">
        <w:rPr>
          <w:rFonts w:ascii="Arial" w:hAnsi="Arial" w:cs="Arial"/>
          <w:b/>
          <w:bCs/>
          <w:noProof/>
          <w:color w:val="000000"/>
          <w:sz w:val="34"/>
          <w:szCs w:val="34"/>
        </w:rPr>
        <mc:AlternateContent>
          <mc:Choice Requires="wpg">
            <w:drawing>
              <wp:anchor distT="0" distB="0" distL="114300" distR="114300" simplePos="0" relativeHeight="251674624" behindDoc="0" locked="0" layoutInCell="1" allowOverlap="1" wp14:anchorId="4A71847B" wp14:editId="42476DEB">
                <wp:simplePos x="0" y="0"/>
                <wp:positionH relativeFrom="margin">
                  <wp:align>right</wp:align>
                </wp:positionH>
                <wp:positionV relativeFrom="paragraph">
                  <wp:posOffset>34877</wp:posOffset>
                </wp:positionV>
                <wp:extent cx="5710934" cy="801858"/>
                <wp:effectExtent l="0" t="0" r="23495" b="17780"/>
                <wp:wrapNone/>
                <wp:docPr id="1688385244" name="Group 6"/>
                <wp:cNvGraphicFramePr/>
                <a:graphic xmlns:a="http://schemas.openxmlformats.org/drawingml/2006/main">
                  <a:graphicData uri="http://schemas.microsoft.com/office/word/2010/wordprocessingGroup">
                    <wpg:wgp>
                      <wpg:cNvGrpSpPr/>
                      <wpg:grpSpPr>
                        <a:xfrm>
                          <a:off x="0" y="0"/>
                          <a:ext cx="5710934" cy="801858"/>
                          <a:chOff x="7887" y="-23570"/>
                          <a:chExt cx="6402665" cy="730584"/>
                        </a:xfrm>
                      </wpg:grpSpPr>
                      <wps:wsp>
                        <wps:cNvPr id="1409999801" name="Rectangle 2"/>
                        <wps:cNvSpPr/>
                        <wps:spPr>
                          <a:xfrm>
                            <a:off x="153058" y="-23570"/>
                            <a:ext cx="6257494" cy="730584"/>
                          </a:xfrm>
                          <a:prstGeom prst="rect">
                            <a:avLst/>
                          </a:prstGeom>
                          <a:solidFill>
                            <a:srgbClr val="E7E6E6"/>
                          </a:solidFill>
                          <a:ln w="12700" cap="flat" cmpd="sng" algn="ctr">
                            <a:solidFill>
                              <a:sysClr val="window" lastClr="FFFFFF"/>
                            </a:solidFill>
                            <a:prstDash val="solid"/>
                            <a:miter lim="800000"/>
                          </a:ln>
                          <a:effectLst/>
                        </wps:spPr>
                        <wps:txbx>
                          <w:txbxContent>
                            <w:p w:rsidRPr="00B74A5B" w:rsidR="00B74A5B" w:rsidP="00EC4242" w:rsidRDefault="00B74A5B" w14:paraId="4ED1E37D" w14:textId="77777777">
                              <w:pPr>
                                <w:ind w:left="142"/>
                                <w:rPr>
                                  <w:rFonts w:ascii="Arial" w:hAnsi="Arial" w:eastAsia="Times New Roman" w:cs="Arial"/>
                                  <w:b/>
                                  <w:bCs/>
                                  <w:color w:val="000000"/>
                                  <w:kern w:val="0"/>
                                  <w:sz w:val="2"/>
                                  <w:szCs w:val="2"/>
                                  <w:lang w:eastAsia="en-GB"/>
                                  <w14:ligatures w14:val="none"/>
                                </w:rPr>
                              </w:pPr>
                            </w:p>
                            <w:p w:rsidR="000864EF" w:rsidP="00EC4242" w:rsidRDefault="000864EF" w14:paraId="23CF4809" w14:textId="1AA88A64">
                              <w:pPr>
                                <w:ind w:left="142"/>
                                <w:rPr>
                                  <w:rFonts w:ascii="Arial" w:hAnsi="Arial" w:cs="Arial"/>
                                  <w:b/>
                                  <w:bCs/>
                                  <w:color w:val="000000"/>
                                </w:rPr>
                              </w:pPr>
                              <w:r w:rsidRPr="00036144">
                                <w:rPr>
                                  <w:rFonts w:ascii="Arial" w:hAnsi="Arial" w:eastAsia="Times New Roman" w:cs="Arial"/>
                                  <w:b/>
                                  <w:bCs/>
                                  <w:color w:val="000000"/>
                                  <w:kern w:val="0"/>
                                  <w:lang w:eastAsia="en-GB"/>
                                  <w14:ligatures w14:val="none"/>
                                </w:rPr>
                                <w:t xml:space="preserve">27.9% </w:t>
                              </w:r>
                              <w:r w:rsidRPr="00036144">
                                <w:rPr>
                                  <w:rFonts w:ascii="Arial" w:hAnsi="Arial" w:eastAsia="Times New Roman" w:cs="Arial"/>
                                  <w:color w:val="000000"/>
                                  <w:kern w:val="0"/>
                                  <w:lang w:eastAsia="en-GB"/>
                                  <w14:ligatures w14:val="none"/>
                                </w:rPr>
                                <w:t xml:space="preserve">of ethnic minority staff and </w:t>
                              </w:r>
                              <w:r w:rsidRPr="00036144">
                                <w:rPr>
                                  <w:rFonts w:ascii="Arial" w:hAnsi="Arial" w:eastAsia="Times New Roman" w:cs="Arial"/>
                                  <w:b/>
                                  <w:bCs/>
                                  <w:color w:val="000000"/>
                                  <w:kern w:val="0"/>
                                  <w:lang w:eastAsia="en-GB"/>
                                  <w14:ligatures w14:val="none"/>
                                </w:rPr>
                                <w:t xml:space="preserve">22.2% </w:t>
                              </w:r>
                              <w:r w:rsidRPr="00036144">
                                <w:rPr>
                                  <w:rFonts w:ascii="Arial" w:hAnsi="Arial" w:eastAsia="Times New Roman" w:cs="Arial"/>
                                  <w:color w:val="000000"/>
                                  <w:kern w:val="0"/>
                                  <w:lang w:eastAsia="en-GB"/>
                                  <w14:ligatures w14:val="none"/>
                                </w:rPr>
                                <w:t>of white staff have experienced bullying, harassment or abuse from patients in the last 12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5789937" name="Rectangle 3"/>
                        <wps:cNvSpPr/>
                        <wps:spPr>
                          <a:xfrm>
                            <a:off x="7887" y="-23555"/>
                            <a:ext cx="189259" cy="730125"/>
                          </a:xfrm>
                          <a:prstGeom prst="rect">
                            <a:avLst/>
                          </a:prstGeom>
                          <a:solidFill>
                            <a:srgbClr val="92D050"/>
                          </a:solidFill>
                          <a:ln w="63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66" style="position:absolute;margin-left:398.5pt;margin-top:2.75pt;width:449.7pt;height:63.15pt;z-index:251674624;mso-position-horizontal:right;mso-position-horizontal-relative:margin;mso-width-relative:margin;mso-height-relative:margin" coordsize="64026,7305" coordorigin="78,-235" w14:anchorId="4A7184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">
                <v:rect id="_x0000_s1067" style="position:absolute;left:1530;top:-235;width:62575;height:7305;visibility:visible;mso-wrap-style:square;v-text-anchor:top" fillcolor="#e7e6e6" strokecolor="window"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">
                  <v:textbox>
                    <w:txbxContent>
                      <w:p w:rsidRPr="00B74A5B" w:rsidR="00B74A5B" w:rsidP="00EC4242" w:rsidRDefault="00B74A5B" w14:paraId="4ED1E37D" w14:textId="77777777">
                        <w:pPr>
                          <w:ind w:left="142"/>
                          <w:rPr>
                            <w:rFonts w:ascii="Arial" w:hAnsi="Arial" w:eastAsia="Times New Roman" w:cs="Arial"/>
                            <w:b/>
                            <w:bCs/>
                            <w:color w:val="000000"/>
                            <w:kern w:val="0"/>
                            <w:sz w:val="2"/>
                            <w:szCs w:val="2"/>
                            <w:lang w:eastAsia="en-GB"/>
                            <w14:ligatures w14:val="none"/>
                          </w:rPr>
                        </w:pPr>
                      </w:p>
                      <w:p w:rsidR="000864EF" w:rsidP="00EC4242" w:rsidRDefault="000864EF" w14:paraId="23CF4809" w14:textId="1AA88A64">
                        <w:pPr>
                          <w:ind w:left="142"/>
                          <w:rPr>
                            <w:rFonts w:ascii="Arial" w:hAnsi="Arial" w:cs="Arial"/>
                            <w:b/>
                            <w:bCs/>
                            <w:color w:val="000000"/>
                          </w:rPr>
                        </w:pPr>
                        <w:r w:rsidRPr="00036144">
                          <w:rPr>
                            <w:rFonts w:ascii="Arial" w:hAnsi="Arial" w:eastAsia="Times New Roman" w:cs="Arial"/>
                            <w:b/>
                            <w:bCs/>
                            <w:color w:val="000000"/>
                            <w:kern w:val="0"/>
                            <w:lang w:eastAsia="en-GB"/>
                            <w14:ligatures w14:val="none"/>
                          </w:rPr>
                          <w:t xml:space="preserve">27.9% </w:t>
                        </w:r>
                        <w:r w:rsidRPr="00036144">
                          <w:rPr>
                            <w:rFonts w:ascii="Arial" w:hAnsi="Arial" w:eastAsia="Times New Roman" w:cs="Arial"/>
                            <w:color w:val="000000"/>
                            <w:kern w:val="0"/>
                            <w:lang w:eastAsia="en-GB"/>
                            <w14:ligatures w14:val="none"/>
                          </w:rPr>
                          <w:t xml:space="preserve">of ethnic minority staff and </w:t>
                        </w:r>
                        <w:r w:rsidRPr="00036144">
                          <w:rPr>
                            <w:rFonts w:ascii="Arial" w:hAnsi="Arial" w:eastAsia="Times New Roman" w:cs="Arial"/>
                            <w:b/>
                            <w:bCs/>
                            <w:color w:val="000000"/>
                            <w:kern w:val="0"/>
                            <w:lang w:eastAsia="en-GB"/>
                            <w14:ligatures w14:val="none"/>
                          </w:rPr>
                          <w:t xml:space="preserve">22.2% </w:t>
                        </w:r>
                        <w:r w:rsidRPr="00036144">
                          <w:rPr>
                            <w:rFonts w:ascii="Arial" w:hAnsi="Arial" w:eastAsia="Times New Roman" w:cs="Arial"/>
                            <w:color w:val="000000"/>
                            <w:kern w:val="0"/>
                            <w:lang w:eastAsia="en-GB"/>
                            <w14:ligatures w14:val="none"/>
                          </w:rPr>
                          <w:t>of white staff have experienced bullying, harassment or abuse from patients in the last 12 months.</w:t>
                        </w:r>
                      </w:p>
                    </w:txbxContent>
                  </v:textbox>
                </v:rect>
                <v:rect id="Rectangle 3" style="position:absolute;left:78;top:-235;width:1893;height:7300;visibility:visible;mso-wrap-style:square;v-text-anchor:middle" o:spid="_x0000_s1068" fillcolor="#92d050" strokecolor="window"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"/>
                <w10:wrap anchorx="margin"/>
              </v:group>
            </w:pict>
          </mc:Fallback>
        </mc:AlternateContent>
      </w:r>
    </w:p>
    <w:p w:rsidR="00EC4242" w:rsidP="00FF26EA" w:rsidRDefault="00EC4242" w14:paraId="04A5345C" w14:textId="77777777"/>
    <w:p w:rsidR="00FF69DD" w:rsidP="00FF26EA" w:rsidRDefault="00FF69DD" w14:paraId="55BE20BD" w14:textId="77777777"/>
    <w:p w:rsidRPr="006D1485" w:rsidR="00B74A5B" w:rsidP="00FF26EA" w:rsidRDefault="00CC229C" w14:paraId="6E7E7691" w14:textId="69F3CB62">
      <w:r>
        <w:t xml:space="preserve">There was a slight </w:t>
      </w:r>
      <w:r w:rsidR="003B6A7B">
        <w:t xml:space="preserve">increase </w:t>
      </w:r>
      <w:r w:rsidR="00EF3EAD">
        <w:t xml:space="preserve">of 1% </w:t>
      </w:r>
      <w:r w:rsidR="003B6A7B">
        <w:t xml:space="preserve">in the number of BAME colleagues who experience </w:t>
      </w:r>
      <w:r w:rsidR="00FF26EA">
        <w:t xml:space="preserve">bullying, </w:t>
      </w:r>
      <w:r w:rsidRPr="006D1485" w:rsidR="00B311ED">
        <w:t>harassment or abuse from patients, relatives, or the public in the last 12 months</w:t>
      </w:r>
      <w:r w:rsidR="008077C5">
        <w:t xml:space="preserve">, compared to the last year’s figure of </w:t>
      </w:r>
      <w:r w:rsidRPr="006D1485" w:rsidR="00B74A5B">
        <w:t>26.9</w:t>
      </w:r>
      <w:r w:rsidRPr="006D1485" w:rsidR="009265AB">
        <w:t xml:space="preserve">% </w:t>
      </w:r>
      <w:r w:rsidR="009265AB">
        <w:t>for</w:t>
      </w:r>
      <w:r w:rsidR="008077C5">
        <w:t xml:space="preserve"> the </w:t>
      </w:r>
      <w:r w:rsidRPr="006D1485" w:rsidR="00B74A5B">
        <w:t>ethnic minority staff and 21.4</w:t>
      </w:r>
      <w:proofErr w:type="gramStart"/>
      <w:r w:rsidRPr="006D1485" w:rsidR="00B74A5B">
        <w:t xml:space="preserve">% </w:t>
      </w:r>
      <w:r w:rsidR="008077C5">
        <w:t xml:space="preserve"> for</w:t>
      </w:r>
      <w:proofErr w:type="gramEnd"/>
      <w:r w:rsidR="008077C5">
        <w:t xml:space="preserve"> </w:t>
      </w:r>
      <w:r w:rsidRPr="006D1485" w:rsidR="00B74A5B">
        <w:t xml:space="preserve">white staff have experienced bullying, </w:t>
      </w:r>
    </w:p>
    <w:p w:rsidR="00B74A5B" w:rsidP="003C2ECF" w:rsidRDefault="003C2ECF" w14:paraId="1A84AA1A" w14:textId="1DFD8E38">
      <w:pPr>
        <w:spacing w:before="422" w:after="0" w:line="240" w:lineRule="auto"/>
        <w:ind w:right="302"/>
        <w:rPr>
          <w:rFonts w:ascii="Times New Roman" w:hAnsi="Times New Roman" w:eastAsia="Times New Roman" w:cs="Times New Roman"/>
          <w:kern w:val="0"/>
          <w:lang w:eastAsia="en-GB"/>
          <w14:ligatures w14:val="none"/>
        </w:rPr>
      </w:pPr>
      <w:r w:rsidRPr="003C2ECF">
        <w:rPr>
          <w:rFonts w:ascii="Times New Roman" w:hAnsi="Times New Roman" w:eastAsia="Times New Roman" w:cs="Times New Roman"/>
          <w:noProof/>
          <w:kern w:val="0"/>
          <w:lang w:eastAsia="en-GB"/>
          <w14:ligatures w14:val="none"/>
        </w:rPr>
        <w:drawing>
          <wp:inline distT="0" distB="0" distL="0" distR="0" wp14:anchorId="2345C25A" wp14:editId="61151ED1">
            <wp:extent cx="5648178" cy="2800350"/>
            <wp:effectExtent l="0" t="0" r="0" b="0"/>
            <wp:docPr id="572790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790271" name=""/>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5649614" cy="2801062"/>
                    </a:xfrm>
                    <a:prstGeom prst="rect">
                      <a:avLst/>
                    </a:prstGeom>
                  </pic:spPr>
                </pic:pic>
              </a:graphicData>
            </a:graphic>
          </wp:inline>
        </w:drawing>
      </w:r>
    </w:p>
    <w:p w:rsidR="00EE3B66" w:rsidP="00EE3B66" w:rsidRDefault="00EE3B66" w14:paraId="5C264008" w14:textId="77777777">
      <w:pPr>
        <w:rPr>
          <w:lang w:eastAsia="en-GB"/>
        </w:rPr>
      </w:pPr>
    </w:p>
    <w:p w:rsidRPr="00B70FF9" w:rsidR="00EC4242" w:rsidP="00B70FF9" w:rsidRDefault="00EE3B66" w14:paraId="2B5D824E" w14:textId="37D0F7BD">
      <w:pPr>
        <w:rPr>
          <w:rFonts w:ascii="Arial" w:hAnsi="Arial" w:cs="Arial"/>
          <w:b/>
          <w:bCs/>
          <w:color w:val="000000"/>
          <w:sz w:val="28"/>
          <w:szCs w:val="28"/>
        </w:rPr>
      </w:pPr>
      <w:r>
        <w:rPr>
          <w:lang w:eastAsia="en-GB"/>
        </w:rPr>
        <w:t xml:space="preserve">Despite this increase UHMBT </w:t>
      </w:r>
      <w:r w:rsidR="00657894">
        <w:rPr>
          <w:lang w:eastAsia="en-GB"/>
        </w:rPr>
        <w:t xml:space="preserve">figure of 27.9% </w:t>
      </w:r>
      <w:r>
        <w:rPr>
          <w:lang w:eastAsia="en-GB"/>
        </w:rPr>
        <w:t xml:space="preserve">still </w:t>
      </w:r>
      <w:r w:rsidR="00657894">
        <w:rPr>
          <w:lang w:eastAsia="en-GB"/>
        </w:rPr>
        <w:t xml:space="preserve">below the national figure of </w:t>
      </w:r>
      <w:r w:rsidR="003D00C7">
        <w:rPr>
          <w:lang w:eastAsia="en-GB"/>
        </w:rPr>
        <w:t xml:space="preserve">30.5% for the same indicator. The white </w:t>
      </w:r>
      <w:r w:rsidR="00C9039E">
        <w:rPr>
          <w:lang w:eastAsia="en-GB"/>
        </w:rPr>
        <w:t>colleagues’</w:t>
      </w:r>
      <w:r w:rsidR="003D00C7">
        <w:rPr>
          <w:lang w:eastAsia="en-GB"/>
        </w:rPr>
        <w:t xml:space="preserve"> figure this</w:t>
      </w:r>
      <w:r w:rsidR="00C9039E">
        <w:rPr>
          <w:lang w:eastAsia="en-GB"/>
        </w:rPr>
        <w:t xml:space="preserve"> year has</w:t>
      </w:r>
      <w:r w:rsidR="003D00C7">
        <w:rPr>
          <w:lang w:eastAsia="en-GB"/>
        </w:rPr>
        <w:t xml:space="preserve"> improved </w:t>
      </w:r>
      <w:r w:rsidR="00B002F1">
        <w:rPr>
          <w:lang w:eastAsia="en-GB"/>
        </w:rPr>
        <w:t xml:space="preserve">slightly which left a gap of </w:t>
      </w:r>
      <w:r w:rsidR="00C9039E">
        <w:rPr>
          <w:lang w:eastAsia="en-GB"/>
        </w:rPr>
        <w:t>5.7% between the 2 groups’ experiences.</w:t>
      </w:r>
      <w:r w:rsidR="00791415">
        <w:rPr>
          <w:lang w:eastAsia="en-GB"/>
        </w:rPr>
        <w:t xml:space="preserve"> This is consistent with </w:t>
      </w:r>
      <w:r w:rsidR="00CF2A8B">
        <w:rPr>
          <w:lang w:eastAsia="en-GB"/>
        </w:rPr>
        <w:t xml:space="preserve">the national trends, however, the </w:t>
      </w:r>
      <w:r w:rsidR="00D83373">
        <w:rPr>
          <w:lang w:eastAsia="en-GB"/>
        </w:rPr>
        <w:t xml:space="preserve">5.7% </w:t>
      </w:r>
      <w:r w:rsidR="00CF2A8B">
        <w:rPr>
          <w:lang w:eastAsia="en-GB"/>
        </w:rPr>
        <w:t xml:space="preserve">gap between BAME and White colleagues’ experiences </w:t>
      </w:r>
      <w:r w:rsidR="00F30118">
        <w:rPr>
          <w:lang w:eastAsia="en-GB"/>
        </w:rPr>
        <w:t xml:space="preserve">at UHMBT is still wider than the 3.6% </w:t>
      </w:r>
      <w:r w:rsidR="00434AB7">
        <w:rPr>
          <w:lang w:eastAsia="en-GB"/>
        </w:rPr>
        <w:t xml:space="preserve">nation-wide </w:t>
      </w:r>
      <w:r w:rsidR="00F30118">
        <w:rPr>
          <w:lang w:eastAsia="en-GB"/>
        </w:rPr>
        <w:t xml:space="preserve">gap between the 2 groups. </w:t>
      </w:r>
    </w:p>
    <w:p w:rsidR="00EC4242" w:rsidP="00EC4242" w:rsidRDefault="00F92F89" w14:paraId="7C432B80" w14:textId="7D84C166">
      <w:pPr>
        <w:spacing w:line="360" w:lineRule="auto"/>
        <w:rPr>
          <w:rFonts w:ascii="Arial" w:hAnsi="Arial" w:cs="Arial"/>
          <w:color w:val="000000"/>
        </w:rPr>
      </w:pPr>
      <w:r>
        <w:rPr>
          <w:rFonts w:ascii="Arial" w:hAnsi="Arial" w:cs="Arial"/>
          <w:color w:val="000000"/>
        </w:rPr>
        <w:t>Yet,</w:t>
      </w:r>
      <w:r w:rsidR="00EC4242">
        <w:rPr>
          <w:rFonts w:ascii="Arial" w:hAnsi="Arial" w:cs="Arial"/>
          <w:color w:val="000000"/>
        </w:rPr>
        <w:t xml:space="preserve"> the experiences of ethnic minority colleagues are not always the same. Scrutinising further the WRES data per ethnic groups; it was obvious that some ethnic minority groups like the “</w:t>
      </w:r>
      <w:r w:rsidR="00B70FF9">
        <w:rPr>
          <w:rFonts w:ascii="Arial" w:hAnsi="Arial" w:cs="Arial"/>
          <w:color w:val="000000"/>
        </w:rPr>
        <w:t>Asian/ Asian British</w:t>
      </w:r>
      <w:r w:rsidR="00EC4242">
        <w:rPr>
          <w:rFonts w:ascii="Arial" w:hAnsi="Arial" w:cs="Arial"/>
          <w:color w:val="000000"/>
        </w:rPr>
        <w:t xml:space="preserve">” are </w:t>
      </w:r>
      <w:r w:rsidR="00B70FF9">
        <w:rPr>
          <w:rFonts w:ascii="Arial" w:hAnsi="Arial" w:cs="Arial"/>
          <w:color w:val="000000"/>
        </w:rPr>
        <w:t xml:space="preserve">the most </w:t>
      </w:r>
      <w:r w:rsidR="00470B44">
        <w:rPr>
          <w:rFonts w:ascii="Arial" w:hAnsi="Arial" w:cs="Arial"/>
          <w:color w:val="000000"/>
        </w:rPr>
        <w:t xml:space="preserve">ethnic </w:t>
      </w:r>
      <w:r w:rsidR="00B70FF9">
        <w:rPr>
          <w:rFonts w:ascii="Arial" w:hAnsi="Arial" w:cs="Arial"/>
          <w:color w:val="000000"/>
        </w:rPr>
        <w:t xml:space="preserve">category that </w:t>
      </w:r>
      <w:r w:rsidR="00EC4242">
        <w:rPr>
          <w:rFonts w:ascii="Arial" w:hAnsi="Arial" w:cs="Arial"/>
          <w:color w:val="000000"/>
        </w:rPr>
        <w:t>experienc</w:t>
      </w:r>
      <w:r w:rsidR="00470B44">
        <w:rPr>
          <w:rFonts w:ascii="Arial" w:hAnsi="Arial" w:cs="Arial"/>
          <w:color w:val="000000"/>
        </w:rPr>
        <w:t>ed</w:t>
      </w:r>
      <w:r w:rsidR="00EC4242">
        <w:rPr>
          <w:rFonts w:ascii="Arial" w:hAnsi="Arial" w:cs="Arial"/>
          <w:color w:val="000000"/>
        </w:rPr>
        <w:t xml:space="preserve"> higher bullying from patients/public</w:t>
      </w:r>
      <w:r w:rsidR="00470B44">
        <w:rPr>
          <w:rFonts w:ascii="Arial" w:hAnsi="Arial" w:cs="Arial"/>
          <w:color w:val="000000"/>
        </w:rPr>
        <w:t xml:space="preserve"> during </w:t>
      </w:r>
      <w:r w:rsidR="0054359D">
        <w:rPr>
          <w:rFonts w:ascii="Arial" w:hAnsi="Arial" w:cs="Arial"/>
          <w:color w:val="000000"/>
        </w:rPr>
        <w:t>the former</w:t>
      </w:r>
      <w:r w:rsidR="00470B44">
        <w:rPr>
          <w:rFonts w:ascii="Arial" w:hAnsi="Arial" w:cs="Arial"/>
          <w:color w:val="000000"/>
        </w:rPr>
        <w:t xml:space="preserve"> year.</w:t>
      </w:r>
    </w:p>
    <w:p w:rsidR="00BF4BCD" w:rsidP="00EC4242" w:rsidRDefault="00BF4BCD" w14:paraId="367F1C9E" w14:textId="13254C19">
      <w:pPr>
        <w:spacing w:line="360" w:lineRule="auto"/>
        <w:rPr>
          <w:rFonts w:ascii="Arial" w:hAnsi="Arial" w:cs="Arial"/>
          <w:color w:val="000000"/>
        </w:rPr>
      </w:pPr>
    </w:p>
    <w:p w:rsidR="009D2F49" w:rsidP="002F45E6" w:rsidRDefault="00E1344F" w14:paraId="0083C581" w14:textId="18E51FCB">
      <w:pPr>
        <w:spacing w:line="360" w:lineRule="auto"/>
        <w:ind w:left="142"/>
        <w:rPr>
          <w:rFonts w:ascii="Arial" w:hAnsi="Arial" w:cs="Arial"/>
          <w:color w:val="000000"/>
        </w:rPr>
      </w:pPr>
      <w:r>
        <w:rPr>
          <w:noProof/>
        </w:rPr>
        <mc:AlternateContent>
          <mc:Choice Requires="wps">
            <w:drawing>
              <wp:anchor distT="0" distB="0" distL="114300" distR="114300" simplePos="0" relativeHeight="251643904" behindDoc="0" locked="0" layoutInCell="1" allowOverlap="1" wp14:anchorId="6C8F144F" wp14:editId="10E90FBC">
                <wp:simplePos x="0" y="0"/>
                <wp:positionH relativeFrom="page">
                  <wp:posOffset>-172800</wp:posOffset>
                </wp:positionH>
                <wp:positionV relativeFrom="paragraph">
                  <wp:posOffset>-726580</wp:posOffset>
                </wp:positionV>
                <wp:extent cx="7143750" cy="666750"/>
                <wp:effectExtent l="0" t="0" r="0" b="0"/>
                <wp:wrapNone/>
                <wp:docPr id="15069754" name="Rectangle 1"/>
                <wp:cNvGraphicFramePr/>
                <a:graphic xmlns:a="http://schemas.openxmlformats.org/drawingml/2006/main">
                  <a:graphicData uri="http://schemas.microsoft.com/office/word/2010/wordprocessingShape">
                    <wps:wsp>
                      <wps:cNvSpPr/>
                      <wps:spPr>
                        <a:xfrm>
                          <a:off x="0" y="0"/>
                          <a:ext cx="7143750" cy="666750"/>
                        </a:xfrm>
                        <a:prstGeom prst="rect">
                          <a:avLst/>
                        </a:prstGeom>
                        <a:solidFill>
                          <a:srgbClr val="0066CC"/>
                        </a:solidFill>
                        <a:ln w="12700" cap="flat" cmpd="sng" algn="ctr">
                          <a:noFill/>
                          <a:prstDash val="solid"/>
                          <a:miter lim="800000"/>
                        </a:ln>
                        <a:effectLst/>
                      </wps:spPr>
                      <wps:txbx>
                        <w:txbxContent>
                          <w:p w:rsidRPr="00686A83" w:rsidR="009D2F49" w:rsidP="00686A83" w:rsidRDefault="009D2F49" w14:paraId="2D0F3922" w14:textId="2D195247">
                            <w:pPr>
                              <w:pStyle w:val="ListParagraph"/>
                              <w:numPr>
                                <w:ilvl w:val="0"/>
                                <w:numId w:val="24"/>
                              </w:numPr>
                              <w:spacing w:after="0" w:line="240" w:lineRule="auto"/>
                              <w:rPr>
                                <w:color w:val="FFFFFF" w:themeColor="background1"/>
                              </w:rPr>
                            </w:pPr>
                            <w:r w:rsidRPr="00686A83">
                              <w:rPr>
                                <w:rFonts w:ascii="Arial" w:hAnsi="Arial" w:cs="Arial"/>
                                <w:b/>
                                <w:bCs/>
                                <w:color w:val="FFFFFF" w:themeColor="background1"/>
                                <w:sz w:val="36"/>
                                <w:szCs w:val="36"/>
                                <w:lang w:val="en-US"/>
                              </w:rPr>
                              <w:t xml:space="preserve">Behaviour and Discrimination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69" style="position:absolute;left:0;text-align:left;margin-left:-13.6pt;margin-top:-57.2pt;width:562.5pt;height:52.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fillcolor="#06c" stroked="f" strokeweight="1pt" w14:anchorId="6C8F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">
                <v:textbox>
                  <w:txbxContent>
                    <w:p w:rsidRPr="00686A83" w:rsidR="009D2F49" w:rsidP="00686A83" w:rsidRDefault="009D2F49" w14:paraId="2D0F3922" w14:textId="2D195247">
                      <w:pPr>
                        <w:pStyle w:val="ListParagraph"/>
                        <w:numPr>
                          <w:ilvl w:val="0"/>
                          <w:numId w:val="24"/>
                        </w:numPr>
                        <w:spacing w:after="0" w:line="240" w:lineRule="auto"/>
                        <w:rPr>
                          <w:color w:val="FFFFFF" w:themeColor="background1"/>
                        </w:rPr>
                      </w:pPr>
                      <w:r w:rsidRPr="00686A83">
                        <w:rPr>
                          <w:rFonts w:ascii="Arial" w:hAnsi="Arial" w:cs="Arial"/>
                          <w:b/>
                          <w:bCs/>
                          <w:color w:val="FFFFFF" w:themeColor="background1"/>
                          <w:sz w:val="36"/>
                          <w:szCs w:val="36"/>
                          <w:lang w:val="en-US"/>
                        </w:rPr>
                        <w:t xml:space="preserve">Behaviour and Discrimination </w:t>
                      </w:r>
                    </w:p>
                  </w:txbxContent>
                </v:textbox>
                <w10:wrap anchorx="page"/>
              </v:rect>
            </w:pict>
          </mc:Fallback>
        </mc:AlternateContent>
      </w:r>
      <w:r w:rsidR="002F45E6">
        <w:rPr>
          <w:noProof/>
        </w:rPr>
        <mc:AlternateContent>
          <mc:Choice Requires="wps">
            <w:drawing>
              <wp:anchor distT="0" distB="0" distL="114300" distR="114300" simplePos="0" relativeHeight="251640832" behindDoc="0" locked="0" layoutInCell="1" allowOverlap="1" wp14:anchorId="2024F99C" wp14:editId="2FAE009A">
                <wp:simplePos x="0" y="0"/>
                <wp:positionH relativeFrom="margin">
                  <wp:align>right</wp:align>
                </wp:positionH>
                <wp:positionV relativeFrom="paragraph">
                  <wp:posOffset>2785305</wp:posOffset>
                </wp:positionV>
                <wp:extent cx="5732585" cy="546100"/>
                <wp:effectExtent l="0" t="0" r="1905" b="6350"/>
                <wp:wrapNone/>
                <wp:docPr id="1184145758" name="Text Box 36"/>
                <wp:cNvGraphicFramePr/>
                <a:graphic xmlns:a="http://schemas.openxmlformats.org/drawingml/2006/main">
                  <a:graphicData uri="http://schemas.microsoft.com/office/word/2010/wordprocessingShape">
                    <wps:wsp>
                      <wps:cNvSpPr txBox="1"/>
                      <wps:spPr>
                        <a:xfrm>
                          <a:off x="0" y="0"/>
                          <a:ext cx="5732585" cy="546100"/>
                        </a:xfrm>
                        <a:prstGeom prst="rect">
                          <a:avLst/>
                        </a:prstGeom>
                        <a:solidFill>
                          <a:schemeClr val="bg1"/>
                        </a:solidFill>
                        <a:ln w="6350">
                          <a:noFill/>
                        </a:ln>
                      </wps:spPr>
                      <wps:txbx>
                        <w:txbxContent>
                          <w:p w:rsidRPr="001D387B" w:rsidR="00EC4242" w:rsidP="00C71F79" w:rsidRDefault="00EC4242" w14:paraId="6D9DBA54" w14:textId="5D59BC78">
                            <w:pPr>
                              <w:ind w:right="379"/>
                              <w:jc w:val="center"/>
                              <w:rPr>
                                <w:rFonts w:ascii="Arial" w:hAnsi="Arial" w:cs="Arial"/>
                                <w:b/>
                                <w:bCs/>
                                <w:color w:val="000000"/>
                              </w:rPr>
                            </w:pPr>
                            <w:r w:rsidRPr="001D387B">
                              <w:rPr>
                                <w:rFonts w:ascii="Arial" w:hAnsi="Arial" w:cs="Arial"/>
                                <w:b/>
                                <w:bCs/>
                                <w:color w:val="000000"/>
                              </w:rPr>
                              <w:t>% of staff who have experienced bullying, harassment or abuse from patients/public in the last 12 months</w:t>
                            </w:r>
                            <w:r w:rsidR="00C71F79">
                              <w:rPr>
                                <w:rFonts w:ascii="Arial" w:hAnsi="Arial" w:cs="Arial"/>
                                <w:b/>
                                <w:bCs/>
                                <w:color w:val="000000"/>
                              </w:rPr>
                              <w:t>, s</w:t>
                            </w:r>
                            <w:r w:rsidRPr="001D387B">
                              <w:rPr>
                                <w:rFonts w:ascii="Arial" w:hAnsi="Arial" w:cs="Arial"/>
                                <w:b/>
                                <w:bCs/>
                                <w:color w:val="000000"/>
                              </w:rPr>
                              <w:t>plit by ethnic background</w:t>
                            </w:r>
                            <w:r>
                              <w:rPr>
                                <w:rFonts w:ascii="Arial" w:hAnsi="Arial" w:cs="Arial"/>
                                <w:b/>
                                <w:bCs/>
                                <w:color w:val="0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style="position:absolute;left:0;text-align:left;margin-left:400.2pt;margin-top:219.3pt;width:451.4pt;height:43pt;z-index:251640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70" fillcolor="white [321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" w14:anchorId="2024F99C">
                <v:textbox>
                  <w:txbxContent>
                    <w:p w:rsidRPr="001D387B" w:rsidR="00EC4242" w:rsidP="00C71F79" w:rsidRDefault="00EC4242" w14:paraId="6D9DBA54" w14:textId="5D59BC78">
                      <w:pPr>
                        <w:ind w:right="379"/>
                        <w:jc w:val="center"/>
                        <w:rPr>
                          <w:rFonts w:ascii="Arial" w:hAnsi="Arial" w:cs="Arial"/>
                          <w:b/>
                          <w:bCs/>
                          <w:color w:val="000000"/>
                        </w:rPr>
                      </w:pPr>
                      <w:r w:rsidRPr="001D387B">
                        <w:rPr>
                          <w:rFonts w:ascii="Arial" w:hAnsi="Arial" w:cs="Arial"/>
                          <w:b/>
                          <w:bCs/>
                          <w:color w:val="000000"/>
                        </w:rPr>
                        <w:t>% of staff who have experienced bullying, harassment or abuse from patients/public in the last 12 months</w:t>
                      </w:r>
                      <w:r w:rsidR="00C71F79">
                        <w:rPr>
                          <w:rFonts w:ascii="Arial" w:hAnsi="Arial" w:cs="Arial"/>
                          <w:b/>
                          <w:bCs/>
                          <w:color w:val="000000"/>
                        </w:rPr>
                        <w:t>, s</w:t>
                      </w:r>
                      <w:r w:rsidRPr="001D387B">
                        <w:rPr>
                          <w:rFonts w:ascii="Arial" w:hAnsi="Arial" w:cs="Arial"/>
                          <w:b/>
                          <w:bCs/>
                          <w:color w:val="000000"/>
                        </w:rPr>
                        <w:t>plit by ethnic background</w:t>
                      </w:r>
                      <w:r>
                        <w:rPr>
                          <w:rFonts w:ascii="Arial" w:hAnsi="Arial" w:cs="Arial"/>
                          <w:b/>
                          <w:bCs/>
                          <w:color w:val="000000"/>
                        </w:rPr>
                        <w:t>.</w:t>
                      </w:r>
                    </w:p>
                  </w:txbxContent>
                </v:textbox>
                <w10:wrap anchorx="margin"/>
              </v:shape>
            </w:pict>
          </mc:Fallback>
        </mc:AlternateContent>
      </w:r>
      <w:r w:rsidRPr="00C70080" w:rsidR="00C70080">
        <w:rPr>
          <w:rFonts w:ascii="Arial" w:hAnsi="Arial" w:cs="Arial"/>
          <w:noProof/>
          <w:color w:val="000000"/>
        </w:rPr>
        <w:drawing>
          <wp:inline distT="0" distB="0" distL="0" distR="0" wp14:anchorId="7E27AAE2" wp14:editId="72CACCE4">
            <wp:extent cx="5429600" cy="2940050"/>
            <wp:effectExtent l="0" t="0" r="0" b="0"/>
            <wp:docPr id="865077767" name="Picture 1" descr="A graph showing bullying from pati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077767" name="Picture 1" descr="A graph showing bullying from patients&#10;&#10;AI-generated content may be incorrect."/>
                    <pic:cNvPicPr/>
                  </pic:nvPicPr>
                  <pic:blipFill>
                    <a:blip r:embed="rId28"/>
                    <a:stretch>
                      <a:fillRect/>
                    </a:stretch>
                  </pic:blipFill>
                  <pic:spPr>
                    <a:xfrm>
                      <a:off x="0" y="0"/>
                      <a:ext cx="5438005" cy="2944601"/>
                    </a:xfrm>
                    <a:prstGeom prst="rect">
                      <a:avLst/>
                    </a:prstGeom>
                  </pic:spPr>
                </pic:pic>
              </a:graphicData>
            </a:graphic>
          </wp:inline>
        </w:drawing>
      </w:r>
    </w:p>
    <w:p w:rsidR="00C71F79" w:rsidP="009D2F49" w:rsidRDefault="00C71F79" w14:paraId="4F9F4FFF" w14:textId="77777777">
      <w:pPr>
        <w:spacing w:line="360" w:lineRule="auto"/>
        <w:rPr>
          <w:rFonts w:ascii="Arial" w:hAnsi="Arial" w:cs="Arial"/>
          <w:color w:val="000000"/>
        </w:rPr>
      </w:pPr>
    </w:p>
    <w:p w:rsidRPr="00347D4C" w:rsidR="00C71F79" w:rsidP="00394587" w:rsidRDefault="00C71F79" w14:paraId="2722C693" w14:textId="77777777">
      <w:pPr>
        <w:spacing w:after="0" w:line="360" w:lineRule="auto"/>
        <w:rPr>
          <w:rFonts w:ascii="Arial" w:hAnsi="Arial" w:cs="Arial"/>
          <w:color w:val="000000"/>
          <w:sz w:val="20"/>
          <w:szCs w:val="20"/>
        </w:rPr>
      </w:pPr>
    </w:p>
    <w:p w:rsidR="009B724C" w:rsidP="009B724C" w:rsidRDefault="009B724C" w14:paraId="0C19403E" w14:textId="77777777">
      <w:pPr>
        <w:pStyle w:val="ListParagraph"/>
        <w:spacing w:line="360" w:lineRule="auto"/>
        <w:ind w:left="0"/>
        <w:rPr>
          <w:rFonts w:ascii="Arial" w:hAnsi="Arial" w:cs="Arial"/>
          <w:b/>
          <w:bCs/>
          <w:color w:val="000000"/>
          <w:sz w:val="34"/>
          <w:szCs w:val="34"/>
        </w:rPr>
      </w:pPr>
      <w:r w:rsidRPr="00AB2062">
        <w:rPr>
          <w:rFonts w:ascii="Arial" w:hAnsi="Arial" w:cs="Arial"/>
          <w:b/>
          <w:bCs/>
          <w:color w:val="000000"/>
          <w:sz w:val="34"/>
          <w:szCs w:val="34"/>
        </w:rPr>
        <w:t xml:space="preserve">Indicator </w:t>
      </w:r>
      <w:r>
        <w:rPr>
          <w:rFonts w:ascii="Arial" w:hAnsi="Arial" w:cs="Arial"/>
          <w:b/>
          <w:bCs/>
          <w:color w:val="000000"/>
          <w:sz w:val="34"/>
          <w:szCs w:val="34"/>
        </w:rPr>
        <w:t>6</w:t>
      </w:r>
      <w:r w:rsidRPr="00AB2062">
        <w:rPr>
          <w:rFonts w:ascii="Arial" w:hAnsi="Arial" w:cs="Arial"/>
          <w:b/>
          <w:bCs/>
          <w:color w:val="000000"/>
          <w:sz w:val="34"/>
          <w:szCs w:val="34"/>
        </w:rPr>
        <w:t>-</w:t>
      </w:r>
      <w:r>
        <w:rPr>
          <w:rFonts w:ascii="Arial" w:hAnsi="Arial" w:cs="Arial"/>
          <w:b/>
          <w:bCs/>
          <w:color w:val="000000"/>
          <w:sz w:val="34"/>
          <w:szCs w:val="34"/>
        </w:rPr>
        <w:t xml:space="preserve"> </w:t>
      </w:r>
      <w:r w:rsidRPr="00AB2062">
        <w:rPr>
          <w:rFonts w:ascii="Arial" w:hAnsi="Arial" w:cs="Arial"/>
          <w:b/>
          <w:bCs/>
          <w:color w:val="000000"/>
          <w:sz w:val="34"/>
          <w:szCs w:val="34"/>
        </w:rPr>
        <w:t xml:space="preserve">bullying and harassment from </w:t>
      </w:r>
      <w:r>
        <w:rPr>
          <w:rFonts w:ascii="Arial" w:hAnsi="Arial" w:cs="Arial"/>
          <w:b/>
          <w:bCs/>
          <w:color w:val="000000"/>
          <w:sz w:val="34"/>
          <w:szCs w:val="34"/>
        </w:rPr>
        <w:t>staff</w:t>
      </w:r>
    </w:p>
    <w:p w:rsidR="009B724C" w:rsidP="009B724C" w:rsidRDefault="009B724C" w14:paraId="3FC22ECA" w14:textId="77777777">
      <w:pPr>
        <w:pStyle w:val="ListParagraph"/>
        <w:spacing w:line="360" w:lineRule="auto"/>
        <w:ind w:left="0"/>
        <w:rPr>
          <w:rFonts w:ascii="Arial" w:hAnsi="Arial" w:cs="Arial"/>
          <w:b/>
          <w:bCs/>
          <w:color w:val="000000"/>
          <w:sz w:val="34"/>
          <w:szCs w:val="34"/>
        </w:rPr>
      </w:pPr>
      <w:r w:rsidRPr="00352B10">
        <w:rPr>
          <w:rFonts w:ascii="Arial" w:hAnsi="Arial" w:cs="Arial"/>
          <w:b/>
          <w:bCs/>
          <w:noProof/>
          <w:color w:val="000000"/>
          <w:sz w:val="34"/>
          <w:szCs w:val="34"/>
        </w:rPr>
        <mc:AlternateContent>
          <mc:Choice Requires="wpg">
            <w:drawing>
              <wp:anchor distT="0" distB="0" distL="114300" distR="114300" simplePos="0" relativeHeight="251675648" behindDoc="0" locked="0" layoutInCell="1" allowOverlap="1" wp14:anchorId="1D474312" wp14:editId="0D39E2A9">
                <wp:simplePos x="0" y="0"/>
                <wp:positionH relativeFrom="margin">
                  <wp:align>left</wp:align>
                </wp:positionH>
                <wp:positionV relativeFrom="paragraph">
                  <wp:posOffset>36195</wp:posOffset>
                </wp:positionV>
                <wp:extent cx="5704254" cy="565150"/>
                <wp:effectExtent l="0" t="0" r="10795" b="25400"/>
                <wp:wrapNone/>
                <wp:docPr id="1098803554" name="Group 6"/>
                <wp:cNvGraphicFramePr/>
                <a:graphic xmlns:a="http://schemas.openxmlformats.org/drawingml/2006/main">
                  <a:graphicData uri="http://schemas.microsoft.com/office/word/2010/wordprocessingGroup">
                    <wpg:wgp>
                      <wpg:cNvGrpSpPr/>
                      <wpg:grpSpPr>
                        <a:xfrm>
                          <a:off x="0" y="0"/>
                          <a:ext cx="5704254" cy="565150"/>
                          <a:chOff x="0" y="0"/>
                          <a:chExt cx="6410564" cy="707136"/>
                        </a:xfrm>
                      </wpg:grpSpPr>
                      <wps:wsp>
                        <wps:cNvPr id="1005802857" name="Rectangle 2"/>
                        <wps:cNvSpPr/>
                        <wps:spPr>
                          <a:xfrm>
                            <a:off x="153070" y="0"/>
                            <a:ext cx="6257494" cy="707136"/>
                          </a:xfrm>
                          <a:prstGeom prst="rect">
                            <a:avLst/>
                          </a:prstGeom>
                          <a:solidFill>
                            <a:srgbClr val="E7E6E6"/>
                          </a:solidFill>
                          <a:ln w="12700" cap="flat" cmpd="sng" algn="ctr">
                            <a:solidFill>
                              <a:sysClr val="window" lastClr="FFFFFF"/>
                            </a:solidFill>
                            <a:prstDash val="solid"/>
                            <a:miter lim="800000"/>
                          </a:ln>
                          <a:effectLst/>
                        </wps:spPr>
                        <wps:txbx>
                          <w:txbxContent>
                            <w:p w:rsidRPr="008327AC" w:rsidR="009B724C" w:rsidP="009B724C" w:rsidRDefault="008327AC" w14:paraId="404E0E33" w14:textId="04159F1E">
                              <w:pPr>
                                <w:ind w:left="142"/>
                                <w:rPr>
                                  <w:rFonts w:ascii="Arial" w:hAnsi="Arial" w:cs="Arial"/>
                                  <w:color w:val="000000"/>
                                </w:rPr>
                              </w:pPr>
                              <w:r>
                                <w:rPr>
                                  <w:rFonts w:ascii="Arial" w:hAnsi="Arial" w:eastAsia="Times New Roman" w:cs="Arial"/>
                                  <w:b/>
                                  <w:bCs/>
                                  <w:color w:val="000000"/>
                                  <w:kern w:val="0"/>
                                  <w:lang w:eastAsia="en-GB"/>
                                  <w14:ligatures w14:val="none"/>
                                </w:rPr>
                                <w:t xml:space="preserve">24.3% </w:t>
                              </w:r>
                              <w:r w:rsidRPr="00AF1454">
                                <w:rPr>
                                  <w:rFonts w:ascii="Arial" w:hAnsi="Arial" w:eastAsia="Times New Roman" w:cs="Arial"/>
                                  <w:color w:val="000000"/>
                                  <w:kern w:val="0"/>
                                  <w:lang w:eastAsia="en-GB"/>
                                  <w14:ligatures w14:val="none"/>
                                </w:rPr>
                                <w:t xml:space="preserve">of ethnic minority staff and </w:t>
                              </w:r>
                              <w:r w:rsidRPr="00AF1454">
                                <w:rPr>
                                  <w:rFonts w:ascii="Arial" w:hAnsi="Arial" w:eastAsia="Times New Roman" w:cs="Arial"/>
                                  <w:b/>
                                  <w:bCs/>
                                  <w:color w:val="000000"/>
                                  <w:kern w:val="0"/>
                                  <w:lang w:eastAsia="en-GB"/>
                                  <w14:ligatures w14:val="none"/>
                                </w:rPr>
                                <w:t>23.</w:t>
                              </w:r>
                              <w:r>
                                <w:rPr>
                                  <w:rFonts w:ascii="Arial" w:hAnsi="Arial" w:eastAsia="Times New Roman" w:cs="Arial"/>
                                  <w:b/>
                                  <w:bCs/>
                                  <w:color w:val="000000"/>
                                  <w:kern w:val="0"/>
                                  <w:lang w:eastAsia="en-GB"/>
                                  <w14:ligatures w14:val="none"/>
                                </w:rPr>
                                <w:t>4</w:t>
                              </w:r>
                              <w:r w:rsidRPr="00AF1454">
                                <w:rPr>
                                  <w:rFonts w:ascii="Arial" w:hAnsi="Arial" w:eastAsia="Times New Roman" w:cs="Arial"/>
                                  <w:b/>
                                  <w:bCs/>
                                  <w:color w:val="000000"/>
                                  <w:kern w:val="0"/>
                                  <w:lang w:eastAsia="en-GB"/>
                                  <w14:ligatures w14:val="none"/>
                                </w:rPr>
                                <w:t xml:space="preserve">% </w:t>
                              </w:r>
                              <w:r w:rsidRPr="008327AC" w:rsidR="009B724C">
                                <w:rPr>
                                  <w:rFonts w:ascii="Arial" w:hAnsi="Arial" w:cs="Arial"/>
                                  <w:color w:val="000000"/>
                                </w:rPr>
                                <w:t>of white staff have experienced bullying, harassment or abuse from staff in the last 12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4574051" name="Rectangle 3"/>
                        <wps:cNvSpPr/>
                        <wps:spPr>
                          <a:xfrm>
                            <a:off x="0" y="0"/>
                            <a:ext cx="207010" cy="706755"/>
                          </a:xfrm>
                          <a:prstGeom prst="rect">
                            <a:avLst/>
                          </a:prstGeom>
                          <a:solidFill>
                            <a:srgbClr val="92D050"/>
                          </a:solidFill>
                          <a:ln w="63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71" style="position:absolute;margin-left:0;margin-top:2.85pt;width:449.15pt;height:44.5pt;z-index:251675648;mso-position-horizontal:left;mso-position-horizontal-relative:margin;mso-width-relative:margin;mso-height-relative:margin" coordsize="64105,7071" w14:anchorId="1D47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">
                <v:rect id="_x0000_s1072" style="position:absolute;left:1530;width:62575;height:7071;visibility:visible;mso-wrap-style:square;v-text-anchor:top" fillcolor="#e7e6e6" strokecolor="window"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">
                  <v:textbox>
                    <w:txbxContent>
                      <w:p w:rsidRPr="008327AC" w:rsidR="009B724C" w:rsidP="009B724C" w:rsidRDefault="008327AC" w14:paraId="404E0E33" w14:textId="04159F1E">
                        <w:pPr>
                          <w:ind w:left="142"/>
                          <w:rPr>
                            <w:rFonts w:ascii="Arial" w:hAnsi="Arial" w:cs="Arial"/>
                            <w:color w:val="000000"/>
                          </w:rPr>
                        </w:pPr>
                        <w:r>
                          <w:rPr>
                            <w:rFonts w:ascii="Arial" w:hAnsi="Arial" w:eastAsia="Times New Roman" w:cs="Arial"/>
                            <w:b/>
                            <w:bCs/>
                            <w:color w:val="000000"/>
                            <w:kern w:val="0"/>
                            <w:lang w:eastAsia="en-GB"/>
                            <w14:ligatures w14:val="none"/>
                          </w:rPr>
                          <w:t xml:space="preserve">24.3% </w:t>
                        </w:r>
                        <w:r w:rsidRPr="00AF1454">
                          <w:rPr>
                            <w:rFonts w:ascii="Arial" w:hAnsi="Arial" w:eastAsia="Times New Roman" w:cs="Arial"/>
                            <w:color w:val="000000"/>
                            <w:kern w:val="0"/>
                            <w:lang w:eastAsia="en-GB"/>
                            <w14:ligatures w14:val="none"/>
                          </w:rPr>
                          <w:t xml:space="preserve">of ethnic minority staff and </w:t>
                        </w:r>
                        <w:r w:rsidRPr="00AF1454">
                          <w:rPr>
                            <w:rFonts w:ascii="Arial" w:hAnsi="Arial" w:eastAsia="Times New Roman" w:cs="Arial"/>
                            <w:b/>
                            <w:bCs/>
                            <w:color w:val="000000"/>
                            <w:kern w:val="0"/>
                            <w:lang w:eastAsia="en-GB"/>
                            <w14:ligatures w14:val="none"/>
                          </w:rPr>
                          <w:t>23.</w:t>
                        </w:r>
                        <w:r>
                          <w:rPr>
                            <w:rFonts w:ascii="Arial" w:hAnsi="Arial" w:eastAsia="Times New Roman" w:cs="Arial"/>
                            <w:b/>
                            <w:bCs/>
                            <w:color w:val="000000"/>
                            <w:kern w:val="0"/>
                            <w:lang w:eastAsia="en-GB"/>
                            <w14:ligatures w14:val="none"/>
                          </w:rPr>
                          <w:t>4</w:t>
                        </w:r>
                        <w:r w:rsidRPr="00AF1454">
                          <w:rPr>
                            <w:rFonts w:ascii="Arial" w:hAnsi="Arial" w:eastAsia="Times New Roman" w:cs="Arial"/>
                            <w:b/>
                            <w:bCs/>
                            <w:color w:val="000000"/>
                            <w:kern w:val="0"/>
                            <w:lang w:eastAsia="en-GB"/>
                            <w14:ligatures w14:val="none"/>
                          </w:rPr>
                          <w:t xml:space="preserve">% </w:t>
                        </w:r>
                        <w:r w:rsidRPr="008327AC" w:rsidR="009B724C">
                          <w:rPr>
                            <w:rFonts w:ascii="Arial" w:hAnsi="Arial" w:cs="Arial"/>
                            <w:color w:val="000000"/>
                          </w:rPr>
                          <w:t>of white staff have experienced bullying, harassment or abuse from staff in the last 12 months.</w:t>
                        </w:r>
                      </w:p>
                    </w:txbxContent>
                  </v:textbox>
                </v:rect>
                <v:rect id="Rectangle 3" style="position:absolute;width:2070;height:7067;visibility:visible;mso-wrap-style:square;v-text-anchor:middle" o:spid="_x0000_s1073" fillcolor="#92d050" strokecolor="window"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"/>
                <w10:wrap anchorx="margin"/>
              </v:group>
            </w:pict>
          </mc:Fallback>
        </mc:AlternateContent>
      </w:r>
    </w:p>
    <w:p w:rsidRPr="008C1706" w:rsidR="009B724C" w:rsidP="009B724C" w:rsidRDefault="009B724C" w14:paraId="1789D1EE" w14:textId="77777777">
      <w:pPr>
        <w:pStyle w:val="ListParagraph"/>
        <w:spacing w:line="360" w:lineRule="auto"/>
        <w:ind w:left="0"/>
        <w:rPr>
          <w:rFonts w:ascii="Arial" w:hAnsi="Arial" w:cs="Arial"/>
          <w:b/>
          <w:bCs/>
          <w:color w:val="000000"/>
          <w:sz w:val="34"/>
          <w:szCs w:val="34"/>
        </w:rPr>
      </w:pPr>
    </w:p>
    <w:p w:rsidRPr="00DB4D8A" w:rsidR="00315212" w:rsidP="00347D4C" w:rsidRDefault="005F5213" w14:paraId="386B77E2" w14:textId="0888C444">
      <w:pPr>
        <w:spacing w:after="0" w:line="360" w:lineRule="auto"/>
        <w:rPr>
          <w:rFonts w:ascii="Arial" w:hAnsi="Arial" w:cs="Arial"/>
          <w:color w:val="000000"/>
        </w:rPr>
      </w:pPr>
      <w:r>
        <w:rPr>
          <w:rFonts w:ascii="Arial" w:hAnsi="Arial" w:eastAsia="Times New Roman" w:cs="Arial"/>
          <w:color w:val="000000"/>
          <w:kern w:val="0"/>
          <w:lang w:eastAsia="en-GB"/>
          <w14:ligatures w14:val="none"/>
        </w:rPr>
        <w:t>T</w:t>
      </w:r>
      <w:r w:rsidR="009B724C">
        <w:rPr>
          <w:rFonts w:ascii="Arial" w:hAnsi="Arial" w:eastAsia="Times New Roman" w:cs="Arial"/>
          <w:color w:val="000000"/>
          <w:kern w:val="0"/>
          <w:lang w:eastAsia="en-GB"/>
          <w14:ligatures w14:val="none"/>
        </w:rPr>
        <w:t>his figure considerably decreased compared to</w:t>
      </w:r>
      <w:r w:rsidRPr="00AF1454" w:rsidR="009B724C">
        <w:rPr>
          <w:rFonts w:ascii="Arial" w:hAnsi="Arial" w:eastAsia="Times New Roman" w:cs="Arial"/>
          <w:color w:val="000000"/>
          <w:kern w:val="0"/>
          <w:lang w:eastAsia="en-GB"/>
          <w14:ligatures w14:val="none"/>
        </w:rPr>
        <w:t xml:space="preserve"> </w:t>
      </w:r>
      <w:r w:rsidR="009B724C">
        <w:rPr>
          <w:rFonts w:ascii="Arial" w:hAnsi="Arial" w:eastAsia="Times New Roman" w:cs="Arial"/>
          <w:color w:val="000000"/>
          <w:kern w:val="0"/>
          <w:lang w:eastAsia="en-GB"/>
          <w14:ligatures w14:val="none"/>
        </w:rPr>
        <w:t xml:space="preserve">the </w:t>
      </w:r>
      <w:r w:rsidRPr="00AF1454" w:rsidR="009B724C">
        <w:rPr>
          <w:rFonts w:ascii="Arial" w:hAnsi="Arial" w:eastAsia="Times New Roman" w:cs="Arial"/>
          <w:color w:val="000000"/>
          <w:kern w:val="0"/>
          <w:lang w:eastAsia="en-GB"/>
          <w14:ligatures w14:val="none"/>
        </w:rPr>
        <w:t>20</w:t>
      </w:r>
      <w:r w:rsidR="00E01C95">
        <w:rPr>
          <w:rFonts w:ascii="Arial" w:hAnsi="Arial" w:eastAsia="Times New Roman" w:cs="Arial"/>
          <w:color w:val="000000"/>
          <w:kern w:val="0"/>
          <w:lang w:eastAsia="en-GB"/>
          <w14:ligatures w14:val="none"/>
        </w:rPr>
        <w:t>23</w:t>
      </w:r>
      <w:r w:rsidR="000A4006">
        <w:rPr>
          <w:rFonts w:ascii="Arial" w:hAnsi="Arial" w:eastAsia="Times New Roman" w:cs="Arial"/>
          <w:color w:val="000000"/>
          <w:kern w:val="0"/>
          <w:lang w:eastAsia="en-GB"/>
          <w14:ligatures w14:val="none"/>
        </w:rPr>
        <w:t>/</w:t>
      </w:r>
      <w:r w:rsidRPr="00AF1454" w:rsidR="009B724C">
        <w:rPr>
          <w:rFonts w:ascii="Arial" w:hAnsi="Arial" w:eastAsia="Times New Roman" w:cs="Arial"/>
          <w:color w:val="000000"/>
          <w:kern w:val="0"/>
          <w:lang w:eastAsia="en-GB"/>
          <w14:ligatures w14:val="none"/>
        </w:rPr>
        <w:t>2</w:t>
      </w:r>
      <w:r w:rsidR="009B724C">
        <w:rPr>
          <w:rFonts w:ascii="Arial" w:hAnsi="Arial" w:eastAsia="Times New Roman" w:cs="Arial"/>
          <w:color w:val="000000"/>
          <w:kern w:val="0"/>
          <w:lang w:eastAsia="en-GB"/>
          <w14:ligatures w14:val="none"/>
        </w:rPr>
        <w:t>4</w:t>
      </w:r>
      <w:r w:rsidRPr="00AF1454" w:rsidR="009B724C">
        <w:rPr>
          <w:rFonts w:ascii="Arial" w:hAnsi="Arial" w:eastAsia="Times New Roman" w:cs="Arial"/>
          <w:color w:val="000000"/>
          <w:kern w:val="0"/>
          <w:lang w:eastAsia="en-GB"/>
          <w14:ligatures w14:val="none"/>
        </w:rPr>
        <w:t xml:space="preserve"> figure of </w:t>
      </w:r>
      <w:r w:rsidRPr="00AF1454" w:rsidR="009B724C">
        <w:rPr>
          <w:rFonts w:ascii="Arial" w:hAnsi="Arial" w:eastAsia="Times New Roman" w:cs="Arial"/>
          <w:b/>
          <w:bCs/>
          <w:color w:val="000000"/>
          <w:kern w:val="0"/>
          <w:lang w:eastAsia="en-GB"/>
          <w14:ligatures w14:val="none"/>
        </w:rPr>
        <w:t xml:space="preserve">26.8% </w:t>
      </w:r>
      <w:r w:rsidR="009B724C">
        <w:rPr>
          <w:rFonts w:ascii="Arial" w:hAnsi="Arial" w:eastAsia="Times New Roman" w:cs="Arial"/>
          <w:b/>
          <w:bCs/>
          <w:color w:val="000000"/>
          <w:kern w:val="0"/>
          <w:lang w:eastAsia="en-GB"/>
          <w14:ligatures w14:val="none"/>
        </w:rPr>
        <w:t>and compared to the 2023 figure of</w:t>
      </w:r>
      <w:r w:rsidRPr="00AF1454" w:rsidR="009B724C">
        <w:rPr>
          <w:rFonts w:ascii="Arial" w:hAnsi="Arial" w:eastAsia="Times New Roman" w:cs="Arial"/>
          <w:b/>
          <w:bCs/>
          <w:color w:val="000000"/>
          <w:kern w:val="0"/>
          <w:lang w:eastAsia="en-GB"/>
          <w14:ligatures w14:val="none"/>
        </w:rPr>
        <w:t xml:space="preserve"> </w:t>
      </w:r>
      <w:r w:rsidRPr="003E7623" w:rsidR="009B724C">
        <w:rPr>
          <w:rFonts w:ascii="Arial" w:hAnsi="Arial" w:eastAsia="Times New Roman" w:cs="Arial"/>
          <w:b/>
          <w:bCs/>
          <w:color w:val="000000"/>
          <w:kern w:val="0"/>
          <w:lang w:eastAsia="en-GB"/>
          <w14:ligatures w14:val="none"/>
        </w:rPr>
        <w:t>32.1%.</w:t>
      </w:r>
      <w:r w:rsidR="009B724C">
        <w:rPr>
          <w:rFonts w:ascii="Arial" w:hAnsi="Arial" w:eastAsia="Times New Roman" w:cs="Arial"/>
          <w:color w:val="000000"/>
          <w:kern w:val="0"/>
          <w:lang w:eastAsia="en-GB"/>
          <w14:ligatures w14:val="none"/>
        </w:rPr>
        <w:t xml:space="preserve"> </w:t>
      </w:r>
      <w:r w:rsidR="00983738">
        <w:rPr>
          <w:rFonts w:ascii="Arial" w:hAnsi="Arial" w:eastAsia="Times New Roman" w:cs="Arial"/>
          <w:color w:val="000000"/>
          <w:kern w:val="0"/>
          <w:lang w:eastAsia="en-GB"/>
          <w14:ligatures w14:val="none"/>
        </w:rPr>
        <w:t xml:space="preserve">While the white colleagues’ figure for the same indicator almost remains the same this year, with a very slight decrease from </w:t>
      </w:r>
      <w:r w:rsidR="00894DA9">
        <w:rPr>
          <w:rFonts w:ascii="Arial" w:hAnsi="Arial" w:eastAsia="Times New Roman" w:cs="Arial"/>
          <w:color w:val="000000"/>
          <w:kern w:val="0"/>
          <w:lang w:eastAsia="en-GB"/>
          <w14:ligatures w14:val="none"/>
        </w:rPr>
        <w:t xml:space="preserve">23.9% to 23.4%. </w:t>
      </w:r>
    </w:p>
    <w:p w:rsidR="00B11E7A" w:rsidP="0084421E" w:rsidRDefault="00347D4C" w14:paraId="1CB994AF" w14:textId="7D08BA6A">
      <w:pPr>
        <w:ind w:left="284"/>
      </w:pPr>
      <w:r w:rsidRPr="00347D4C">
        <w:rPr>
          <w:noProof/>
        </w:rPr>
        <w:drawing>
          <wp:inline distT="0" distB="0" distL="0" distR="0" wp14:anchorId="3CA09D4A" wp14:editId="32C3CB39">
            <wp:extent cx="5480050" cy="2774670"/>
            <wp:effectExtent l="0" t="0" r="6350" b="6985"/>
            <wp:docPr id="1203364670" name="Picture 1" descr="A graph of bullying from staf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364670" name="Picture 1" descr="A graph of bullying from staff&#10;&#10;AI-generated content may be incorrect."/>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5496585" cy="2783042"/>
                    </a:xfrm>
                    <a:prstGeom prst="rect">
                      <a:avLst/>
                    </a:prstGeom>
                  </pic:spPr>
                </pic:pic>
              </a:graphicData>
            </a:graphic>
          </wp:inline>
        </w:drawing>
      </w:r>
    </w:p>
    <w:p w:rsidR="00B11E7A" w:rsidP="00E1344F" w:rsidRDefault="00E1344F" w14:paraId="3E9E8BC3" w14:textId="11A929D7">
      <w:r>
        <w:rPr>
          <w:noProof/>
        </w:rPr>
        <mc:AlternateContent>
          <mc:Choice Requires="wps">
            <w:drawing>
              <wp:anchor distT="0" distB="0" distL="114300" distR="114300" simplePos="0" relativeHeight="251648000" behindDoc="0" locked="0" layoutInCell="1" allowOverlap="1" wp14:anchorId="0835DC11" wp14:editId="32AF156F">
                <wp:simplePos x="0" y="0"/>
                <wp:positionH relativeFrom="page">
                  <wp:align>left</wp:align>
                </wp:positionH>
                <wp:positionV relativeFrom="paragraph">
                  <wp:posOffset>-717030</wp:posOffset>
                </wp:positionV>
                <wp:extent cx="7143750" cy="666750"/>
                <wp:effectExtent l="0" t="0" r="0" b="0"/>
                <wp:wrapNone/>
                <wp:docPr id="1727363954" name="Rectangle 1"/>
                <wp:cNvGraphicFramePr/>
                <a:graphic xmlns:a="http://schemas.openxmlformats.org/drawingml/2006/main">
                  <a:graphicData uri="http://schemas.microsoft.com/office/word/2010/wordprocessingShape">
                    <wps:wsp>
                      <wps:cNvSpPr/>
                      <wps:spPr>
                        <a:xfrm>
                          <a:off x="0" y="0"/>
                          <a:ext cx="7143750" cy="666750"/>
                        </a:xfrm>
                        <a:prstGeom prst="rect">
                          <a:avLst/>
                        </a:prstGeom>
                        <a:solidFill>
                          <a:srgbClr val="0066CC"/>
                        </a:solidFill>
                        <a:ln w="12700" cap="flat" cmpd="sng" algn="ctr">
                          <a:noFill/>
                          <a:prstDash val="solid"/>
                          <a:miter lim="800000"/>
                        </a:ln>
                        <a:effectLst/>
                      </wps:spPr>
                      <wps:txbx>
                        <w:txbxContent>
                          <w:p w:rsidRPr="00291FBA" w:rsidR="0084421E" w:rsidP="0084421E" w:rsidRDefault="0084421E" w14:paraId="56EBAF96" w14:textId="77777777">
                            <w:pPr>
                              <w:pStyle w:val="ListParagraph"/>
                              <w:numPr>
                                <w:ilvl w:val="0"/>
                                <w:numId w:val="20"/>
                              </w:numPr>
                              <w:spacing w:after="0" w:line="240" w:lineRule="auto"/>
                              <w:rPr>
                                <w:color w:val="FFFFFF" w:themeColor="background1"/>
                              </w:rPr>
                            </w:pPr>
                            <w:r w:rsidRPr="00291FBA">
                              <w:rPr>
                                <w:rFonts w:ascii="Arial" w:hAnsi="Arial" w:cs="Arial"/>
                                <w:b/>
                                <w:bCs/>
                                <w:color w:val="FFFFFF" w:themeColor="background1"/>
                                <w:sz w:val="36"/>
                                <w:szCs w:val="36"/>
                                <w:lang w:val="en-US"/>
                              </w:rPr>
                              <w:t xml:space="preserve">Behaviour and Discrimination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74" style="position:absolute;margin-left:0;margin-top:-56.45pt;width:562.5pt;height:52.5pt;z-index:2516480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fillcolor="#06c" stroked="f" strokeweight="1pt" w14:anchorId="0835DC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">
                <v:textbox>
                  <w:txbxContent>
                    <w:p w:rsidRPr="00291FBA" w:rsidR="0084421E" w:rsidP="0084421E" w:rsidRDefault="0084421E" w14:paraId="56EBAF96" w14:textId="77777777">
                      <w:pPr>
                        <w:pStyle w:val="ListParagraph"/>
                        <w:numPr>
                          <w:ilvl w:val="0"/>
                          <w:numId w:val="20"/>
                        </w:numPr>
                        <w:spacing w:after="0" w:line="240" w:lineRule="auto"/>
                        <w:rPr>
                          <w:color w:val="FFFFFF" w:themeColor="background1"/>
                        </w:rPr>
                      </w:pPr>
                      <w:r w:rsidRPr="00291FBA">
                        <w:rPr>
                          <w:rFonts w:ascii="Arial" w:hAnsi="Arial" w:cs="Arial"/>
                          <w:b/>
                          <w:bCs/>
                          <w:color w:val="FFFFFF" w:themeColor="background1"/>
                          <w:sz w:val="36"/>
                          <w:szCs w:val="36"/>
                          <w:lang w:val="en-US"/>
                        </w:rPr>
                        <w:t xml:space="preserve">Behaviour and Discrimination </w:t>
                      </w:r>
                    </w:p>
                  </w:txbxContent>
                </v:textbox>
                <w10:wrap anchorx="page"/>
              </v:rect>
            </w:pict>
          </mc:Fallback>
        </mc:AlternateContent>
      </w:r>
    </w:p>
    <w:p w:rsidR="00A77A6D" w:rsidP="00EC4242" w:rsidRDefault="00EC4242" w14:paraId="44DBF07E" w14:textId="77777777">
      <w:pPr>
        <w:spacing w:line="360" w:lineRule="auto"/>
        <w:rPr>
          <w:rFonts w:ascii="Arial" w:hAnsi="Arial" w:cs="Arial"/>
          <w:color w:val="000000"/>
        </w:rPr>
      </w:pPr>
      <w:r w:rsidRPr="00597353">
        <w:rPr>
          <w:rFonts w:ascii="Arial" w:hAnsi="Arial" w:cs="Arial"/>
          <w:color w:val="000000"/>
        </w:rPr>
        <w:t>Sig</w:t>
      </w:r>
      <w:r>
        <w:rPr>
          <w:rFonts w:ascii="Arial" w:hAnsi="Arial" w:cs="Arial"/>
          <w:color w:val="000000"/>
        </w:rPr>
        <w:t xml:space="preserve">nificant </w:t>
      </w:r>
      <w:r w:rsidR="000939A7">
        <w:rPr>
          <w:rFonts w:ascii="Arial" w:hAnsi="Arial" w:cs="Arial"/>
          <w:color w:val="000000"/>
        </w:rPr>
        <w:t xml:space="preserve">consistent </w:t>
      </w:r>
      <w:r>
        <w:rPr>
          <w:rFonts w:ascii="Arial" w:hAnsi="Arial" w:cs="Arial"/>
          <w:color w:val="000000"/>
        </w:rPr>
        <w:t xml:space="preserve">improvement </w:t>
      </w:r>
      <w:r w:rsidRPr="00597353">
        <w:rPr>
          <w:rFonts w:ascii="Arial" w:hAnsi="Arial" w:cs="Arial"/>
          <w:color w:val="000000"/>
        </w:rPr>
        <w:t xml:space="preserve">for ethnic minority colleagues </w:t>
      </w:r>
      <w:r w:rsidR="000939A7">
        <w:rPr>
          <w:rFonts w:ascii="Arial" w:hAnsi="Arial" w:cs="Arial"/>
          <w:color w:val="000000"/>
        </w:rPr>
        <w:t xml:space="preserve">for this indicator </w:t>
      </w:r>
      <w:r w:rsidRPr="00597353">
        <w:rPr>
          <w:rFonts w:ascii="Arial" w:hAnsi="Arial" w:cs="Arial"/>
          <w:color w:val="000000"/>
        </w:rPr>
        <w:t xml:space="preserve">as a group attained </w:t>
      </w:r>
      <w:r>
        <w:rPr>
          <w:rFonts w:ascii="Arial" w:hAnsi="Arial" w:cs="Arial"/>
          <w:color w:val="000000"/>
        </w:rPr>
        <w:t>since</w:t>
      </w:r>
      <w:r w:rsidRPr="00597353">
        <w:rPr>
          <w:rFonts w:ascii="Arial" w:hAnsi="Arial" w:cs="Arial"/>
          <w:color w:val="000000"/>
        </w:rPr>
        <w:t xml:space="preserve"> </w:t>
      </w:r>
      <w:r>
        <w:rPr>
          <w:rFonts w:ascii="Arial" w:hAnsi="Arial" w:cs="Arial"/>
          <w:color w:val="000000"/>
        </w:rPr>
        <w:t xml:space="preserve">the 40% in </w:t>
      </w:r>
      <w:r w:rsidRPr="00597353">
        <w:rPr>
          <w:rFonts w:ascii="Arial" w:hAnsi="Arial" w:cs="Arial"/>
          <w:color w:val="000000"/>
        </w:rPr>
        <w:t>202</w:t>
      </w:r>
      <w:r>
        <w:rPr>
          <w:rFonts w:ascii="Arial" w:hAnsi="Arial" w:cs="Arial"/>
          <w:color w:val="000000"/>
        </w:rPr>
        <w:t xml:space="preserve">1 figure. </w:t>
      </w:r>
      <w:r w:rsidRPr="00597353">
        <w:rPr>
          <w:rFonts w:ascii="Arial" w:hAnsi="Arial" w:cs="Arial"/>
          <w:color w:val="000000"/>
        </w:rPr>
        <w:t xml:space="preserve"> </w:t>
      </w:r>
      <w:r>
        <w:rPr>
          <w:rFonts w:ascii="Arial" w:hAnsi="Arial" w:cs="Arial"/>
          <w:color w:val="000000"/>
        </w:rPr>
        <w:t xml:space="preserve">The indicator </w:t>
      </w:r>
      <w:r w:rsidRPr="00597353">
        <w:rPr>
          <w:rFonts w:ascii="Arial" w:hAnsi="Arial" w:cs="Arial"/>
          <w:color w:val="000000"/>
        </w:rPr>
        <w:t xml:space="preserve">has ticked up slightly </w:t>
      </w:r>
      <w:r>
        <w:rPr>
          <w:rFonts w:ascii="Arial" w:hAnsi="Arial" w:cs="Arial"/>
          <w:color w:val="000000"/>
        </w:rPr>
        <w:t xml:space="preserve">in 2022/23 </w:t>
      </w:r>
      <w:r w:rsidRPr="00597353">
        <w:rPr>
          <w:rFonts w:ascii="Arial" w:hAnsi="Arial" w:cs="Arial"/>
          <w:color w:val="000000"/>
        </w:rPr>
        <w:t>but has broadly maintained</w:t>
      </w:r>
      <w:r>
        <w:rPr>
          <w:rFonts w:ascii="Arial" w:hAnsi="Arial" w:cs="Arial"/>
          <w:color w:val="000000"/>
        </w:rPr>
        <w:t xml:space="preserve"> its </w:t>
      </w:r>
      <w:r w:rsidR="00495255">
        <w:rPr>
          <w:rFonts w:ascii="Arial" w:hAnsi="Arial" w:cs="Arial"/>
          <w:color w:val="000000"/>
        </w:rPr>
        <w:t xml:space="preserve">consistent </w:t>
      </w:r>
      <w:r>
        <w:rPr>
          <w:rFonts w:ascii="Arial" w:hAnsi="Arial" w:cs="Arial"/>
          <w:color w:val="000000"/>
        </w:rPr>
        <w:t>improvement</w:t>
      </w:r>
      <w:r w:rsidR="00495255">
        <w:rPr>
          <w:rFonts w:ascii="Arial" w:hAnsi="Arial" w:cs="Arial"/>
          <w:color w:val="000000"/>
        </w:rPr>
        <w:t xml:space="preserve">. </w:t>
      </w:r>
    </w:p>
    <w:p w:rsidRPr="000918BF" w:rsidR="00EC4242" w:rsidP="00EC4242" w:rsidRDefault="00495255" w14:paraId="28A1C394" w14:textId="60D98056">
      <w:pPr>
        <w:spacing w:line="360" w:lineRule="auto"/>
        <w:rPr>
          <w:rFonts w:ascii="Arial" w:hAnsi="Arial" w:cs="Arial"/>
          <w:color w:val="000000"/>
        </w:rPr>
      </w:pPr>
      <w:r>
        <w:rPr>
          <w:rFonts w:ascii="Arial" w:hAnsi="Arial" w:cs="Arial"/>
          <w:color w:val="000000"/>
        </w:rPr>
        <w:t xml:space="preserve">The UHMBT figure </w:t>
      </w:r>
      <w:r w:rsidR="00A77A6D">
        <w:rPr>
          <w:rFonts w:ascii="Arial" w:hAnsi="Arial" w:cs="Arial"/>
          <w:color w:val="000000"/>
        </w:rPr>
        <w:t xml:space="preserve">this year </w:t>
      </w:r>
      <w:r>
        <w:rPr>
          <w:rFonts w:ascii="Arial" w:hAnsi="Arial" w:cs="Arial"/>
          <w:color w:val="000000"/>
        </w:rPr>
        <w:t xml:space="preserve">decreased </w:t>
      </w:r>
      <w:r w:rsidR="0019456E">
        <w:rPr>
          <w:rFonts w:ascii="Arial" w:hAnsi="Arial" w:cs="Arial"/>
          <w:color w:val="000000"/>
        </w:rPr>
        <w:t xml:space="preserve">greatly </w:t>
      </w:r>
      <w:r w:rsidR="00EC4242">
        <w:rPr>
          <w:rFonts w:ascii="Arial" w:hAnsi="Arial" w:cs="Arial"/>
          <w:color w:val="000000"/>
        </w:rPr>
        <w:t xml:space="preserve">compared to the </w:t>
      </w:r>
      <w:r w:rsidR="0019456E">
        <w:rPr>
          <w:rFonts w:ascii="Arial" w:hAnsi="Arial" w:cs="Arial"/>
          <w:color w:val="000000"/>
        </w:rPr>
        <w:t xml:space="preserve">national figure of </w:t>
      </w:r>
      <w:r w:rsidRPr="00226079" w:rsidR="0019456E">
        <w:rPr>
          <w:rFonts w:ascii="Arial" w:hAnsi="Arial" w:cs="Arial"/>
          <w:b/>
          <w:bCs/>
          <w:color w:val="000000"/>
        </w:rPr>
        <w:t>27.</w:t>
      </w:r>
      <w:r w:rsidR="0019456E">
        <w:rPr>
          <w:rFonts w:ascii="Arial" w:hAnsi="Arial" w:cs="Arial"/>
          <w:b/>
          <w:bCs/>
          <w:color w:val="000000"/>
        </w:rPr>
        <w:t>7</w:t>
      </w:r>
      <w:r w:rsidRPr="00226079" w:rsidR="0019456E">
        <w:rPr>
          <w:rFonts w:ascii="Arial" w:hAnsi="Arial" w:cs="Arial"/>
          <w:b/>
          <w:bCs/>
          <w:color w:val="000000"/>
        </w:rPr>
        <w:t>%.</w:t>
      </w:r>
      <w:r w:rsidRPr="0019456E" w:rsidR="0019456E">
        <w:rPr>
          <w:rFonts w:ascii="Arial" w:hAnsi="Arial" w:cs="Arial"/>
          <w:color w:val="000000"/>
        </w:rPr>
        <w:t xml:space="preserve"> It worth noting</w:t>
      </w:r>
      <w:r w:rsidR="0019456E">
        <w:rPr>
          <w:rFonts w:ascii="Arial" w:hAnsi="Arial" w:cs="Arial"/>
          <w:color w:val="000000"/>
        </w:rPr>
        <w:t xml:space="preserve">, also, that the national figure </w:t>
      </w:r>
      <w:r w:rsidR="004C3537">
        <w:rPr>
          <w:rFonts w:ascii="Arial" w:hAnsi="Arial" w:cs="Arial"/>
          <w:color w:val="000000"/>
        </w:rPr>
        <w:t xml:space="preserve">for this indicator slightly </w:t>
      </w:r>
      <w:r w:rsidR="0019456E">
        <w:rPr>
          <w:rFonts w:ascii="Arial" w:hAnsi="Arial" w:cs="Arial"/>
          <w:color w:val="000000"/>
        </w:rPr>
        <w:t xml:space="preserve">increased </w:t>
      </w:r>
      <w:r w:rsidR="004C3537">
        <w:rPr>
          <w:rFonts w:ascii="Arial" w:hAnsi="Arial" w:cs="Arial"/>
          <w:color w:val="000000"/>
        </w:rPr>
        <w:t xml:space="preserve">this year </w:t>
      </w:r>
      <w:r w:rsidR="00DF1403">
        <w:rPr>
          <w:rFonts w:ascii="Arial" w:hAnsi="Arial" w:cs="Arial"/>
          <w:color w:val="000000"/>
        </w:rPr>
        <w:t>from 27.5%</w:t>
      </w:r>
      <w:r w:rsidR="0078358E">
        <w:rPr>
          <w:rFonts w:ascii="Arial" w:hAnsi="Arial" w:cs="Arial"/>
          <w:color w:val="000000"/>
        </w:rPr>
        <w:t xml:space="preserve">. </w:t>
      </w:r>
    </w:p>
    <w:p w:rsidRPr="000918BF" w:rsidR="000939A7" w:rsidP="000918BF" w:rsidRDefault="00632C4B" w14:paraId="6924879A" w14:textId="3C1B6166">
      <w:pPr>
        <w:spacing w:line="360" w:lineRule="auto"/>
        <w:rPr>
          <w:rFonts w:ascii="Arial" w:hAnsi="Arial" w:cs="Arial"/>
          <w:color w:val="000000"/>
        </w:rPr>
      </w:pPr>
      <w:r>
        <w:rPr>
          <w:rFonts w:ascii="Arial" w:hAnsi="Arial" w:cs="Arial"/>
          <w:color w:val="000000"/>
        </w:rPr>
        <w:t>Also,</w:t>
      </w:r>
      <w:r w:rsidRPr="000918BF" w:rsidR="000939A7">
        <w:rPr>
          <w:rFonts w:ascii="Arial" w:hAnsi="Arial" w:cs="Arial"/>
          <w:color w:val="000000"/>
        </w:rPr>
        <w:t xml:space="preserve"> the disparity between the experiences of the</w:t>
      </w:r>
      <w:r w:rsidRPr="000918BF" w:rsidR="00A0427D">
        <w:rPr>
          <w:rFonts w:ascii="Arial" w:hAnsi="Arial" w:cs="Arial"/>
          <w:color w:val="000000"/>
        </w:rPr>
        <w:t xml:space="preserve"> BAME and White colleagues </w:t>
      </w:r>
      <w:r w:rsidRPr="000918BF" w:rsidR="000918BF">
        <w:rPr>
          <w:rFonts w:ascii="Arial" w:hAnsi="Arial" w:cs="Arial"/>
          <w:color w:val="000000"/>
        </w:rPr>
        <w:t xml:space="preserve">considerably diminished </w:t>
      </w:r>
      <w:r w:rsidR="007100CB">
        <w:rPr>
          <w:rFonts w:ascii="Arial" w:hAnsi="Arial" w:cs="Arial"/>
          <w:color w:val="000000"/>
        </w:rPr>
        <w:t xml:space="preserve">this year to be </w:t>
      </w:r>
      <w:r w:rsidR="00E3546B">
        <w:rPr>
          <w:rFonts w:ascii="Arial" w:hAnsi="Arial" w:cs="Arial"/>
          <w:color w:val="000000"/>
        </w:rPr>
        <w:t xml:space="preserve">0.9% </w:t>
      </w:r>
      <w:r w:rsidRPr="000918BF" w:rsidR="000918BF">
        <w:rPr>
          <w:rFonts w:ascii="Arial" w:hAnsi="Arial" w:cs="Arial"/>
          <w:color w:val="000000"/>
        </w:rPr>
        <w:t>compared to the last 2 years</w:t>
      </w:r>
      <w:r w:rsidR="00E3546B">
        <w:rPr>
          <w:rFonts w:ascii="Arial" w:hAnsi="Arial" w:cs="Arial"/>
          <w:color w:val="000000"/>
        </w:rPr>
        <w:t>’ wide disparity</w:t>
      </w:r>
      <w:r>
        <w:rPr>
          <w:rFonts w:ascii="Arial" w:hAnsi="Arial" w:cs="Arial"/>
          <w:color w:val="000000"/>
        </w:rPr>
        <w:t>, leaving the two</w:t>
      </w:r>
      <w:r w:rsidRPr="000918BF" w:rsidR="000939A7">
        <w:rPr>
          <w:rFonts w:ascii="Arial" w:hAnsi="Arial" w:cs="Arial"/>
          <w:color w:val="000000"/>
        </w:rPr>
        <w:t xml:space="preserve"> groups </w:t>
      </w:r>
      <w:r>
        <w:rPr>
          <w:rFonts w:ascii="Arial" w:hAnsi="Arial" w:cs="Arial"/>
          <w:color w:val="000000"/>
        </w:rPr>
        <w:t>in a very close position</w:t>
      </w:r>
      <w:r w:rsidR="00F47AFC">
        <w:rPr>
          <w:rFonts w:ascii="Arial" w:hAnsi="Arial" w:cs="Arial"/>
          <w:color w:val="000000"/>
        </w:rPr>
        <w:t xml:space="preserve"> </w:t>
      </w:r>
      <w:r w:rsidRPr="000918BF" w:rsidR="000939A7">
        <w:rPr>
          <w:rFonts w:ascii="Arial" w:hAnsi="Arial" w:cs="Arial"/>
          <w:color w:val="000000"/>
        </w:rPr>
        <w:t>towards the parity</w:t>
      </w:r>
      <w:r w:rsidR="00541AC0">
        <w:rPr>
          <w:rFonts w:ascii="Arial" w:hAnsi="Arial" w:cs="Arial"/>
          <w:color w:val="000000"/>
        </w:rPr>
        <w:t xml:space="preserve"> of experiences</w:t>
      </w:r>
      <w:r w:rsidRPr="000918BF" w:rsidR="000939A7">
        <w:rPr>
          <w:rFonts w:ascii="Arial" w:hAnsi="Arial" w:cs="Arial"/>
          <w:color w:val="000000"/>
        </w:rPr>
        <w:t xml:space="preserve">. A </w:t>
      </w:r>
      <w:r w:rsidR="00541AC0">
        <w:rPr>
          <w:rFonts w:ascii="Arial" w:hAnsi="Arial" w:cs="Arial"/>
          <w:color w:val="000000"/>
        </w:rPr>
        <w:t xml:space="preserve">very good </w:t>
      </w:r>
      <w:r w:rsidRPr="000918BF" w:rsidR="000939A7">
        <w:rPr>
          <w:rFonts w:ascii="Arial" w:hAnsi="Arial" w:cs="Arial"/>
          <w:color w:val="000000"/>
        </w:rPr>
        <w:t>sustained continuous improvement has been made in this area.</w:t>
      </w:r>
    </w:p>
    <w:p w:rsidR="00EC4242" w:rsidP="00EC4242" w:rsidRDefault="00EC4242" w14:paraId="763AA785" w14:textId="46CCE353">
      <w:pPr>
        <w:spacing w:line="360" w:lineRule="auto"/>
        <w:rPr>
          <w:rFonts w:ascii="Arial" w:hAnsi="Arial" w:cs="Arial"/>
          <w:color w:val="000000"/>
        </w:rPr>
      </w:pPr>
      <w:r>
        <w:rPr>
          <w:rFonts w:ascii="Arial" w:hAnsi="Arial" w:cs="Arial"/>
          <w:color w:val="000000"/>
        </w:rPr>
        <w:t>H</w:t>
      </w:r>
      <w:r w:rsidRPr="00597353">
        <w:rPr>
          <w:rFonts w:ascii="Arial" w:hAnsi="Arial" w:cs="Arial"/>
          <w:color w:val="000000"/>
        </w:rPr>
        <w:t xml:space="preserve">owever, underneath this </w:t>
      </w:r>
      <w:r>
        <w:rPr>
          <w:rFonts w:ascii="Arial" w:hAnsi="Arial" w:cs="Arial"/>
          <w:color w:val="000000"/>
        </w:rPr>
        <w:t xml:space="preserve">improving </w:t>
      </w:r>
      <w:r w:rsidRPr="00597353">
        <w:rPr>
          <w:rFonts w:ascii="Arial" w:hAnsi="Arial" w:cs="Arial"/>
          <w:color w:val="000000"/>
        </w:rPr>
        <w:t>measure</w:t>
      </w:r>
      <w:r>
        <w:rPr>
          <w:rFonts w:ascii="Arial" w:hAnsi="Arial" w:cs="Arial"/>
          <w:color w:val="000000"/>
        </w:rPr>
        <w:t>,</w:t>
      </w:r>
      <w:r w:rsidRPr="00597353">
        <w:rPr>
          <w:rFonts w:ascii="Arial" w:hAnsi="Arial" w:cs="Arial"/>
          <w:color w:val="000000"/>
        </w:rPr>
        <w:t xml:space="preserve"> the impact on certain </w:t>
      </w:r>
      <w:r>
        <w:rPr>
          <w:rFonts w:ascii="Arial" w:hAnsi="Arial" w:cs="Arial"/>
          <w:color w:val="000000"/>
        </w:rPr>
        <w:t xml:space="preserve">ethnic minority </w:t>
      </w:r>
      <w:r w:rsidRPr="00597353">
        <w:rPr>
          <w:rFonts w:ascii="Arial" w:hAnsi="Arial" w:cs="Arial"/>
          <w:color w:val="000000"/>
        </w:rPr>
        <w:t>groups is unequal</w:t>
      </w:r>
      <w:r>
        <w:rPr>
          <w:rFonts w:ascii="Arial" w:hAnsi="Arial" w:cs="Arial"/>
          <w:color w:val="000000"/>
        </w:rPr>
        <w:t xml:space="preserve"> and requires further scrutiny</w:t>
      </w:r>
      <w:r w:rsidR="00F47AFC">
        <w:rPr>
          <w:rFonts w:ascii="Arial" w:hAnsi="Arial" w:cs="Arial"/>
          <w:color w:val="000000"/>
        </w:rPr>
        <w:t>.</w:t>
      </w:r>
    </w:p>
    <w:p w:rsidR="00F47AFC" w:rsidP="002505A0" w:rsidRDefault="002505A0" w14:paraId="6E9BE030" w14:textId="6DCD7F35">
      <w:pPr>
        <w:spacing w:line="360" w:lineRule="auto"/>
        <w:ind w:left="142"/>
        <w:rPr>
          <w:rFonts w:ascii="Arial" w:hAnsi="Arial" w:cs="Arial"/>
          <w:color w:val="000000"/>
        </w:rPr>
      </w:pPr>
      <w:r>
        <w:rPr>
          <w:noProof/>
        </w:rPr>
        <mc:AlternateContent>
          <mc:Choice Requires="wps">
            <w:drawing>
              <wp:anchor distT="0" distB="0" distL="114300" distR="114300" simplePos="0" relativeHeight="251651072" behindDoc="0" locked="0" layoutInCell="1" allowOverlap="1" wp14:anchorId="39458B74" wp14:editId="3F568C66">
                <wp:simplePos x="0" y="0"/>
                <wp:positionH relativeFrom="margin">
                  <wp:posOffset>34290</wp:posOffset>
                </wp:positionH>
                <wp:positionV relativeFrom="paragraph">
                  <wp:posOffset>3138610</wp:posOffset>
                </wp:positionV>
                <wp:extent cx="5549656" cy="546100"/>
                <wp:effectExtent l="0" t="0" r="0" b="6350"/>
                <wp:wrapNone/>
                <wp:docPr id="105010080" name="Text Box 36"/>
                <wp:cNvGraphicFramePr/>
                <a:graphic xmlns:a="http://schemas.openxmlformats.org/drawingml/2006/main">
                  <a:graphicData uri="http://schemas.microsoft.com/office/word/2010/wordprocessingShape">
                    <wps:wsp>
                      <wps:cNvSpPr txBox="1"/>
                      <wps:spPr>
                        <a:xfrm>
                          <a:off x="0" y="0"/>
                          <a:ext cx="5549656" cy="546100"/>
                        </a:xfrm>
                        <a:prstGeom prst="rect">
                          <a:avLst/>
                        </a:prstGeom>
                        <a:noFill/>
                        <a:ln w="6350">
                          <a:noFill/>
                        </a:ln>
                      </wps:spPr>
                      <wps:txbx>
                        <w:txbxContent>
                          <w:p w:rsidRPr="001D387B" w:rsidR="002505A0" w:rsidP="002505A0" w:rsidRDefault="002505A0" w14:paraId="0C92575D" w14:textId="7B25F105">
                            <w:pPr>
                              <w:ind w:left="-142" w:right="379"/>
                              <w:jc w:val="center"/>
                              <w:rPr>
                                <w:rFonts w:ascii="Arial" w:hAnsi="Arial" w:cs="Arial"/>
                                <w:b/>
                                <w:bCs/>
                                <w:color w:val="000000"/>
                              </w:rPr>
                            </w:pPr>
                            <w:r w:rsidRPr="001D387B">
                              <w:rPr>
                                <w:rFonts w:ascii="Arial" w:hAnsi="Arial" w:cs="Arial"/>
                                <w:b/>
                                <w:bCs/>
                                <w:color w:val="000000"/>
                              </w:rPr>
                              <w:t xml:space="preserve">% of staff who have experienced bullying, harassment or abuse from </w:t>
                            </w:r>
                            <w:r>
                              <w:rPr>
                                <w:rFonts w:ascii="Arial" w:hAnsi="Arial" w:cs="Arial"/>
                                <w:b/>
                                <w:bCs/>
                                <w:color w:val="000000"/>
                              </w:rPr>
                              <w:t>Staff</w:t>
                            </w:r>
                            <w:r w:rsidRPr="001D387B">
                              <w:rPr>
                                <w:rFonts w:ascii="Arial" w:hAnsi="Arial" w:cs="Arial"/>
                                <w:b/>
                                <w:bCs/>
                                <w:color w:val="000000"/>
                              </w:rPr>
                              <w:t xml:space="preserve"> in the last 12 months</w:t>
                            </w:r>
                            <w:r>
                              <w:rPr>
                                <w:rFonts w:ascii="Arial" w:hAnsi="Arial" w:cs="Arial"/>
                                <w:b/>
                                <w:bCs/>
                                <w:color w:val="000000"/>
                              </w:rPr>
                              <w:t>, s</w:t>
                            </w:r>
                            <w:r w:rsidRPr="001D387B">
                              <w:rPr>
                                <w:rFonts w:ascii="Arial" w:hAnsi="Arial" w:cs="Arial"/>
                                <w:b/>
                                <w:bCs/>
                                <w:color w:val="000000"/>
                              </w:rPr>
                              <w:t>plit by ethnic background</w:t>
                            </w:r>
                            <w:r>
                              <w:rPr>
                                <w:rFonts w:ascii="Arial" w:hAnsi="Arial" w:cs="Arial"/>
                                <w:b/>
                                <w:bCs/>
                                <w:color w:val="0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5" style="position:absolute;left:0;text-align:left;margin-left:2.7pt;margin-top:247.15pt;width:437pt;height:43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" w14:anchorId="39458B74">
                <v:textbox>
                  <w:txbxContent>
                    <w:p w:rsidRPr="001D387B" w:rsidR="002505A0" w:rsidP="002505A0" w:rsidRDefault="002505A0" w14:paraId="0C92575D" w14:textId="7B25F105">
                      <w:pPr>
                        <w:ind w:left="-142" w:right="379"/>
                        <w:jc w:val="center"/>
                        <w:rPr>
                          <w:rFonts w:ascii="Arial" w:hAnsi="Arial" w:cs="Arial"/>
                          <w:b/>
                          <w:bCs/>
                          <w:color w:val="000000"/>
                        </w:rPr>
                      </w:pPr>
                      <w:r w:rsidRPr="001D387B">
                        <w:rPr>
                          <w:rFonts w:ascii="Arial" w:hAnsi="Arial" w:cs="Arial"/>
                          <w:b/>
                          <w:bCs/>
                          <w:color w:val="000000"/>
                        </w:rPr>
                        <w:t xml:space="preserve">% of staff who have experienced bullying, harassment or abuse from </w:t>
                      </w:r>
                      <w:r>
                        <w:rPr>
                          <w:rFonts w:ascii="Arial" w:hAnsi="Arial" w:cs="Arial"/>
                          <w:b/>
                          <w:bCs/>
                          <w:color w:val="000000"/>
                        </w:rPr>
                        <w:t>Staff</w:t>
                      </w:r>
                      <w:r w:rsidRPr="001D387B">
                        <w:rPr>
                          <w:rFonts w:ascii="Arial" w:hAnsi="Arial" w:cs="Arial"/>
                          <w:b/>
                          <w:bCs/>
                          <w:color w:val="000000"/>
                        </w:rPr>
                        <w:t xml:space="preserve"> in the last 12 months</w:t>
                      </w:r>
                      <w:r>
                        <w:rPr>
                          <w:rFonts w:ascii="Arial" w:hAnsi="Arial" w:cs="Arial"/>
                          <w:b/>
                          <w:bCs/>
                          <w:color w:val="000000"/>
                        </w:rPr>
                        <w:t>, s</w:t>
                      </w:r>
                      <w:r w:rsidRPr="001D387B">
                        <w:rPr>
                          <w:rFonts w:ascii="Arial" w:hAnsi="Arial" w:cs="Arial"/>
                          <w:b/>
                          <w:bCs/>
                          <w:color w:val="000000"/>
                        </w:rPr>
                        <w:t>plit by ethnic background</w:t>
                      </w:r>
                      <w:r>
                        <w:rPr>
                          <w:rFonts w:ascii="Arial" w:hAnsi="Arial" w:cs="Arial"/>
                          <w:b/>
                          <w:bCs/>
                          <w:color w:val="000000"/>
                        </w:rPr>
                        <w:t>.</w:t>
                      </w:r>
                    </w:p>
                  </w:txbxContent>
                </v:textbox>
                <w10:wrap anchorx="margin"/>
              </v:shape>
            </w:pict>
          </mc:Fallback>
        </mc:AlternateContent>
      </w:r>
      <w:r w:rsidRPr="00BE3C2B" w:rsidR="00BE3C2B">
        <w:rPr>
          <w:rFonts w:ascii="Arial" w:hAnsi="Arial" w:cs="Arial"/>
          <w:noProof/>
          <w:color w:val="000000"/>
        </w:rPr>
        <w:drawing>
          <wp:inline distT="0" distB="0" distL="0" distR="0" wp14:anchorId="18E04883" wp14:editId="02B95BFD">
            <wp:extent cx="5521569" cy="3207385"/>
            <wp:effectExtent l="0" t="0" r="3175" b="0"/>
            <wp:docPr id="477274641" name="Picture 1" descr="A graph showing bullying from staf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74641" name="Picture 1" descr="A graph showing bullying from staff&#10;&#10;AI-generated content may be incorrect."/>
                    <pic:cNvPicPr/>
                  </pic:nvPicPr>
                  <pic:blipFill rotWithShape="1">
                    <a:blip r:embed="rId31">
                      <a:extLst>
                        <a:ext uri="{BEBA8EAE-BF5A-486C-A8C5-ECC9F3942E4B}">
                          <a14:imgProps xmlns:a14="http://schemas.microsoft.com/office/drawing/2010/main">
                            <a14:imgLayer r:embed="rId32">
                              <a14:imgEffect>
                                <a14:sharpenSoften amount="25000"/>
                              </a14:imgEffect>
                            </a14:imgLayer>
                          </a14:imgProps>
                        </a:ext>
                      </a:extLst>
                    </a:blip>
                    <a:srcRect b="4876"/>
                    <a:stretch/>
                  </pic:blipFill>
                  <pic:spPr bwMode="auto">
                    <a:xfrm>
                      <a:off x="0" y="0"/>
                      <a:ext cx="5522773" cy="3208084"/>
                    </a:xfrm>
                    <a:prstGeom prst="rect">
                      <a:avLst/>
                    </a:prstGeom>
                    <a:ln>
                      <a:noFill/>
                    </a:ln>
                    <a:extLst>
                      <a:ext uri="{53640926-AAD7-44D8-BBD7-CCE9431645EC}">
                        <a14:shadowObscured xmlns:a14="http://schemas.microsoft.com/office/drawing/2010/main"/>
                      </a:ext>
                    </a:extLst>
                  </pic:spPr>
                </pic:pic>
              </a:graphicData>
            </a:graphic>
          </wp:inline>
        </w:drawing>
      </w:r>
    </w:p>
    <w:p w:rsidR="002505A0" w:rsidP="00EC4242" w:rsidRDefault="002505A0" w14:paraId="44E7D2E4" w14:textId="17E0F5B8">
      <w:pPr>
        <w:spacing w:line="360" w:lineRule="auto"/>
        <w:rPr>
          <w:rFonts w:ascii="Arial" w:hAnsi="Arial" w:cs="Arial"/>
          <w:color w:val="000000"/>
        </w:rPr>
      </w:pPr>
    </w:p>
    <w:p w:rsidR="009D2A75" w:rsidP="00EC4242" w:rsidRDefault="00EC4242" w14:paraId="2CF745FF" w14:textId="77777777">
      <w:pPr>
        <w:spacing w:line="360" w:lineRule="auto"/>
        <w:rPr>
          <w:rFonts w:ascii="Arial" w:hAnsi="Arial" w:cs="Arial"/>
          <w:color w:val="000000"/>
        </w:rPr>
      </w:pPr>
      <w:r>
        <w:rPr>
          <w:rFonts w:ascii="Arial" w:hAnsi="Arial" w:cs="Arial"/>
          <w:color w:val="000000"/>
        </w:rPr>
        <w:t>As shown in the graph</w:t>
      </w:r>
      <w:r w:rsidR="0006448B">
        <w:rPr>
          <w:rFonts w:ascii="Arial" w:hAnsi="Arial" w:cs="Arial"/>
          <w:color w:val="000000"/>
        </w:rPr>
        <w:t xml:space="preserve"> above</w:t>
      </w:r>
      <w:r>
        <w:rPr>
          <w:rFonts w:ascii="Arial" w:hAnsi="Arial" w:cs="Arial"/>
          <w:color w:val="000000"/>
        </w:rPr>
        <w:t xml:space="preserve">: </w:t>
      </w:r>
      <w:r w:rsidR="00B45522">
        <w:rPr>
          <w:rFonts w:ascii="Arial" w:hAnsi="Arial" w:cs="Arial"/>
          <w:color w:val="000000"/>
        </w:rPr>
        <w:t xml:space="preserve">the </w:t>
      </w:r>
      <w:r w:rsidR="005E3F3C">
        <w:rPr>
          <w:rFonts w:ascii="Arial" w:hAnsi="Arial" w:cs="Arial"/>
          <w:color w:val="000000"/>
        </w:rPr>
        <w:t>“</w:t>
      </w:r>
      <w:r w:rsidR="00B45522">
        <w:rPr>
          <w:rFonts w:ascii="Arial" w:hAnsi="Arial" w:cs="Arial"/>
          <w:color w:val="000000"/>
        </w:rPr>
        <w:t>m</w:t>
      </w:r>
      <w:r w:rsidR="005E3F3C">
        <w:rPr>
          <w:rFonts w:ascii="Arial" w:hAnsi="Arial" w:cs="Arial"/>
          <w:color w:val="000000"/>
        </w:rPr>
        <w:t>ixed/</w:t>
      </w:r>
      <w:r w:rsidR="00B45522">
        <w:rPr>
          <w:rFonts w:ascii="Arial" w:hAnsi="Arial" w:cs="Arial"/>
          <w:color w:val="000000"/>
        </w:rPr>
        <w:t>m</w:t>
      </w:r>
      <w:r w:rsidR="005E3F3C">
        <w:rPr>
          <w:rFonts w:ascii="Arial" w:hAnsi="Arial" w:cs="Arial"/>
          <w:color w:val="000000"/>
        </w:rPr>
        <w:t>ultiple ethnic groups”</w:t>
      </w:r>
      <w:r w:rsidR="00953586">
        <w:rPr>
          <w:rFonts w:ascii="Arial" w:hAnsi="Arial" w:cs="Arial"/>
          <w:color w:val="000000"/>
        </w:rPr>
        <w:t xml:space="preserve"> and the “other ethnic </w:t>
      </w:r>
    </w:p>
    <w:p w:rsidR="006C3EFA" w:rsidP="00EC4242" w:rsidRDefault="00953586" w14:paraId="03FC9B35" w14:textId="15C7AE58">
      <w:pPr>
        <w:spacing w:line="360" w:lineRule="auto"/>
        <w:rPr>
          <w:rFonts w:ascii="Arial" w:hAnsi="Arial" w:cs="Arial"/>
          <w:color w:val="000000"/>
        </w:rPr>
      </w:pPr>
      <w:r>
        <w:rPr>
          <w:rFonts w:ascii="Arial" w:hAnsi="Arial" w:cs="Arial"/>
          <w:color w:val="000000"/>
        </w:rPr>
        <w:t>groups”</w:t>
      </w:r>
      <w:r w:rsidR="005E3F3C">
        <w:rPr>
          <w:rFonts w:ascii="Arial" w:hAnsi="Arial" w:cs="Arial"/>
          <w:color w:val="000000"/>
        </w:rPr>
        <w:t xml:space="preserve"> </w:t>
      </w:r>
      <w:r w:rsidR="00B45522">
        <w:rPr>
          <w:rFonts w:ascii="Arial" w:hAnsi="Arial" w:cs="Arial"/>
          <w:color w:val="000000"/>
        </w:rPr>
        <w:t xml:space="preserve">are the most </w:t>
      </w:r>
      <w:r>
        <w:rPr>
          <w:rFonts w:ascii="Arial" w:hAnsi="Arial" w:cs="Arial"/>
          <w:color w:val="000000"/>
        </w:rPr>
        <w:t xml:space="preserve">to experience </w:t>
      </w:r>
      <w:r w:rsidR="0038477A">
        <w:rPr>
          <w:rFonts w:ascii="Arial" w:hAnsi="Arial" w:cs="Arial"/>
          <w:color w:val="000000"/>
        </w:rPr>
        <w:t xml:space="preserve">bullying from colleagues at workplace. </w:t>
      </w:r>
    </w:p>
    <w:p w:rsidR="009D2A75" w:rsidP="00EC4242" w:rsidRDefault="00E1344F" w14:paraId="29096396" w14:textId="26D3831D">
      <w:pPr>
        <w:spacing w:line="360" w:lineRule="auto"/>
        <w:rPr>
          <w:rFonts w:ascii="Arial" w:hAnsi="Arial" w:cs="Arial"/>
          <w:color w:val="000000"/>
        </w:rPr>
      </w:pPr>
      <w:r>
        <w:rPr>
          <w:noProof/>
        </w:rPr>
        <mc:AlternateContent>
          <mc:Choice Requires="wps">
            <w:drawing>
              <wp:anchor distT="0" distB="0" distL="114300" distR="114300" simplePos="0" relativeHeight="251656192" behindDoc="0" locked="0" layoutInCell="1" allowOverlap="1" wp14:anchorId="728B41F0" wp14:editId="24D23A35">
                <wp:simplePos x="0" y="0"/>
                <wp:positionH relativeFrom="page">
                  <wp:align>left</wp:align>
                </wp:positionH>
                <wp:positionV relativeFrom="paragraph">
                  <wp:posOffset>-776295</wp:posOffset>
                </wp:positionV>
                <wp:extent cx="7143750" cy="666750"/>
                <wp:effectExtent l="0" t="0" r="0" b="0"/>
                <wp:wrapNone/>
                <wp:docPr id="564676713" name="Rectangle 1"/>
                <wp:cNvGraphicFramePr/>
                <a:graphic xmlns:a="http://schemas.openxmlformats.org/drawingml/2006/main">
                  <a:graphicData uri="http://schemas.microsoft.com/office/word/2010/wordprocessingShape">
                    <wps:wsp>
                      <wps:cNvSpPr/>
                      <wps:spPr>
                        <a:xfrm>
                          <a:off x="0" y="0"/>
                          <a:ext cx="7143750" cy="666750"/>
                        </a:xfrm>
                        <a:prstGeom prst="rect">
                          <a:avLst/>
                        </a:prstGeom>
                        <a:solidFill>
                          <a:srgbClr val="0066CC"/>
                        </a:solidFill>
                        <a:ln w="12700" cap="flat" cmpd="sng" algn="ctr">
                          <a:noFill/>
                          <a:prstDash val="solid"/>
                          <a:miter lim="800000"/>
                        </a:ln>
                        <a:effectLst/>
                      </wps:spPr>
                      <wps:txbx>
                        <w:txbxContent>
                          <w:p w:rsidRPr="00EB3953" w:rsidR="006C3EFA" w:rsidP="006C3EFA" w:rsidRDefault="006C3EFA" w14:paraId="4E47CC40" w14:textId="77777777">
                            <w:pPr>
                              <w:pStyle w:val="ListParagraph"/>
                              <w:numPr>
                                <w:ilvl w:val="0"/>
                                <w:numId w:val="21"/>
                              </w:numPr>
                              <w:spacing w:after="0" w:line="240" w:lineRule="auto"/>
                              <w:rPr>
                                <w:color w:val="FFFFFF" w:themeColor="background1"/>
                              </w:rPr>
                            </w:pPr>
                            <w:r w:rsidRPr="00EB3953">
                              <w:rPr>
                                <w:rFonts w:ascii="Arial" w:hAnsi="Arial" w:cs="Arial"/>
                                <w:b/>
                                <w:bCs/>
                                <w:color w:val="FFFFFF" w:themeColor="background1"/>
                                <w:sz w:val="36"/>
                                <w:szCs w:val="36"/>
                                <w:lang w:val="en-US"/>
                              </w:rPr>
                              <w:t xml:space="preserve">Behaviour and Discrimination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76" style="position:absolute;margin-left:0;margin-top:-61.15pt;width:562.5pt;height:52.5pt;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fillcolor="#06c" stroked="f" strokeweight="1pt" w14:anchorId="728B41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">
                <v:textbox>
                  <w:txbxContent>
                    <w:p w:rsidRPr="00EB3953" w:rsidR="006C3EFA" w:rsidP="006C3EFA" w:rsidRDefault="006C3EFA" w14:paraId="4E47CC40" w14:textId="77777777">
                      <w:pPr>
                        <w:pStyle w:val="ListParagraph"/>
                        <w:numPr>
                          <w:ilvl w:val="0"/>
                          <w:numId w:val="21"/>
                        </w:numPr>
                        <w:spacing w:after="0" w:line="240" w:lineRule="auto"/>
                        <w:rPr>
                          <w:color w:val="FFFFFF" w:themeColor="background1"/>
                        </w:rPr>
                      </w:pPr>
                      <w:r w:rsidRPr="00EB3953">
                        <w:rPr>
                          <w:rFonts w:ascii="Arial" w:hAnsi="Arial" w:cs="Arial"/>
                          <w:b/>
                          <w:bCs/>
                          <w:color w:val="FFFFFF" w:themeColor="background1"/>
                          <w:sz w:val="36"/>
                          <w:szCs w:val="36"/>
                          <w:lang w:val="en-US"/>
                        </w:rPr>
                        <w:t xml:space="preserve">Behaviour and Discrimination </w:t>
                      </w:r>
                    </w:p>
                  </w:txbxContent>
                </v:textbox>
                <w10:wrap anchorx="page"/>
              </v:rect>
            </w:pict>
          </mc:Fallback>
        </mc:AlternateContent>
      </w:r>
    </w:p>
    <w:p w:rsidR="00932EE1" w:rsidP="00EC4242" w:rsidRDefault="00B453C7" w14:paraId="4C78BCD7" w14:textId="3C0F10EF">
      <w:pPr>
        <w:spacing w:line="360" w:lineRule="auto"/>
        <w:rPr>
          <w:rFonts w:ascii="Arial" w:hAnsi="Arial" w:cs="Arial"/>
          <w:color w:val="000000"/>
        </w:rPr>
      </w:pPr>
      <w:r>
        <w:rPr>
          <w:rFonts w:ascii="Arial" w:hAnsi="Arial" w:cs="Arial"/>
          <w:color w:val="000000"/>
        </w:rPr>
        <w:t xml:space="preserve">Also, the </w:t>
      </w:r>
      <w:r w:rsidRPr="00D50ED4">
        <w:rPr>
          <w:rFonts w:ascii="Arial" w:hAnsi="Arial" w:cs="Arial"/>
          <w:color w:val="000000"/>
        </w:rPr>
        <w:t>experience of</w:t>
      </w:r>
      <w:r>
        <w:rPr>
          <w:rFonts w:ascii="Arial" w:hAnsi="Arial" w:cs="Arial"/>
          <w:color w:val="000000"/>
        </w:rPr>
        <w:t xml:space="preserve"> </w:t>
      </w:r>
      <w:r w:rsidR="00EC4242">
        <w:rPr>
          <w:rFonts w:ascii="Arial" w:hAnsi="Arial" w:cs="Arial"/>
          <w:color w:val="000000"/>
        </w:rPr>
        <w:t xml:space="preserve">the “other ethnic groups” </w:t>
      </w:r>
      <w:r w:rsidRPr="00D50ED4" w:rsidR="00EC4242">
        <w:rPr>
          <w:rFonts w:ascii="Arial" w:hAnsi="Arial" w:cs="Arial"/>
          <w:color w:val="000000"/>
        </w:rPr>
        <w:t xml:space="preserve">staff </w:t>
      </w:r>
      <w:r w:rsidR="00371B7D">
        <w:rPr>
          <w:rFonts w:ascii="Arial" w:hAnsi="Arial" w:cs="Arial"/>
          <w:color w:val="000000"/>
        </w:rPr>
        <w:t>despite</w:t>
      </w:r>
      <w:r w:rsidR="00111628">
        <w:rPr>
          <w:rFonts w:ascii="Arial" w:hAnsi="Arial" w:cs="Arial"/>
          <w:color w:val="000000"/>
        </w:rPr>
        <w:t xml:space="preserve"> its increase this year </w:t>
      </w:r>
      <w:r w:rsidRPr="00D50ED4" w:rsidR="00EC4242">
        <w:rPr>
          <w:rFonts w:ascii="Arial" w:hAnsi="Arial" w:cs="Arial"/>
          <w:color w:val="000000"/>
        </w:rPr>
        <w:t xml:space="preserve">continues to be significantly poorer than all other </w:t>
      </w:r>
      <w:r w:rsidR="0038477A">
        <w:rPr>
          <w:rFonts w:ascii="Arial" w:hAnsi="Arial" w:cs="Arial"/>
          <w:color w:val="000000"/>
        </w:rPr>
        <w:t xml:space="preserve">ethnic </w:t>
      </w:r>
      <w:r w:rsidRPr="00D50ED4" w:rsidR="00EC4242">
        <w:rPr>
          <w:rFonts w:ascii="Arial" w:hAnsi="Arial" w:cs="Arial"/>
          <w:color w:val="000000"/>
        </w:rPr>
        <w:t>groups</w:t>
      </w:r>
      <w:r w:rsidR="00371B7D">
        <w:rPr>
          <w:rFonts w:ascii="Arial" w:hAnsi="Arial" w:cs="Arial"/>
          <w:color w:val="000000"/>
        </w:rPr>
        <w:t>, as shown per the graph below</w:t>
      </w:r>
      <w:r w:rsidR="00E5544C">
        <w:rPr>
          <w:rFonts w:ascii="Arial" w:hAnsi="Arial" w:cs="Arial"/>
          <w:color w:val="000000"/>
        </w:rPr>
        <w:t xml:space="preserve">. </w:t>
      </w:r>
    </w:p>
    <w:p w:rsidR="005B4BB7" w:rsidP="00EC4242" w:rsidRDefault="00274CB3" w14:paraId="05E8E438" w14:textId="3C418C56">
      <w:pPr>
        <w:spacing w:line="360" w:lineRule="auto"/>
        <w:rPr>
          <w:rFonts w:ascii="Arial" w:hAnsi="Arial" w:cs="Arial"/>
          <w:color w:val="000000"/>
        </w:rPr>
      </w:pPr>
      <w:r>
        <w:rPr>
          <w:noProof/>
        </w:rPr>
        <mc:AlternateContent>
          <mc:Choice Requires="wps">
            <w:drawing>
              <wp:anchor distT="0" distB="0" distL="114300" distR="114300" simplePos="0" relativeHeight="251654144" behindDoc="0" locked="0" layoutInCell="1" allowOverlap="1" wp14:anchorId="56CB9F1C" wp14:editId="6E1982FD">
                <wp:simplePos x="0" y="0"/>
                <wp:positionH relativeFrom="margin">
                  <wp:posOffset>13970</wp:posOffset>
                </wp:positionH>
                <wp:positionV relativeFrom="paragraph">
                  <wp:posOffset>2495550</wp:posOffset>
                </wp:positionV>
                <wp:extent cx="5549265" cy="288290"/>
                <wp:effectExtent l="0" t="0" r="0" b="0"/>
                <wp:wrapNone/>
                <wp:docPr id="1098500286" name="Text Box 36"/>
                <wp:cNvGraphicFramePr/>
                <a:graphic xmlns:a="http://schemas.openxmlformats.org/drawingml/2006/main">
                  <a:graphicData uri="http://schemas.microsoft.com/office/word/2010/wordprocessingShape">
                    <wps:wsp>
                      <wps:cNvSpPr txBox="1"/>
                      <wps:spPr>
                        <a:xfrm>
                          <a:off x="0" y="0"/>
                          <a:ext cx="5549265" cy="288290"/>
                        </a:xfrm>
                        <a:prstGeom prst="rect">
                          <a:avLst/>
                        </a:prstGeom>
                        <a:noFill/>
                        <a:ln w="6350">
                          <a:noFill/>
                        </a:ln>
                      </wps:spPr>
                      <wps:txbx>
                        <w:txbxContent>
                          <w:p w:rsidRPr="001D387B" w:rsidR="006F1383" w:rsidP="006F1383" w:rsidRDefault="00B6664C" w14:paraId="20F56BE4" w14:textId="7B843667">
                            <w:pPr>
                              <w:ind w:left="-142" w:right="379"/>
                              <w:jc w:val="center"/>
                              <w:rPr>
                                <w:rFonts w:ascii="Arial" w:hAnsi="Arial" w:cs="Arial"/>
                                <w:b/>
                                <w:bCs/>
                                <w:color w:val="000000"/>
                              </w:rPr>
                            </w:pPr>
                            <w:r w:rsidRPr="00B6664C">
                              <w:rPr>
                                <w:rFonts w:ascii="Arial" w:hAnsi="Arial" w:cs="Arial"/>
                                <w:b/>
                                <w:bCs/>
                                <w:color w:val="000000"/>
                              </w:rPr>
                              <w:t>Bullying From Staff per Ethnic Groups</w:t>
                            </w:r>
                            <w:r>
                              <w:rPr>
                                <w:rFonts w:ascii="Arial" w:hAnsi="Arial" w:cs="Arial"/>
                                <w:b/>
                                <w:bCs/>
                                <w:color w:val="000000"/>
                              </w:rPr>
                              <w:t xml:space="preserve"> 2023/24 vs </w:t>
                            </w:r>
                            <w:r w:rsidR="005B4BB7">
                              <w:rPr>
                                <w:rFonts w:ascii="Arial" w:hAnsi="Arial" w:cs="Arial"/>
                                <w:b/>
                                <w:bCs/>
                                <w:color w:val="000000"/>
                              </w:rPr>
                              <w:t>2024/25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7" style="position:absolute;margin-left:1.1pt;margin-top:196.5pt;width:436.95pt;height:22.7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" w14:anchorId="56CB9F1C">
                <v:textbox>
                  <w:txbxContent>
                    <w:p w:rsidRPr="001D387B" w:rsidR="006F1383" w:rsidP="006F1383" w:rsidRDefault="00B6664C" w14:paraId="20F56BE4" w14:textId="7B843667">
                      <w:pPr>
                        <w:ind w:left="-142" w:right="379"/>
                        <w:jc w:val="center"/>
                        <w:rPr>
                          <w:rFonts w:ascii="Arial" w:hAnsi="Arial" w:cs="Arial"/>
                          <w:b/>
                          <w:bCs/>
                          <w:color w:val="000000"/>
                        </w:rPr>
                      </w:pPr>
                      <w:r w:rsidRPr="00B6664C">
                        <w:rPr>
                          <w:rFonts w:ascii="Arial" w:hAnsi="Arial" w:cs="Arial"/>
                          <w:b/>
                          <w:bCs/>
                          <w:color w:val="000000"/>
                        </w:rPr>
                        <w:t>Bullying From Staff per Ethnic Groups</w:t>
                      </w:r>
                      <w:r>
                        <w:rPr>
                          <w:rFonts w:ascii="Arial" w:hAnsi="Arial" w:cs="Arial"/>
                          <w:b/>
                          <w:bCs/>
                          <w:color w:val="000000"/>
                        </w:rPr>
                        <w:t xml:space="preserve"> 2023/24 vs </w:t>
                      </w:r>
                      <w:r w:rsidR="005B4BB7">
                        <w:rPr>
                          <w:rFonts w:ascii="Arial" w:hAnsi="Arial" w:cs="Arial"/>
                          <w:b/>
                          <w:bCs/>
                          <w:color w:val="000000"/>
                        </w:rPr>
                        <w:t>2024/25</w:t>
                      </w:r>
                    </w:p>
                  </w:txbxContent>
                </v:textbox>
                <w10:wrap anchorx="margin"/>
              </v:shape>
            </w:pict>
          </mc:Fallback>
        </mc:AlternateContent>
      </w:r>
      <w:r w:rsidRPr="00932EE1" w:rsidR="00932EE1">
        <w:rPr>
          <w:rFonts w:ascii="Arial" w:hAnsi="Arial" w:cs="Arial"/>
          <w:noProof/>
          <w:color w:val="000000"/>
        </w:rPr>
        <w:drawing>
          <wp:inline distT="0" distB="0" distL="0" distR="0" wp14:anchorId="7865B54D" wp14:editId="150018B8">
            <wp:extent cx="5669280" cy="2518117"/>
            <wp:effectExtent l="0" t="0" r="7620" b="0"/>
            <wp:docPr id="1769707655" name="Picture 1" descr="A graph with numbers and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07655" name="Picture 1" descr="A graph with numbers and a red line&#10;&#10;AI-generated content may be incorrect."/>
                    <pic:cNvPicPr/>
                  </pic:nvPicPr>
                  <pic:blipFill rotWithShape="1">
                    <a:blip r:embed="rId33"/>
                    <a:srcRect t="4547"/>
                    <a:stretch/>
                  </pic:blipFill>
                  <pic:spPr bwMode="auto">
                    <a:xfrm>
                      <a:off x="0" y="0"/>
                      <a:ext cx="5685447" cy="2525298"/>
                    </a:xfrm>
                    <a:prstGeom prst="rect">
                      <a:avLst/>
                    </a:prstGeom>
                    <a:ln>
                      <a:noFill/>
                    </a:ln>
                    <a:extLst>
                      <a:ext uri="{53640926-AAD7-44D8-BBD7-CCE9431645EC}">
                        <a14:shadowObscured xmlns:a14="http://schemas.microsoft.com/office/drawing/2010/main"/>
                      </a:ext>
                    </a:extLst>
                  </pic:spPr>
                </pic:pic>
              </a:graphicData>
            </a:graphic>
          </wp:inline>
        </w:drawing>
      </w:r>
    </w:p>
    <w:p w:rsidR="005B4BB7" w:rsidP="00274CB3" w:rsidRDefault="005B4BB7" w14:paraId="6C0DDF5A" w14:textId="30CCCF82">
      <w:pPr>
        <w:spacing w:after="0" w:line="360" w:lineRule="auto"/>
        <w:rPr>
          <w:rFonts w:ascii="Arial" w:hAnsi="Arial" w:cs="Arial"/>
          <w:color w:val="000000"/>
        </w:rPr>
      </w:pPr>
    </w:p>
    <w:p w:rsidR="009F603F" w:rsidP="009F603F" w:rsidRDefault="009F603F" w14:paraId="5D9ABC11" w14:textId="632933A1">
      <w:pPr>
        <w:spacing w:line="360" w:lineRule="auto"/>
        <w:rPr>
          <w:rFonts w:ascii="Arial" w:hAnsi="Arial" w:cs="Arial"/>
          <w:color w:val="000000"/>
        </w:rPr>
      </w:pPr>
      <w:r>
        <w:rPr>
          <w:rFonts w:ascii="Arial" w:hAnsi="Arial" w:cs="Arial"/>
          <w:color w:val="000000"/>
        </w:rPr>
        <w:t xml:space="preserve">The mixed/multiple ethnic groups experienced a spike to their figure to be 40.6% compared to being below the trust comparator during the last year. </w:t>
      </w:r>
      <w:r w:rsidR="003D1147">
        <w:rPr>
          <w:rFonts w:ascii="Arial" w:hAnsi="Arial" w:cs="Arial"/>
          <w:color w:val="000000"/>
        </w:rPr>
        <w:t xml:space="preserve">Yet, the graph above shows that over the course of the last two years </w:t>
      </w:r>
      <w:r w:rsidR="00094B30">
        <w:rPr>
          <w:rFonts w:ascii="Arial" w:hAnsi="Arial" w:cs="Arial"/>
          <w:color w:val="000000"/>
        </w:rPr>
        <w:t xml:space="preserve">there was almost a steady of improvement in the experiences </w:t>
      </w:r>
      <w:r w:rsidR="00317761">
        <w:rPr>
          <w:rFonts w:ascii="Arial" w:hAnsi="Arial" w:cs="Arial"/>
          <w:color w:val="000000"/>
        </w:rPr>
        <w:t xml:space="preserve">of all ethnic minority groups colleagues, apart from the mixed/multiple ethnic </w:t>
      </w:r>
      <w:r w:rsidR="00A13DE9">
        <w:rPr>
          <w:rFonts w:ascii="Arial" w:hAnsi="Arial" w:cs="Arial"/>
          <w:color w:val="000000"/>
        </w:rPr>
        <w:t>groups</w:t>
      </w:r>
      <w:r w:rsidR="00317761">
        <w:rPr>
          <w:rFonts w:ascii="Arial" w:hAnsi="Arial" w:cs="Arial"/>
          <w:color w:val="000000"/>
        </w:rPr>
        <w:t>.</w:t>
      </w:r>
    </w:p>
    <w:p w:rsidR="009F603F" w:rsidP="00274CB3" w:rsidRDefault="009F603F" w14:paraId="4F287198" w14:textId="77777777">
      <w:pPr>
        <w:spacing w:after="0" w:line="360" w:lineRule="auto"/>
        <w:rPr>
          <w:rFonts w:ascii="Arial" w:hAnsi="Arial" w:cs="Arial"/>
          <w:color w:val="000000"/>
        </w:rPr>
      </w:pPr>
    </w:p>
    <w:p w:rsidR="00D909AD" w:rsidP="00274CB3" w:rsidRDefault="00D909AD" w14:paraId="6405EC49" w14:textId="744AFBE8">
      <w:pPr>
        <w:pStyle w:val="NormalWeb"/>
        <w:spacing w:before="0" w:beforeAutospacing="0"/>
        <w:rPr>
          <w:rFonts w:ascii="Arial" w:hAnsi="Arial" w:cs="Arial"/>
          <w:b/>
          <w:bCs/>
          <w:color w:val="000000"/>
          <w:sz w:val="34"/>
          <w:szCs w:val="34"/>
        </w:rPr>
      </w:pPr>
      <w:r>
        <w:rPr>
          <w:rFonts w:ascii="Arial" w:hAnsi="Arial" w:cs="Arial"/>
          <w:b/>
          <w:bCs/>
          <w:color w:val="000000"/>
          <w:sz w:val="34"/>
          <w:szCs w:val="34"/>
        </w:rPr>
        <w:t xml:space="preserve">Indicator 8 </w:t>
      </w:r>
      <w:r>
        <w:rPr>
          <w:rFonts w:ascii="Courier New" w:hAnsi="Courier New" w:cs="Courier New"/>
          <w:b/>
          <w:bCs/>
          <w:color w:val="000000"/>
          <w:sz w:val="34"/>
          <w:szCs w:val="34"/>
        </w:rPr>
        <w:t xml:space="preserve">- </w:t>
      </w:r>
      <w:r>
        <w:rPr>
          <w:rFonts w:ascii="Arial" w:hAnsi="Arial" w:cs="Arial"/>
          <w:b/>
          <w:bCs/>
          <w:color w:val="000000"/>
          <w:sz w:val="34"/>
          <w:szCs w:val="34"/>
        </w:rPr>
        <w:t>experience of discrimination</w:t>
      </w:r>
    </w:p>
    <w:p w:rsidR="00D909AD" w:rsidP="00A13DE9" w:rsidRDefault="0076446C" w14:paraId="6EDB8529" w14:textId="01012BB2">
      <w:pPr>
        <w:spacing w:line="360" w:lineRule="auto"/>
        <w:rPr>
          <w:rFonts w:ascii="Arial" w:hAnsi="Arial" w:cs="Arial"/>
          <w:color w:val="000000"/>
        </w:rPr>
      </w:pPr>
      <w:r w:rsidRPr="00352B10">
        <w:rPr>
          <w:rFonts w:ascii="Arial" w:hAnsi="Arial" w:cs="Arial"/>
          <w:b/>
          <w:bCs/>
          <w:noProof/>
          <w:color w:val="000000"/>
          <w:sz w:val="34"/>
          <w:szCs w:val="34"/>
        </w:rPr>
        <mc:AlternateContent>
          <mc:Choice Requires="wpg">
            <w:drawing>
              <wp:anchor distT="0" distB="0" distL="114300" distR="114300" simplePos="0" relativeHeight="251676672" behindDoc="0" locked="0" layoutInCell="1" allowOverlap="1" wp14:anchorId="24F60429" wp14:editId="0D0A7117">
                <wp:simplePos x="0" y="0"/>
                <wp:positionH relativeFrom="margin">
                  <wp:posOffset>0</wp:posOffset>
                </wp:positionH>
                <wp:positionV relativeFrom="paragraph">
                  <wp:posOffset>-635</wp:posOffset>
                </wp:positionV>
                <wp:extent cx="5704254" cy="565150"/>
                <wp:effectExtent l="0" t="0" r="10795" b="25400"/>
                <wp:wrapNone/>
                <wp:docPr id="1129989855" name="Group 6"/>
                <wp:cNvGraphicFramePr/>
                <a:graphic xmlns:a="http://schemas.openxmlformats.org/drawingml/2006/main">
                  <a:graphicData uri="http://schemas.microsoft.com/office/word/2010/wordprocessingGroup">
                    <wpg:wgp>
                      <wpg:cNvGrpSpPr/>
                      <wpg:grpSpPr>
                        <a:xfrm>
                          <a:off x="0" y="0"/>
                          <a:ext cx="5704254" cy="565150"/>
                          <a:chOff x="0" y="0"/>
                          <a:chExt cx="6410564" cy="707136"/>
                        </a:xfrm>
                      </wpg:grpSpPr>
                      <wps:wsp>
                        <wps:cNvPr id="2070912971" name="Rectangle 2"/>
                        <wps:cNvSpPr/>
                        <wps:spPr>
                          <a:xfrm>
                            <a:off x="153070" y="0"/>
                            <a:ext cx="6257494" cy="707136"/>
                          </a:xfrm>
                          <a:prstGeom prst="rect">
                            <a:avLst/>
                          </a:prstGeom>
                          <a:solidFill>
                            <a:srgbClr val="E7E6E6"/>
                          </a:solidFill>
                          <a:ln w="12700" cap="flat" cmpd="sng" algn="ctr">
                            <a:solidFill>
                              <a:sysClr val="window" lastClr="FFFFFF"/>
                            </a:solidFill>
                            <a:prstDash val="solid"/>
                            <a:miter lim="800000"/>
                          </a:ln>
                          <a:effectLst/>
                        </wps:spPr>
                        <wps:txbx>
                          <w:txbxContent>
                            <w:p w:rsidRPr="008327AC" w:rsidR="0076446C" w:rsidP="0076446C" w:rsidRDefault="0076446C" w14:paraId="490E6951" w14:textId="135E650C">
                              <w:pPr>
                                <w:ind w:left="142"/>
                                <w:rPr>
                                  <w:rFonts w:ascii="Arial" w:hAnsi="Arial" w:cs="Arial"/>
                                  <w:color w:val="000000"/>
                                </w:rPr>
                              </w:pPr>
                              <w:r w:rsidRPr="0076446C">
                                <w:rPr>
                                  <w:rFonts w:ascii="Arial" w:hAnsi="Arial" w:eastAsia="Times New Roman" w:cs="Arial"/>
                                  <w:b/>
                                  <w:bCs/>
                                  <w:color w:val="000000"/>
                                  <w:kern w:val="0"/>
                                  <w:lang w:eastAsia="en-GB"/>
                                  <w14:ligatures w14:val="none"/>
                                </w:rPr>
                                <w:t xml:space="preserve">16.8% </w:t>
                              </w:r>
                              <w:r w:rsidRPr="00AF1454">
                                <w:rPr>
                                  <w:rFonts w:ascii="Arial" w:hAnsi="Arial" w:eastAsia="Times New Roman" w:cs="Arial"/>
                                  <w:color w:val="000000"/>
                                  <w:kern w:val="0"/>
                                  <w:lang w:eastAsia="en-GB"/>
                                  <w14:ligatures w14:val="none"/>
                                </w:rPr>
                                <w:t xml:space="preserve">of ethnic minority staff and </w:t>
                              </w:r>
                              <w:r w:rsidRPr="0076446C">
                                <w:rPr>
                                  <w:rFonts w:ascii="Arial" w:hAnsi="Arial" w:eastAsia="Times New Roman" w:cs="Arial"/>
                                  <w:b/>
                                  <w:bCs/>
                                  <w:color w:val="000000"/>
                                  <w:kern w:val="0"/>
                                  <w:lang w:eastAsia="en-GB"/>
                                  <w14:ligatures w14:val="none"/>
                                </w:rPr>
                                <w:t xml:space="preserve">6.8% </w:t>
                              </w:r>
                              <w:r w:rsidRPr="008327AC">
                                <w:rPr>
                                  <w:rFonts w:ascii="Arial" w:hAnsi="Arial" w:cs="Arial"/>
                                  <w:color w:val="000000"/>
                                </w:rPr>
                                <w:t xml:space="preserve">of white staff </w:t>
                              </w:r>
                              <w:r w:rsidRPr="0076446C" w:rsidR="00257F68">
                                <w:rPr>
                                  <w:rFonts w:ascii="Arial" w:hAnsi="Arial" w:eastAsia="Times New Roman" w:cs="Arial"/>
                                  <w:color w:val="000000"/>
                                  <w:kern w:val="0"/>
                                  <w:lang w:eastAsia="en-GB"/>
                                  <w14:ligatures w14:val="none"/>
                                </w:rPr>
                                <w:t xml:space="preserve">have experienced discrimination from staff in the last 12 months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3340741" name="Rectangle 3"/>
                        <wps:cNvSpPr/>
                        <wps:spPr>
                          <a:xfrm>
                            <a:off x="0" y="0"/>
                            <a:ext cx="207010" cy="706755"/>
                          </a:xfrm>
                          <a:prstGeom prst="rect">
                            <a:avLst/>
                          </a:prstGeom>
                          <a:solidFill>
                            <a:srgbClr val="92D050"/>
                          </a:solidFill>
                          <a:ln w="63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78" style="position:absolute;margin-left:0;margin-top:-.05pt;width:449.15pt;height:44.5pt;z-index:251676672;mso-position-horizontal-relative:margin;mso-width-relative:margin;mso-height-relative:margin" coordsize="64105,7071" w14:anchorId="24F60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">
                <v:rect id="_x0000_s1079" style="position:absolute;left:1530;width:62575;height:7071;visibility:visible;mso-wrap-style:square;v-text-anchor:top" fillcolor="#e7e6e6" strokecolor="window"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">
                  <v:textbox>
                    <w:txbxContent>
                      <w:p w:rsidRPr="008327AC" w:rsidR="0076446C" w:rsidP="0076446C" w:rsidRDefault="0076446C" w14:paraId="490E6951" w14:textId="135E650C">
                        <w:pPr>
                          <w:ind w:left="142"/>
                          <w:rPr>
                            <w:rFonts w:ascii="Arial" w:hAnsi="Arial" w:cs="Arial"/>
                            <w:color w:val="000000"/>
                          </w:rPr>
                        </w:pPr>
                        <w:r w:rsidRPr="0076446C">
                          <w:rPr>
                            <w:rFonts w:ascii="Arial" w:hAnsi="Arial" w:eastAsia="Times New Roman" w:cs="Arial"/>
                            <w:b/>
                            <w:bCs/>
                            <w:color w:val="000000"/>
                            <w:kern w:val="0"/>
                            <w:lang w:eastAsia="en-GB"/>
                            <w14:ligatures w14:val="none"/>
                          </w:rPr>
                          <w:t xml:space="preserve">16.8% </w:t>
                        </w:r>
                        <w:r w:rsidRPr="00AF1454">
                          <w:rPr>
                            <w:rFonts w:ascii="Arial" w:hAnsi="Arial" w:eastAsia="Times New Roman" w:cs="Arial"/>
                            <w:color w:val="000000"/>
                            <w:kern w:val="0"/>
                            <w:lang w:eastAsia="en-GB"/>
                            <w14:ligatures w14:val="none"/>
                          </w:rPr>
                          <w:t xml:space="preserve">of ethnic minority staff and </w:t>
                        </w:r>
                        <w:r w:rsidRPr="0076446C">
                          <w:rPr>
                            <w:rFonts w:ascii="Arial" w:hAnsi="Arial" w:eastAsia="Times New Roman" w:cs="Arial"/>
                            <w:b/>
                            <w:bCs/>
                            <w:color w:val="000000"/>
                            <w:kern w:val="0"/>
                            <w:lang w:eastAsia="en-GB"/>
                            <w14:ligatures w14:val="none"/>
                          </w:rPr>
                          <w:t xml:space="preserve">6.8% </w:t>
                        </w:r>
                        <w:r w:rsidRPr="008327AC">
                          <w:rPr>
                            <w:rFonts w:ascii="Arial" w:hAnsi="Arial" w:cs="Arial"/>
                            <w:color w:val="000000"/>
                          </w:rPr>
                          <w:t xml:space="preserve">of white staff </w:t>
                        </w:r>
                        <w:r w:rsidRPr="0076446C" w:rsidR="00257F68">
                          <w:rPr>
                            <w:rFonts w:ascii="Arial" w:hAnsi="Arial" w:eastAsia="Times New Roman" w:cs="Arial"/>
                            <w:color w:val="000000"/>
                            <w:kern w:val="0"/>
                            <w:lang w:eastAsia="en-GB"/>
                            <w14:ligatures w14:val="none"/>
                          </w:rPr>
                          <w:t xml:space="preserve">have experienced discrimination from staff in the last 12 months </w:t>
                        </w:r>
                      </w:p>
                    </w:txbxContent>
                  </v:textbox>
                </v:rect>
                <v:rect id="Rectangle 3" style="position:absolute;width:2070;height:7067;visibility:visible;mso-wrap-style:square;v-text-anchor:middle" o:spid="_x0000_s1080" fillcolor="#92d050" strokecolor="window"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"/>
                <w10:wrap anchorx="margin"/>
              </v:group>
            </w:pict>
          </mc:Fallback>
        </mc:AlternateContent>
      </w:r>
    </w:p>
    <w:p w:rsidRPr="00226079" w:rsidR="00EC4242" w:rsidP="00A13DE9" w:rsidRDefault="00EC4242" w14:paraId="7C337652" w14:textId="77777777">
      <w:pPr>
        <w:spacing w:line="360" w:lineRule="auto"/>
        <w:rPr>
          <w:rFonts w:ascii="Arial" w:hAnsi="Arial" w:cs="Arial"/>
          <w:color w:val="000000"/>
        </w:rPr>
      </w:pPr>
    </w:p>
    <w:p w:rsidRPr="00A13DE9" w:rsidR="00EC4242" w:rsidP="000427C6" w:rsidRDefault="003C44EC" w14:paraId="5D4F2E95" w14:textId="5332EFE5">
      <w:pPr>
        <w:spacing w:line="360" w:lineRule="auto"/>
        <w:rPr>
          <w:rFonts w:ascii="Arial" w:hAnsi="Arial" w:cs="Arial"/>
          <w:color w:val="000000"/>
        </w:rPr>
      </w:pPr>
      <w:r w:rsidRPr="000427C6">
        <w:rPr>
          <w:rFonts w:ascii="Arial" w:hAnsi="Arial" w:cs="Arial"/>
          <w:color w:val="000000"/>
        </w:rPr>
        <w:t>T</w:t>
      </w:r>
      <w:r w:rsidRPr="000427C6" w:rsidR="0076446C">
        <w:rPr>
          <w:rFonts w:ascii="Arial" w:hAnsi="Arial" w:cs="Arial"/>
          <w:color w:val="000000"/>
        </w:rPr>
        <w:t xml:space="preserve">his </w:t>
      </w:r>
      <w:r w:rsidRPr="000427C6">
        <w:rPr>
          <w:rFonts w:ascii="Arial" w:hAnsi="Arial" w:cs="Arial"/>
          <w:color w:val="000000"/>
        </w:rPr>
        <w:t xml:space="preserve">year there </w:t>
      </w:r>
      <w:r w:rsidRPr="000427C6" w:rsidR="00A6209A">
        <w:rPr>
          <w:rFonts w:ascii="Arial" w:hAnsi="Arial" w:cs="Arial"/>
          <w:color w:val="000000"/>
        </w:rPr>
        <w:t>was</w:t>
      </w:r>
      <w:r w:rsidRPr="000427C6" w:rsidR="0076446C">
        <w:rPr>
          <w:rFonts w:ascii="Arial" w:hAnsi="Arial" w:cs="Arial"/>
          <w:color w:val="000000"/>
        </w:rPr>
        <w:t xml:space="preserve"> a considerable </w:t>
      </w:r>
      <w:r w:rsidRPr="000427C6" w:rsidR="00023C17">
        <w:rPr>
          <w:rFonts w:ascii="Arial" w:hAnsi="Arial" w:cs="Arial"/>
          <w:color w:val="000000"/>
        </w:rPr>
        <w:t xml:space="preserve">sustained </w:t>
      </w:r>
      <w:r w:rsidRPr="000427C6" w:rsidR="005C4ABF">
        <w:rPr>
          <w:rFonts w:ascii="Arial" w:hAnsi="Arial" w:cs="Arial"/>
          <w:color w:val="000000"/>
        </w:rPr>
        <w:t xml:space="preserve">great </w:t>
      </w:r>
      <w:r w:rsidRPr="000427C6" w:rsidR="0076446C">
        <w:rPr>
          <w:rFonts w:ascii="Arial" w:hAnsi="Arial" w:cs="Arial"/>
          <w:color w:val="000000"/>
        </w:rPr>
        <w:t xml:space="preserve">improvement compared to the </w:t>
      </w:r>
      <w:r w:rsidRPr="008F63D5" w:rsidR="0076446C">
        <w:rPr>
          <w:rFonts w:ascii="Arial" w:hAnsi="Arial" w:cs="Arial"/>
          <w:color w:val="000000"/>
        </w:rPr>
        <w:t>18.3%</w:t>
      </w:r>
      <w:r w:rsidRPr="000427C6" w:rsidR="0076446C">
        <w:rPr>
          <w:rFonts w:ascii="Arial" w:hAnsi="Arial" w:cs="Arial"/>
          <w:color w:val="000000"/>
        </w:rPr>
        <w:t xml:space="preserve"> figure in 20</w:t>
      </w:r>
      <w:r w:rsidRPr="000427C6" w:rsidR="00023C17">
        <w:rPr>
          <w:rFonts w:ascii="Arial" w:hAnsi="Arial" w:cs="Arial"/>
          <w:color w:val="000000"/>
        </w:rPr>
        <w:t>23/</w:t>
      </w:r>
      <w:r w:rsidRPr="000427C6" w:rsidR="0076446C">
        <w:rPr>
          <w:rFonts w:ascii="Arial" w:hAnsi="Arial" w:cs="Arial"/>
          <w:color w:val="000000"/>
        </w:rPr>
        <w:t>24 and from the 20</w:t>
      </w:r>
      <w:r w:rsidRPr="000427C6" w:rsidR="00023C17">
        <w:rPr>
          <w:rFonts w:ascii="Arial" w:hAnsi="Arial" w:cs="Arial"/>
          <w:color w:val="000000"/>
        </w:rPr>
        <w:t>22/</w:t>
      </w:r>
      <w:r w:rsidRPr="000427C6" w:rsidR="0076446C">
        <w:rPr>
          <w:rFonts w:ascii="Arial" w:hAnsi="Arial" w:cs="Arial"/>
          <w:color w:val="000000"/>
        </w:rPr>
        <w:t xml:space="preserve">23 figure of </w:t>
      </w:r>
      <w:r w:rsidRPr="008F63D5" w:rsidR="0076446C">
        <w:rPr>
          <w:rFonts w:ascii="Arial" w:hAnsi="Arial" w:cs="Arial"/>
          <w:color w:val="000000"/>
        </w:rPr>
        <w:t>22.4%.</w:t>
      </w:r>
      <w:r w:rsidRPr="000427C6" w:rsidR="0076446C">
        <w:rPr>
          <w:rFonts w:ascii="Arial" w:hAnsi="Arial" w:cs="Arial"/>
          <w:color w:val="000000"/>
        </w:rPr>
        <w:t xml:space="preserve"> </w:t>
      </w:r>
    </w:p>
    <w:p w:rsidRPr="008F63D5" w:rsidR="008F63D5" w:rsidP="008F63D5" w:rsidRDefault="000427C6" w14:paraId="343AEFFC" w14:textId="7AE2686E">
      <w:pPr>
        <w:spacing w:line="360" w:lineRule="auto"/>
        <w:rPr>
          <w:rFonts w:ascii="Arial" w:hAnsi="Arial" w:cs="Arial"/>
          <w:color w:val="000000"/>
        </w:rPr>
      </w:pPr>
      <w:r>
        <w:rPr>
          <w:rFonts w:ascii="Arial" w:hAnsi="Arial" w:cs="Arial"/>
          <w:color w:val="000000"/>
        </w:rPr>
        <w:t xml:space="preserve">Also, this year the </w:t>
      </w:r>
      <w:r w:rsidR="00FC410B">
        <w:rPr>
          <w:rFonts w:ascii="Arial" w:hAnsi="Arial" w:cs="Arial"/>
          <w:color w:val="000000"/>
        </w:rPr>
        <w:t>UHMBT figure</w:t>
      </w:r>
      <w:r w:rsidR="0001060E">
        <w:rPr>
          <w:rFonts w:ascii="Arial" w:hAnsi="Arial" w:cs="Arial"/>
          <w:color w:val="000000"/>
        </w:rPr>
        <w:t>s</w:t>
      </w:r>
      <w:r w:rsidR="00FC410B">
        <w:rPr>
          <w:rFonts w:ascii="Arial" w:hAnsi="Arial" w:cs="Arial"/>
          <w:color w:val="000000"/>
        </w:rPr>
        <w:t xml:space="preserve"> for </w:t>
      </w:r>
      <w:r w:rsidR="0001060E">
        <w:rPr>
          <w:rFonts w:ascii="Arial" w:hAnsi="Arial" w:cs="Arial"/>
          <w:color w:val="000000"/>
        </w:rPr>
        <w:t xml:space="preserve">both </w:t>
      </w:r>
      <w:r w:rsidR="00FC410B">
        <w:rPr>
          <w:rFonts w:ascii="Arial" w:hAnsi="Arial" w:cs="Arial"/>
          <w:color w:val="000000"/>
        </w:rPr>
        <w:t xml:space="preserve">BAME </w:t>
      </w:r>
      <w:r w:rsidR="00541D9A">
        <w:rPr>
          <w:rFonts w:ascii="Arial" w:hAnsi="Arial" w:cs="Arial"/>
          <w:color w:val="000000"/>
        </w:rPr>
        <w:t xml:space="preserve">and white </w:t>
      </w:r>
      <w:r w:rsidR="00FC410B">
        <w:rPr>
          <w:rFonts w:ascii="Arial" w:hAnsi="Arial" w:cs="Arial"/>
          <w:color w:val="000000"/>
        </w:rPr>
        <w:t>colleagues w</w:t>
      </w:r>
      <w:r w:rsidR="00541D9A">
        <w:rPr>
          <w:rFonts w:ascii="Arial" w:hAnsi="Arial" w:cs="Arial"/>
          <w:color w:val="000000"/>
        </w:rPr>
        <w:t>ere</w:t>
      </w:r>
      <w:r w:rsidR="00FC410B">
        <w:rPr>
          <w:rFonts w:ascii="Arial" w:hAnsi="Arial" w:cs="Arial"/>
          <w:color w:val="000000"/>
        </w:rPr>
        <w:t xml:space="preserve"> </w:t>
      </w:r>
      <w:r w:rsidR="008F63D5">
        <w:rPr>
          <w:rFonts w:ascii="Arial" w:hAnsi="Arial" w:cs="Arial"/>
          <w:color w:val="000000"/>
        </w:rPr>
        <w:t xml:space="preserve">very close to the national figure for the same indicator of </w:t>
      </w:r>
      <w:r w:rsidRPr="008F63D5" w:rsidR="008F63D5">
        <w:rPr>
          <w:rFonts w:ascii="Arial" w:hAnsi="Arial" w:cs="Arial"/>
          <w:color w:val="000000"/>
        </w:rPr>
        <w:t>16.60%</w:t>
      </w:r>
      <w:r w:rsidR="00B17238">
        <w:rPr>
          <w:rFonts w:ascii="Arial" w:hAnsi="Arial" w:cs="Arial"/>
          <w:color w:val="000000"/>
        </w:rPr>
        <w:t xml:space="preserve"> for BAME and 6.7% for white </w:t>
      </w:r>
      <w:r w:rsidR="00AF0977">
        <w:rPr>
          <w:rFonts w:ascii="Arial" w:hAnsi="Arial" w:cs="Arial"/>
          <w:color w:val="000000"/>
        </w:rPr>
        <w:t xml:space="preserve">NHS </w:t>
      </w:r>
      <w:r w:rsidR="00B17238">
        <w:rPr>
          <w:rFonts w:ascii="Arial" w:hAnsi="Arial" w:cs="Arial"/>
          <w:color w:val="000000"/>
        </w:rPr>
        <w:t>staff nation-wide</w:t>
      </w:r>
      <w:r w:rsidR="00AF0977">
        <w:rPr>
          <w:rFonts w:ascii="Arial" w:hAnsi="Arial" w:cs="Arial"/>
          <w:color w:val="000000"/>
        </w:rPr>
        <w:t>.</w:t>
      </w:r>
    </w:p>
    <w:p w:rsidR="00EC4242" w:rsidP="00A13DE9" w:rsidRDefault="00EC4242" w14:paraId="41BB01A4" w14:textId="7B294973">
      <w:pPr>
        <w:spacing w:line="360" w:lineRule="auto"/>
        <w:rPr>
          <w:rFonts w:ascii="Arial" w:hAnsi="Arial" w:cs="Arial"/>
          <w:color w:val="000000"/>
        </w:rPr>
      </w:pPr>
    </w:p>
    <w:p w:rsidR="009D2A75" w:rsidP="00A13DE9" w:rsidRDefault="00E1344F" w14:paraId="2C276376" w14:textId="26C9480F">
      <w:pPr>
        <w:spacing w:line="360" w:lineRule="auto"/>
        <w:rPr>
          <w:rFonts w:ascii="Arial" w:hAnsi="Arial" w:cs="Arial"/>
          <w:color w:val="000000"/>
        </w:rPr>
      </w:pPr>
      <w:r>
        <w:rPr>
          <w:noProof/>
        </w:rPr>
        <mc:AlternateContent>
          <mc:Choice Requires="wps">
            <w:drawing>
              <wp:anchor distT="0" distB="0" distL="114300" distR="114300" simplePos="0" relativeHeight="251658240" behindDoc="0" locked="0" layoutInCell="1" allowOverlap="1" wp14:anchorId="29788A0C" wp14:editId="4F5075E3">
                <wp:simplePos x="0" y="0"/>
                <wp:positionH relativeFrom="page">
                  <wp:posOffset>0</wp:posOffset>
                </wp:positionH>
                <wp:positionV relativeFrom="paragraph">
                  <wp:posOffset>-764120</wp:posOffset>
                </wp:positionV>
                <wp:extent cx="7143750" cy="666750"/>
                <wp:effectExtent l="0" t="0" r="0" b="0"/>
                <wp:wrapNone/>
                <wp:docPr id="230658311" name="Rectangle 1"/>
                <wp:cNvGraphicFramePr/>
                <a:graphic xmlns:a="http://schemas.openxmlformats.org/drawingml/2006/main">
                  <a:graphicData uri="http://schemas.microsoft.com/office/word/2010/wordprocessingShape">
                    <wps:wsp>
                      <wps:cNvSpPr/>
                      <wps:spPr>
                        <a:xfrm>
                          <a:off x="0" y="0"/>
                          <a:ext cx="7143750" cy="666750"/>
                        </a:xfrm>
                        <a:prstGeom prst="rect">
                          <a:avLst/>
                        </a:prstGeom>
                        <a:solidFill>
                          <a:srgbClr val="0066CC"/>
                        </a:solidFill>
                        <a:ln w="12700" cap="flat" cmpd="sng" algn="ctr">
                          <a:noFill/>
                          <a:prstDash val="solid"/>
                          <a:miter lim="800000"/>
                        </a:ln>
                        <a:effectLst/>
                      </wps:spPr>
                      <wps:txbx>
                        <w:txbxContent>
                          <w:p w:rsidRPr="00686A83" w:rsidR="00217CE9" w:rsidP="00686A83" w:rsidRDefault="00217CE9" w14:paraId="1E46EB0D" w14:textId="27ACD757">
                            <w:pPr>
                              <w:pStyle w:val="ListParagraph"/>
                              <w:numPr>
                                <w:ilvl w:val="0"/>
                                <w:numId w:val="25"/>
                              </w:numPr>
                              <w:spacing w:after="0" w:line="240" w:lineRule="auto"/>
                              <w:rPr>
                                <w:color w:val="FFFFFF" w:themeColor="background1"/>
                              </w:rPr>
                            </w:pPr>
                            <w:r w:rsidRPr="00686A83">
                              <w:rPr>
                                <w:rFonts w:ascii="Arial" w:hAnsi="Arial" w:cs="Arial"/>
                                <w:b/>
                                <w:bCs/>
                                <w:color w:val="FFFFFF" w:themeColor="background1"/>
                                <w:sz w:val="36"/>
                                <w:szCs w:val="36"/>
                                <w:lang w:val="en-US"/>
                              </w:rPr>
                              <w:t xml:space="preserve">Behaviour and Discrimination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81" style="position:absolute;margin-left:0;margin-top:-60.15pt;width:562.5pt;height:5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fillcolor="#06c" stroked="f" strokeweight="1pt" w14:anchorId="29788A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">
                <v:textbox>
                  <w:txbxContent>
                    <w:p w:rsidRPr="00686A83" w:rsidR="00217CE9" w:rsidP="00686A83" w:rsidRDefault="00217CE9" w14:paraId="1E46EB0D" w14:textId="27ACD757">
                      <w:pPr>
                        <w:pStyle w:val="ListParagraph"/>
                        <w:numPr>
                          <w:ilvl w:val="0"/>
                          <w:numId w:val="25"/>
                        </w:numPr>
                        <w:spacing w:after="0" w:line="240" w:lineRule="auto"/>
                        <w:rPr>
                          <w:color w:val="FFFFFF" w:themeColor="background1"/>
                        </w:rPr>
                      </w:pPr>
                      <w:r w:rsidRPr="00686A83">
                        <w:rPr>
                          <w:rFonts w:ascii="Arial" w:hAnsi="Arial" w:cs="Arial"/>
                          <w:b/>
                          <w:bCs/>
                          <w:color w:val="FFFFFF" w:themeColor="background1"/>
                          <w:sz w:val="36"/>
                          <w:szCs w:val="36"/>
                          <w:lang w:val="en-US"/>
                        </w:rPr>
                        <w:t xml:space="preserve">Behaviour and Discrimination </w:t>
                      </w:r>
                    </w:p>
                  </w:txbxContent>
                </v:textbox>
                <w10:wrap anchorx="page"/>
              </v:rect>
            </w:pict>
          </mc:Fallback>
        </mc:AlternateContent>
      </w:r>
    </w:p>
    <w:p w:rsidR="00A6209A" w:rsidP="00A13DE9" w:rsidRDefault="00AF0977" w14:paraId="354301F3" w14:textId="1ACF890C">
      <w:pPr>
        <w:spacing w:line="360" w:lineRule="auto"/>
        <w:rPr>
          <w:rFonts w:ascii="Arial" w:hAnsi="Arial" w:cs="Arial"/>
          <w:color w:val="000000"/>
        </w:rPr>
      </w:pPr>
      <w:r w:rsidRPr="00217CE9">
        <w:rPr>
          <w:rFonts w:ascii="Arial" w:hAnsi="Arial" w:cs="Arial"/>
          <w:noProof/>
          <w:color w:val="000000"/>
        </w:rPr>
        <w:drawing>
          <wp:inline distT="0" distB="0" distL="0" distR="0" wp14:anchorId="4D6EE6C7" wp14:editId="1FAC4B55">
            <wp:extent cx="5327960" cy="2362933"/>
            <wp:effectExtent l="0" t="0" r="6350" b="0"/>
            <wp:docPr id="2100817387" name="Picture 1" descr="A graph of a number of people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17387" name="Picture 1" descr="A graph of a number of people with different colored lines&#10;&#10;AI-generated content may be incorrect."/>
                    <pic:cNvPicPr/>
                  </pic:nvPicPr>
                  <pic:blipFill rotWithShape="1">
                    <a:blip r:embed="rId34">
                      <a:extLst>
                        <a:ext uri="{BEBA8EAE-BF5A-486C-A8C5-ECC9F3942E4B}">
                          <a14:imgProps xmlns:a14="http://schemas.microsoft.com/office/drawing/2010/main">
                            <a14:imgLayer r:embed="rId35">
                              <a14:imgEffect>
                                <a14:sharpenSoften amount="25000"/>
                              </a14:imgEffect>
                            </a14:imgLayer>
                          </a14:imgProps>
                        </a:ext>
                      </a:extLst>
                    </a:blip>
                    <a:srcRect l="1303" t="3082" b="2783"/>
                    <a:stretch/>
                  </pic:blipFill>
                  <pic:spPr bwMode="auto">
                    <a:xfrm>
                      <a:off x="0" y="0"/>
                      <a:ext cx="5334877" cy="2366001"/>
                    </a:xfrm>
                    <a:prstGeom prst="rect">
                      <a:avLst/>
                    </a:prstGeom>
                    <a:ln>
                      <a:noFill/>
                    </a:ln>
                    <a:extLst>
                      <a:ext uri="{53640926-AAD7-44D8-BBD7-CCE9431645EC}">
                        <a14:shadowObscured xmlns:a14="http://schemas.microsoft.com/office/drawing/2010/main"/>
                      </a:ext>
                    </a:extLst>
                  </pic:spPr>
                </pic:pic>
              </a:graphicData>
            </a:graphic>
          </wp:inline>
        </w:drawing>
      </w:r>
    </w:p>
    <w:p w:rsidRPr="00D15968" w:rsidR="00D15968" w:rsidP="00D15968" w:rsidRDefault="005050EF" w14:paraId="0CD63A32" w14:textId="4919C760">
      <w:pPr>
        <w:spacing w:line="360" w:lineRule="auto"/>
        <w:rPr>
          <w:rFonts w:ascii="Arial" w:hAnsi="Arial" w:cs="Arial"/>
          <w:color w:val="000000"/>
        </w:rPr>
      </w:pPr>
      <w:r>
        <w:rPr>
          <w:rFonts w:ascii="Arial" w:hAnsi="Arial" w:cs="Arial"/>
          <w:color w:val="000000"/>
        </w:rPr>
        <w:t xml:space="preserve">Yet, despite this continuous improvement the disparity between </w:t>
      </w:r>
      <w:r w:rsidR="00F06D67">
        <w:rPr>
          <w:rFonts w:ascii="Arial" w:hAnsi="Arial" w:cs="Arial"/>
          <w:color w:val="000000"/>
        </w:rPr>
        <w:t>the experiences of white and BAME colleagues are still wide</w:t>
      </w:r>
      <w:r w:rsidR="00D15968">
        <w:rPr>
          <w:rFonts w:ascii="Arial" w:hAnsi="Arial" w:cs="Arial"/>
          <w:color w:val="000000"/>
        </w:rPr>
        <w:t xml:space="preserve"> and shows inequality as </w:t>
      </w:r>
      <w:r w:rsidRPr="00D15968" w:rsidR="00D15968">
        <w:rPr>
          <w:rFonts w:ascii="Arial" w:hAnsi="Arial" w:cs="Arial"/>
          <w:color w:val="000000"/>
        </w:rPr>
        <w:t xml:space="preserve">BAME </w:t>
      </w:r>
      <w:r w:rsidR="00D15968">
        <w:rPr>
          <w:rFonts w:ascii="Arial" w:hAnsi="Arial" w:cs="Arial"/>
          <w:color w:val="000000"/>
        </w:rPr>
        <w:t xml:space="preserve">staff </w:t>
      </w:r>
      <w:r w:rsidRPr="00D15968" w:rsidR="00D15968">
        <w:rPr>
          <w:rFonts w:ascii="Arial" w:hAnsi="Arial" w:cs="Arial"/>
          <w:color w:val="000000"/>
        </w:rPr>
        <w:t xml:space="preserve">are </w:t>
      </w:r>
      <w:r w:rsidRPr="00D15968" w:rsidR="00D15968">
        <w:rPr>
          <w:rFonts w:ascii="Arial" w:hAnsi="Arial" w:cs="Arial"/>
          <w:b/>
          <w:bCs/>
          <w:color w:val="000000"/>
        </w:rPr>
        <w:t>2.5 times</w:t>
      </w:r>
      <w:r w:rsidRPr="00D15968" w:rsidR="00D15968">
        <w:rPr>
          <w:rFonts w:ascii="Arial" w:hAnsi="Arial" w:cs="Arial"/>
          <w:color w:val="000000"/>
        </w:rPr>
        <w:t xml:space="preserve"> more likely to experience discrimination at work compared to </w:t>
      </w:r>
      <w:r w:rsidR="009D0D3A">
        <w:rPr>
          <w:rFonts w:ascii="Arial" w:hAnsi="Arial" w:cs="Arial"/>
          <w:color w:val="000000"/>
        </w:rPr>
        <w:t xml:space="preserve">their </w:t>
      </w:r>
      <w:r w:rsidRPr="00D15968" w:rsidR="00D15968">
        <w:rPr>
          <w:rFonts w:ascii="Arial" w:hAnsi="Arial" w:cs="Arial"/>
          <w:color w:val="000000"/>
        </w:rPr>
        <w:t>white peers</w:t>
      </w:r>
      <w:r w:rsidR="00D15968">
        <w:rPr>
          <w:rFonts w:ascii="Arial" w:hAnsi="Arial" w:cs="Arial"/>
          <w:color w:val="000000"/>
        </w:rPr>
        <w:t>.</w:t>
      </w:r>
      <w:r w:rsidRPr="00D15968" w:rsidR="00D15968">
        <w:rPr>
          <w:rFonts w:ascii="Arial" w:hAnsi="Arial" w:cs="Arial"/>
          <w:color w:val="000000"/>
        </w:rPr>
        <w:t xml:space="preserve">  </w:t>
      </w:r>
    </w:p>
    <w:p w:rsidRPr="00A13DE9" w:rsidR="00A6209A" w:rsidP="00A13DE9" w:rsidRDefault="009D0D3A" w14:paraId="50CA3736" w14:textId="72494917">
      <w:pPr>
        <w:spacing w:line="360" w:lineRule="auto"/>
        <w:rPr>
          <w:rFonts w:ascii="Arial" w:hAnsi="Arial" w:cs="Arial"/>
          <w:color w:val="000000"/>
        </w:rPr>
      </w:pPr>
      <w:r>
        <w:rPr>
          <w:rFonts w:ascii="Arial" w:hAnsi="Arial" w:cs="Arial"/>
          <w:color w:val="000000"/>
        </w:rPr>
        <w:t>When s</w:t>
      </w:r>
      <w:r w:rsidR="003125FD">
        <w:rPr>
          <w:rFonts w:ascii="Arial" w:hAnsi="Arial" w:cs="Arial"/>
          <w:color w:val="000000"/>
        </w:rPr>
        <w:t xml:space="preserve">crutinising further this indicator per ethnic groups, we found that </w:t>
      </w:r>
      <w:r w:rsidR="00E84B2B">
        <w:rPr>
          <w:rFonts w:ascii="Arial" w:hAnsi="Arial" w:cs="Arial"/>
          <w:color w:val="000000"/>
        </w:rPr>
        <w:t xml:space="preserve">there was a </w:t>
      </w:r>
      <w:r w:rsidR="00831F41">
        <w:rPr>
          <w:rFonts w:ascii="Arial" w:hAnsi="Arial" w:cs="Arial"/>
          <w:color w:val="000000"/>
        </w:rPr>
        <w:t>general decrease in the experiences of</w:t>
      </w:r>
      <w:r w:rsidR="00767F99">
        <w:rPr>
          <w:rFonts w:ascii="Arial" w:hAnsi="Arial" w:cs="Arial"/>
          <w:color w:val="000000"/>
        </w:rPr>
        <w:t xml:space="preserve"> discrimination across</w:t>
      </w:r>
      <w:r w:rsidR="00831F41">
        <w:rPr>
          <w:rFonts w:ascii="Arial" w:hAnsi="Arial" w:cs="Arial"/>
          <w:color w:val="000000"/>
        </w:rPr>
        <w:t xml:space="preserve"> the various </w:t>
      </w:r>
      <w:r w:rsidR="00767F99">
        <w:rPr>
          <w:rFonts w:ascii="Arial" w:hAnsi="Arial" w:cs="Arial"/>
          <w:color w:val="000000"/>
        </w:rPr>
        <w:t>ethnic groups</w:t>
      </w:r>
      <w:r w:rsidR="003B61AE">
        <w:rPr>
          <w:rFonts w:ascii="Arial" w:hAnsi="Arial" w:cs="Arial"/>
          <w:color w:val="000000"/>
        </w:rPr>
        <w:t>, a</w:t>
      </w:r>
      <w:r w:rsidR="00767F99">
        <w:rPr>
          <w:rFonts w:ascii="Arial" w:hAnsi="Arial" w:cs="Arial"/>
          <w:color w:val="000000"/>
        </w:rPr>
        <w:t>part from</w:t>
      </w:r>
      <w:r w:rsidR="003B61AE">
        <w:rPr>
          <w:rFonts w:ascii="Arial" w:hAnsi="Arial" w:cs="Arial"/>
          <w:color w:val="000000"/>
        </w:rPr>
        <w:t xml:space="preserve"> the</w:t>
      </w:r>
      <w:r w:rsidR="00767F99">
        <w:rPr>
          <w:rFonts w:ascii="Arial" w:hAnsi="Arial" w:cs="Arial"/>
          <w:color w:val="000000"/>
        </w:rPr>
        <w:t xml:space="preserve"> As</w:t>
      </w:r>
      <w:r w:rsidR="003B61AE">
        <w:rPr>
          <w:rFonts w:ascii="Arial" w:hAnsi="Arial" w:cs="Arial"/>
          <w:color w:val="000000"/>
        </w:rPr>
        <w:t xml:space="preserve">ian heritage ethnic groups </w:t>
      </w:r>
      <w:r w:rsidR="00BF12C0">
        <w:rPr>
          <w:rFonts w:ascii="Arial" w:hAnsi="Arial" w:cs="Arial"/>
          <w:color w:val="000000"/>
        </w:rPr>
        <w:t xml:space="preserve">figure </w:t>
      </w:r>
      <w:r w:rsidR="003B61AE">
        <w:rPr>
          <w:rFonts w:ascii="Arial" w:hAnsi="Arial" w:cs="Arial"/>
          <w:color w:val="000000"/>
        </w:rPr>
        <w:t xml:space="preserve">that </w:t>
      </w:r>
      <w:r w:rsidR="00BF12C0">
        <w:rPr>
          <w:rFonts w:ascii="Arial" w:hAnsi="Arial" w:cs="Arial"/>
          <w:color w:val="000000"/>
        </w:rPr>
        <w:t>slightly increased from the last year.</w:t>
      </w:r>
      <w:r w:rsidR="00966044">
        <w:rPr>
          <w:rFonts w:ascii="Arial" w:hAnsi="Arial" w:cs="Arial"/>
          <w:color w:val="000000"/>
        </w:rPr>
        <w:t xml:space="preserve"> It worth noting that this indicator figure for the </w:t>
      </w:r>
      <w:r w:rsidR="00C22FD7">
        <w:rPr>
          <w:rFonts w:ascii="Arial" w:hAnsi="Arial" w:cs="Arial"/>
          <w:color w:val="000000"/>
        </w:rPr>
        <w:t xml:space="preserve">“Black heritage groups” and for the </w:t>
      </w:r>
      <w:r w:rsidR="00966044">
        <w:rPr>
          <w:rFonts w:ascii="Arial" w:hAnsi="Arial" w:cs="Arial"/>
          <w:color w:val="000000"/>
        </w:rPr>
        <w:t xml:space="preserve">“other ethnic groups” </w:t>
      </w:r>
      <w:r w:rsidR="00C22FD7">
        <w:rPr>
          <w:rFonts w:ascii="Arial" w:hAnsi="Arial" w:cs="Arial"/>
          <w:color w:val="000000"/>
        </w:rPr>
        <w:t xml:space="preserve">has greatly decreased </w:t>
      </w:r>
      <w:r w:rsidR="00F36639">
        <w:rPr>
          <w:rFonts w:ascii="Arial" w:hAnsi="Arial" w:cs="Arial"/>
          <w:color w:val="000000"/>
        </w:rPr>
        <w:t>compared to the last year.</w:t>
      </w:r>
      <w:r w:rsidR="00F51281">
        <w:rPr>
          <w:rFonts w:ascii="Arial" w:hAnsi="Arial" w:cs="Arial"/>
          <w:color w:val="000000"/>
        </w:rPr>
        <w:t xml:space="preserve"> While the Trust’s comparator and the white colleagues’ figures both were almost constant compared to </w:t>
      </w:r>
      <w:r w:rsidR="006E5CFE">
        <w:rPr>
          <w:rFonts w:ascii="Arial" w:hAnsi="Arial" w:cs="Arial"/>
          <w:color w:val="000000"/>
        </w:rPr>
        <w:t>the last year.</w:t>
      </w:r>
      <w:r w:rsidR="00F51281">
        <w:rPr>
          <w:rFonts w:ascii="Arial" w:hAnsi="Arial" w:cs="Arial"/>
          <w:color w:val="000000"/>
        </w:rPr>
        <w:t xml:space="preserve"> </w:t>
      </w:r>
    </w:p>
    <w:p w:rsidR="009D2A75" w:rsidP="00A13DE9" w:rsidRDefault="00407F92" w14:paraId="4C6C3BEE" w14:textId="3E8AB5E3">
      <w:pPr>
        <w:spacing w:line="360" w:lineRule="auto"/>
        <w:rPr>
          <w:rFonts w:ascii="Arial" w:hAnsi="Arial" w:cs="Arial"/>
          <w:color w:val="000000"/>
        </w:rPr>
      </w:pPr>
      <w:r w:rsidRPr="00407F92">
        <w:rPr>
          <w:rFonts w:ascii="Arial" w:hAnsi="Arial" w:cs="Arial"/>
          <w:noProof/>
          <w:color w:val="000000"/>
        </w:rPr>
        <w:drawing>
          <wp:inline distT="0" distB="0" distL="0" distR="0" wp14:anchorId="5D4032EE" wp14:editId="609FEA43">
            <wp:extent cx="5731510" cy="2590165"/>
            <wp:effectExtent l="0" t="0" r="2540" b="635"/>
            <wp:docPr id="736726285" name="Picture 1" descr="A graph of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726285" name="Picture 1" descr="A graph of a bar chart&#10;&#10;AI-generated content may be incorrect."/>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Lst>
                    </a:blip>
                    <a:stretch>
                      <a:fillRect/>
                    </a:stretch>
                  </pic:blipFill>
                  <pic:spPr>
                    <a:xfrm>
                      <a:off x="0" y="0"/>
                      <a:ext cx="5736918" cy="2592609"/>
                    </a:xfrm>
                    <a:prstGeom prst="rect">
                      <a:avLst/>
                    </a:prstGeom>
                  </pic:spPr>
                </pic:pic>
              </a:graphicData>
            </a:graphic>
          </wp:inline>
        </w:drawing>
      </w:r>
    </w:p>
    <w:p w:rsidR="00EC4242" w:rsidP="00A13DE9" w:rsidRDefault="00E1344F" w14:paraId="3E3ABF8E" w14:textId="78E5C3CE">
      <w:pPr>
        <w:spacing w:line="360" w:lineRule="auto"/>
        <w:rPr>
          <w:rFonts w:ascii="Arial" w:hAnsi="Arial" w:cs="Arial"/>
          <w:color w:val="000000"/>
        </w:rPr>
      </w:pPr>
      <w:r>
        <w:rPr>
          <w:noProof/>
        </w:rPr>
        <mc:AlternateContent>
          <mc:Choice Requires="wps">
            <w:drawing>
              <wp:anchor distT="0" distB="0" distL="114300" distR="114300" simplePos="0" relativeHeight="251668480" behindDoc="0" locked="0" layoutInCell="1" allowOverlap="1" wp14:anchorId="251FA3BF" wp14:editId="2195B90A">
                <wp:simplePos x="0" y="0"/>
                <wp:positionH relativeFrom="page">
                  <wp:align>left</wp:align>
                </wp:positionH>
                <wp:positionV relativeFrom="paragraph">
                  <wp:posOffset>-671735</wp:posOffset>
                </wp:positionV>
                <wp:extent cx="7143750" cy="666750"/>
                <wp:effectExtent l="0" t="0" r="0" b="0"/>
                <wp:wrapNone/>
                <wp:docPr id="1396756501" name="Rectangle 1"/>
                <wp:cNvGraphicFramePr/>
                <a:graphic xmlns:a="http://schemas.openxmlformats.org/drawingml/2006/main">
                  <a:graphicData uri="http://schemas.microsoft.com/office/word/2010/wordprocessingShape">
                    <wps:wsp>
                      <wps:cNvSpPr/>
                      <wps:spPr>
                        <a:xfrm>
                          <a:off x="0" y="0"/>
                          <a:ext cx="7143750" cy="666750"/>
                        </a:xfrm>
                        <a:prstGeom prst="rect">
                          <a:avLst/>
                        </a:prstGeom>
                        <a:solidFill>
                          <a:srgbClr val="0066CC"/>
                        </a:solidFill>
                        <a:ln w="12700" cap="flat" cmpd="sng" algn="ctr">
                          <a:noFill/>
                          <a:prstDash val="solid"/>
                          <a:miter lim="800000"/>
                        </a:ln>
                        <a:effectLst/>
                      </wps:spPr>
                      <wps:txbx>
                        <w:txbxContent>
                          <w:p w:rsidRPr="008507CE" w:rsidR="004B154A" w:rsidP="004B154A" w:rsidRDefault="00686A83" w14:paraId="3864E6C6" w14:textId="0991C6AE">
                            <w:pPr>
                              <w:pStyle w:val="ListParagraph"/>
                              <w:numPr>
                                <w:ilvl w:val="0"/>
                                <w:numId w:val="23"/>
                              </w:numPr>
                              <w:spacing w:after="0" w:line="240" w:lineRule="auto"/>
                              <w:rPr>
                                <w:color w:val="FFFFFF" w:themeColor="background1"/>
                              </w:rPr>
                            </w:pPr>
                            <w:r>
                              <w:rPr>
                                <w:rFonts w:ascii="Arial" w:hAnsi="Arial" w:cs="Arial"/>
                                <w:b/>
                                <w:bCs/>
                                <w:color w:val="FFFFFF" w:themeColor="background1"/>
                                <w:sz w:val="36"/>
                                <w:szCs w:val="36"/>
                                <w:lang w:val="en-US"/>
                              </w:rPr>
                              <w:t>N</w:t>
                            </w:r>
                            <w:r w:rsidR="00A15B5F">
                              <w:rPr>
                                <w:rFonts w:ascii="Arial" w:hAnsi="Arial" w:cs="Arial"/>
                                <w:b/>
                                <w:bCs/>
                                <w:color w:val="FFFFFF" w:themeColor="background1"/>
                                <w:sz w:val="36"/>
                                <w:szCs w:val="36"/>
                                <w:lang w:val="en-US"/>
                              </w:rPr>
                              <w:t xml:space="preserve">arrative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82" style="position:absolute;margin-left:0;margin-top:-52.9pt;width:562.5pt;height:52.5pt;z-index:2516684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fillcolor="#06c" stroked="f" strokeweight="1pt" w14:anchorId="251FA3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">
                <v:textbox>
                  <w:txbxContent>
                    <w:p w:rsidRPr="008507CE" w:rsidR="004B154A" w:rsidP="004B154A" w:rsidRDefault="00686A83" w14:paraId="3864E6C6" w14:textId="0991C6AE">
                      <w:pPr>
                        <w:pStyle w:val="ListParagraph"/>
                        <w:numPr>
                          <w:ilvl w:val="0"/>
                          <w:numId w:val="23"/>
                        </w:numPr>
                        <w:spacing w:after="0" w:line="240" w:lineRule="auto"/>
                        <w:rPr>
                          <w:color w:val="FFFFFF" w:themeColor="background1"/>
                        </w:rPr>
                      </w:pPr>
                      <w:r>
                        <w:rPr>
                          <w:rFonts w:ascii="Arial" w:hAnsi="Arial" w:cs="Arial"/>
                          <w:b/>
                          <w:bCs/>
                          <w:color w:val="FFFFFF" w:themeColor="background1"/>
                          <w:sz w:val="36"/>
                          <w:szCs w:val="36"/>
                          <w:lang w:val="en-US"/>
                        </w:rPr>
                        <w:t>N</w:t>
                      </w:r>
                      <w:r w:rsidR="00A15B5F">
                        <w:rPr>
                          <w:rFonts w:ascii="Arial" w:hAnsi="Arial" w:cs="Arial"/>
                          <w:b/>
                          <w:bCs/>
                          <w:color w:val="FFFFFF" w:themeColor="background1"/>
                          <w:sz w:val="36"/>
                          <w:szCs w:val="36"/>
                          <w:lang w:val="en-US"/>
                        </w:rPr>
                        <w:t xml:space="preserve">arrative </w:t>
                      </w:r>
                    </w:p>
                  </w:txbxContent>
                </v:textbox>
                <w10:wrap anchorx="page"/>
              </v:rect>
            </w:pict>
          </mc:Fallback>
        </mc:AlternateContent>
      </w:r>
    </w:p>
    <w:p w:rsidRPr="00A04B42" w:rsidR="00EC4242" w:rsidP="006E5CFE" w:rsidRDefault="00D76052" w14:paraId="371687DA" w14:textId="14F43D71">
      <w:pPr>
        <w:spacing w:line="360" w:lineRule="auto"/>
        <w:rPr>
          <w:rFonts w:ascii="Arial" w:hAnsi="Arial" w:cs="Arial"/>
          <w:color w:val="000000"/>
        </w:rPr>
      </w:pPr>
      <w:r w:rsidRPr="00D76052">
        <w:rPr>
          <w:rFonts w:ascii="Arial" w:hAnsi="Arial" w:cs="Arial"/>
          <w:b/>
          <w:bCs/>
          <w:color w:val="000000"/>
          <w:sz w:val="26"/>
          <w:szCs w:val="26"/>
        </w:rPr>
        <w:t>Introduction:</w:t>
      </w:r>
    </w:p>
    <w:p w:rsidRPr="00501D18" w:rsidR="00583C5D" w:rsidP="00501D18" w:rsidRDefault="00583C5D" w14:paraId="449F7D78" w14:textId="6F0F1D59">
      <w:pPr>
        <w:rPr>
          <w:i/>
          <w:iCs/>
        </w:rPr>
      </w:pPr>
      <w:r w:rsidRPr="00501D18">
        <w:rPr>
          <w:i/>
          <w:iCs/>
        </w:rPr>
        <w:t xml:space="preserve">“As a Trust, UHMB is commitment to eliminating racism, to stand with our colleagues when they experience it, and to eradicate the inequalities in access, outcomes and experiences of healthcare that some of our communities’ face.” </w:t>
      </w:r>
      <w:r>
        <w:t>By Paul Jones, UH</w:t>
      </w:r>
      <w:r w:rsidR="000C4C7C">
        <w:t>MB Trust Secretary and the</w:t>
      </w:r>
      <w:r>
        <w:t xml:space="preserve"> </w:t>
      </w:r>
      <w:r w:rsidR="000C4C7C">
        <w:t xml:space="preserve">Trust </w:t>
      </w:r>
      <w:r>
        <w:t>race equality executive sponsor.</w:t>
      </w:r>
    </w:p>
    <w:p w:rsidRPr="0008612F" w:rsidR="006825FA" w:rsidP="00501D18" w:rsidRDefault="00D76052" w14:paraId="2CCD354D" w14:textId="0891F0D3">
      <w:r>
        <w:rPr>
          <w:lang w:val="en-US"/>
        </w:rPr>
        <w:t>Through the last year the Trust took practi</w:t>
      </w:r>
      <w:r w:rsidR="00583C5D">
        <w:rPr>
          <w:lang w:val="en-US"/>
        </w:rPr>
        <w:t xml:space="preserve">cal </w:t>
      </w:r>
      <w:r>
        <w:rPr>
          <w:lang w:val="en-US"/>
        </w:rPr>
        <w:t xml:space="preserve">steps to improve the </w:t>
      </w:r>
      <w:r w:rsidR="000917CC">
        <w:rPr>
          <w:lang w:val="en-US"/>
        </w:rPr>
        <w:t xml:space="preserve">experience of our ethnic minority groups, on various </w:t>
      </w:r>
      <w:r w:rsidR="00F57CF3">
        <w:rPr>
          <w:lang w:val="en-US"/>
        </w:rPr>
        <w:t>levels</w:t>
      </w:r>
      <w:r w:rsidR="000917CC">
        <w:rPr>
          <w:lang w:val="en-US"/>
        </w:rPr>
        <w:t xml:space="preserve"> with </w:t>
      </w:r>
      <w:r w:rsidR="00F57CF3">
        <w:rPr>
          <w:lang w:val="en-US"/>
        </w:rPr>
        <w:t>a focus</w:t>
      </w:r>
      <w:r w:rsidR="000917CC">
        <w:rPr>
          <w:lang w:val="en-US"/>
        </w:rPr>
        <w:t xml:space="preserve"> on discrimination and </w:t>
      </w:r>
      <w:r w:rsidR="00F57CF3">
        <w:rPr>
          <w:lang w:val="en-US"/>
        </w:rPr>
        <w:t xml:space="preserve">workplace experience. We achieved </w:t>
      </w:r>
      <w:r w:rsidR="006825FA">
        <w:rPr>
          <w:lang w:val="en-US"/>
        </w:rPr>
        <w:t xml:space="preserve">milestones </w:t>
      </w:r>
      <w:r w:rsidR="00E03030">
        <w:rPr>
          <w:lang w:val="en-US"/>
        </w:rPr>
        <w:t>throughout</w:t>
      </w:r>
      <w:r w:rsidR="006825FA">
        <w:rPr>
          <w:lang w:val="en-US"/>
        </w:rPr>
        <w:t xml:space="preserve"> the last year</w:t>
      </w:r>
      <w:r w:rsidR="00F57CF3">
        <w:rPr>
          <w:lang w:val="en-US"/>
        </w:rPr>
        <w:t xml:space="preserve"> </w:t>
      </w:r>
      <w:r w:rsidR="009332C8">
        <w:rPr>
          <w:lang w:val="en-US"/>
        </w:rPr>
        <w:t xml:space="preserve">in this area; </w:t>
      </w:r>
      <w:r w:rsidR="00E03030">
        <w:rPr>
          <w:lang w:val="en-US"/>
        </w:rPr>
        <w:t xml:space="preserve">we designed the zero-hate policy and </w:t>
      </w:r>
      <w:r w:rsidR="003A098E">
        <w:rPr>
          <w:lang w:val="en-US"/>
        </w:rPr>
        <w:t xml:space="preserve">zero-hate </w:t>
      </w:r>
      <w:r w:rsidR="00E03030">
        <w:rPr>
          <w:lang w:val="en-US"/>
        </w:rPr>
        <w:t>communication campaign</w:t>
      </w:r>
      <w:r w:rsidR="003A098E">
        <w:rPr>
          <w:lang w:val="en-US"/>
        </w:rPr>
        <w:t xml:space="preserve">, we </w:t>
      </w:r>
      <w:r w:rsidR="00795F5B">
        <w:rPr>
          <w:lang w:val="en-US"/>
        </w:rPr>
        <w:t xml:space="preserve">ran </w:t>
      </w:r>
      <w:r w:rsidR="00FD3874">
        <w:rPr>
          <w:lang w:val="en-US"/>
        </w:rPr>
        <w:t>Anti-Racism Influencers Group sessions</w:t>
      </w:r>
      <w:r w:rsidR="0087238E">
        <w:rPr>
          <w:lang w:val="en-US"/>
        </w:rPr>
        <w:t xml:space="preserve">, we developed the inclusive recruitment ambassadors </w:t>
      </w:r>
      <w:r w:rsidR="008C4BE7">
        <w:rPr>
          <w:lang w:val="en-US"/>
        </w:rPr>
        <w:t xml:space="preserve">programme and published the Trust’s public-faced anti-racism </w:t>
      </w:r>
      <w:r w:rsidR="00965F30">
        <w:rPr>
          <w:lang w:val="en-US"/>
        </w:rPr>
        <w:t>statement</w:t>
      </w:r>
      <w:r w:rsidR="005F22AC">
        <w:rPr>
          <w:lang w:val="en-US"/>
        </w:rPr>
        <w:t xml:space="preserve">, we supported plenty of BAME </w:t>
      </w:r>
      <w:r w:rsidR="009516A6">
        <w:rPr>
          <w:lang w:val="en-US"/>
        </w:rPr>
        <w:t xml:space="preserve">on case-management level, </w:t>
      </w:r>
      <w:r w:rsidR="0008612F">
        <w:rPr>
          <w:lang w:val="en-US"/>
        </w:rPr>
        <w:t>the previous is just</w:t>
      </w:r>
      <w:r w:rsidR="005F22AC">
        <w:rPr>
          <w:lang w:val="en-US"/>
        </w:rPr>
        <w:t xml:space="preserve"> </w:t>
      </w:r>
      <w:r w:rsidR="0008612F">
        <w:rPr>
          <w:lang w:val="en-US"/>
        </w:rPr>
        <w:t xml:space="preserve">a </w:t>
      </w:r>
      <w:r w:rsidR="005F22AC">
        <w:rPr>
          <w:lang w:val="en-US"/>
        </w:rPr>
        <w:t>prime</w:t>
      </w:r>
      <w:r w:rsidR="009516A6">
        <w:rPr>
          <w:lang w:val="en-US"/>
        </w:rPr>
        <w:t xml:space="preserve"> example of our input during the former year.</w:t>
      </w:r>
      <w:r w:rsidR="0008612F">
        <w:rPr>
          <w:lang w:val="en-US"/>
        </w:rPr>
        <w:t xml:space="preserve"> </w:t>
      </w:r>
      <w:r w:rsidRPr="00583C5D" w:rsidR="0008612F">
        <w:t xml:space="preserve">Importantly, our BAME staff network and chairs are playing a key </w:t>
      </w:r>
      <w:r w:rsidRPr="00583C5D" w:rsidR="00590551">
        <w:t xml:space="preserve">role </w:t>
      </w:r>
      <w:r w:rsidR="00590551">
        <w:t>along</w:t>
      </w:r>
      <w:r w:rsidRPr="00583C5D" w:rsidR="0008612F">
        <w:t xml:space="preserve"> with allies and senior leaders using their position and power to make changes and influence others.</w:t>
      </w:r>
    </w:p>
    <w:p w:rsidR="00C35211" w:rsidP="00501D18" w:rsidRDefault="00C35211" w14:paraId="160900D5" w14:textId="4979F3C2">
      <w:pPr>
        <w:rPr>
          <w:lang w:val="en-US"/>
        </w:rPr>
      </w:pPr>
      <w:r w:rsidRPr="00795F5B">
        <w:t>During the civil unrest</w:t>
      </w:r>
      <w:r w:rsidR="00C1392A">
        <w:t xml:space="preserve"> in August 2024</w:t>
      </w:r>
      <w:r w:rsidRPr="00795F5B">
        <w:t xml:space="preserve">, we made uncompromised statements against racism and islamophobia. We ensured that we are approachable for all BAME colleagues by championing and attending emergency support meetings that were followed by further supportive actions. Feedback from BAME colleagues was that this visibility made </w:t>
      </w:r>
      <w:r w:rsidR="00A17D79">
        <w:t xml:space="preserve">a </w:t>
      </w:r>
      <w:r w:rsidRPr="00795F5B">
        <w:t>big difference to how they felt backed by their organisation.   </w:t>
      </w:r>
      <w:r w:rsidRPr="00795F5B">
        <w:rPr>
          <w:lang w:val="en-US"/>
        </w:rPr>
        <w:t> </w:t>
      </w:r>
    </w:p>
    <w:p w:rsidRPr="00606ADA" w:rsidR="004563CD" w:rsidP="00501D18" w:rsidRDefault="004563CD" w14:paraId="1307B6CF" w14:textId="48DA2C73">
      <w:r w:rsidRPr="002421E8">
        <w:rPr>
          <w:b/>
          <w:bCs/>
          <w:lang w:val="en-US"/>
        </w:rPr>
        <w:t>On a positive note</w:t>
      </w:r>
      <w:r>
        <w:rPr>
          <w:lang w:val="en-US"/>
        </w:rPr>
        <w:t xml:space="preserve">: </w:t>
      </w:r>
      <w:r w:rsidR="00394CCA">
        <w:rPr>
          <w:lang w:val="en-US"/>
        </w:rPr>
        <w:t xml:space="preserve">In March 2025, UHMBT was awarded the Northwest Anti-Racism Bronze Award for the first time. UHMBT was the first Trust across the Northwest ICS trusts to achieve this accreditation from the first submission. </w:t>
      </w:r>
      <w:r w:rsidRPr="00C3628B" w:rsidR="00C3628B">
        <w:t>The Award highlights the Trust's commitment to being an intentionally anti-racist and fully inclusive organisation.</w:t>
      </w:r>
      <w:r w:rsidR="00C3628B">
        <w:t xml:space="preserve"> </w:t>
      </w:r>
      <w:r w:rsidRPr="00C3628B" w:rsidR="00C3628B">
        <w:t>Significant evidence of anti-racist activities across various domains and teams were required for the award application, including the publication of an anti-racist statement, the appointment of an executive Equality, Diversity and Inclusion (EDI) sponsor with a commitment to advancing anti-racism within the organisation, tackling racism as a mission critical across the Trust, and proof of planning for continuous anti-racism work</w:t>
      </w:r>
      <w:r w:rsidR="00063F51">
        <w:t>.</w:t>
      </w:r>
    </w:p>
    <w:p w:rsidR="00B80F77" w:rsidP="00501D18" w:rsidRDefault="00795F5B" w14:paraId="1B7E9F17" w14:textId="7B43DA1D">
      <w:r w:rsidRPr="00795F5B">
        <w:t>We acknowledge the</w:t>
      </w:r>
      <w:r w:rsidR="00965F30">
        <w:t>re are</w:t>
      </w:r>
      <w:r w:rsidRPr="00795F5B">
        <w:t xml:space="preserve"> </w:t>
      </w:r>
      <w:r w:rsidR="00063F51">
        <w:t xml:space="preserve">still </w:t>
      </w:r>
      <w:r w:rsidRPr="00795F5B">
        <w:t xml:space="preserve">existing barriers for BAME </w:t>
      </w:r>
      <w:r w:rsidR="00965F30">
        <w:t>colleagues</w:t>
      </w:r>
      <w:r w:rsidRPr="00795F5B">
        <w:t xml:space="preserve"> at UHMBT and in our communities, and that further work is needed to dismantle systemic and structural racism</w:t>
      </w:r>
      <w:r w:rsidR="00B75990">
        <w:t xml:space="preserve"> to improve BAME colleagues experiences</w:t>
      </w:r>
      <w:r w:rsidRPr="00795F5B">
        <w:t xml:space="preserve">. </w:t>
      </w:r>
      <w:r w:rsidR="00AF0793">
        <w:t xml:space="preserve"> </w:t>
      </w:r>
      <w:r w:rsidR="00B80F77">
        <w:t>Our</w:t>
      </w:r>
      <w:r w:rsidRPr="00795F5B" w:rsidR="00B80F77">
        <w:t xml:space="preserve"> Board’s me</w:t>
      </w:r>
      <w:r w:rsidR="00B80F77">
        <w:t xml:space="preserve">mbers </w:t>
      </w:r>
      <w:r w:rsidRPr="00795F5B" w:rsidR="00B80F77">
        <w:t xml:space="preserve">scrutinise themes emerging from WRES data, and the work done across the Trust to mitigate </w:t>
      </w:r>
      <w:r w:rsidR="00B80F77">
        <w:t xml:space="preserve">the </w:t>
      </w:r>
      <w:r w:rsidRPr="00795F5B" w:rsidR="00B80F77">
        <w:t xml:space="preserve">gaps. </w:t>
      </w:r>
    </w:p>
    <w:p w:rsidRPr="00795F5B" w:rsidR="00394CCA" w:rsidP="00501D18" w:rsidRDefault="008B05F6" w14:paraId="37AAC569" w14:textId="797CE6C2">
      <w:r>
        <w:t xml:space="preserve">There are also some aspects </w:t>
      </w:r>
      <w:r w:rsidR="008721B9">
        <w:t xml:space="preserve">that are out the Trust’s control that could </w:t>
      </w:r>
      <w:r w:rsidR="004E62A4">
        <w:t xml:space="preserve">negatively </w:t>
      </w:r>
      <w:r w:rsidR="008721B9">
        <w:t xml:space="preserve">influence our ethnic minority staff experience </w:t>
      </w:r>
      <w:r w:rsidR="004E62A4">
        <w:t>f</w:t>
      </w:r>
      <w:r w:rsidR="00AF0793">
        <w:t xml:space="preserve">or instance the new UK </w:t>
      </w:r>
      <w:r>
        <w:t>immigration</w:t>
      </w:r>
      <w:r w:rsidR="004E62A4">
        <w:t xml:space="preserve"> and </w:t>
      </w:r>
      <w:r w:rsidR="004D0167">
        <w:rPr>
          <w:noProof/>
        </w:rPr>
        <mc:AlternateContent>
          <mc:Choice Requires="wps">
            <w:drawing>
              <wp:anchor distT="0" distB="0" distL="114300" distR="114300" simplePos="0" relativeHeight="251685888" behindDoc="0" locked="0" layoutInCell="1" allowOverlap="1" wp14:anchorId="22145CFE" wp14:editId="47AD8DA6">
                <wp:simplePos x="0" y="0"/>
                <wp:positionH relativeFrom="page">
                  <wp:align>left</wp:align>
                </wp:positionH>
                <wp:positionV relativeFrom="paragraph">
                  <wp:posOffset>-815340</wp:posOffset>
                </wp:positionV>
                <wp:extent cx="7143750" cy="666750"/>
                <wp:effectExtent l="0" t="0" r="0" b="0"/>
                <wp:wrapNone/>
                <wp:docPr id="668336148" name="Rectangle 1"/>
                <wp:cNvGraphicFramePr/>
                <a:graphic xmlns:a="http://schemas.openxmlformats.org/drawingml/2006/main">
                  <a:graphicData uri="http://schemas.microsoft.com/office/word/2010/wordprocessingShape">
                    <wps:wsp>
                      <wps:cNvSpPr/>
                      <wps:spPr>
                        <a:xfrm>
                          <a:off x="0" y="0"/>
                          <a:ext cx="7143750" cy="666750"/>
                        </a:xfrm>
                        <a:prstGeom prst="rect">
                          <a:avLst/>
                        </a:prstGeom>
                        <a:solidFill>
                          <a:srgbClr val="0066CC"/>
                        </a:solidFill>
                        <a:ln w="12700" cap="flat" cmpd="sng" algn="ctr">
                          <a:noFill/>
                          <a:prstDash val="solid"/>
                          <a:miter lim="800000"/>
                        </a:ln>
                        <a:effectLst/>
                      </wps:spPr>
                      <wps:txbx>
                        <w:txbxContent>
                          <w:p w:rsidRPr="008507CE" w:rsidR="00590551" w:rsidP="00590551" w:rsidRDefault="00590551" w14:paraId="773D17F0" w14:textId="6D3852DA">
                            <w:pPr>
                              <w:pStyle w:val="ListParagraph"/>
                              <w:numPr>
                                <w:ilvl w:val="0"/>
                                <w:numId w:val="23"/>
                              </w:numPr>
                              <w:spacing w:after="0" w:line="240" w:lineRule="auto"/>
                              <w:rPr>
                                <w:color w:val="FFFFFF" w:themeColor="background1"/>
                              </w:rPr>
                            </w:pPr>
                            <w:r w:rsidRPr="008507CE">
                              <w:rPr>
                                <w:rFonts w:ascii="Arial" w:hAnsi="Arial" w:cs="Arial"/>
                                <w:b/>
                                <w:bCs/>
                                <w:color w:val="FFFFFF" w:themeColor="background1"/>
                                <w:sz w:val="36"/>
                                <w:szCs w:val="36"/>
                                <w:lang w:val="en-US"/>
                              </w:rPr>
                              <w:t>A</w:t>
                            </w:r>
                            <w:r w:rsidR="00156C82">
                              <w:rPr>
                                <w:rFonts w:ascii="Arial" w:hAnsi="Arial" w:cs="Arial"/>
                                <w:b/>
                                <w:bCs/>
                                <w:color w:val="FFFFFF" w:themeColor="background1"/>
                                <w:sz w:val="36"/>
                                <w:szCs w:val="36"/>
                                <w:lang w:val="en-US"/>
                              </w:rPr>
                              <w:t>nti-Racism Strategy and A</w:t>
                            </w:r>
                            <w:r w:rsidRPr="008507CE">
                              <w:rPr>
                                <w:rFonts w:ascii="Arial" w:hAnsi="Arial" w:cs="Arial"/>
                                <w:b/>
                                <w:bCs/>
                                <w:color w:val="FFFFFF" w:themeColor="background1"/>
                                <w:sz w:val="36"/>
                                <w:szCs w:val="36"/>
                                <w:lang w:val="en-US"/>
                              </w:rPr>
                              <w:t xml:space="preserve">ction Plan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83" style="position:absolute;margin-left:0;margin-top:-64.2pt;width:562.5pt;height:52.5pt;z-index:2516858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fillcolor="#06c" stroked="f" strokeweight="1pt" w14:anchorId="22145C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">
                <v:textbox>
                  <w:txbxContent>
                    <w:p w:rsidRPr="008507CE" w:rsidR="00590551" w:rsidP="00590551" w:rsidRDefault="00590551" w14:paraId="773D17F0" w14:textId="6D3852DA">
                      <w:pPr>
                        <w:pStyle w:val="ListParagraph"/>
                        <w:numPr>
                          <w:ilvl w:val="0"/>
                          <w:numId w:val="23"/>
                        </w:numPr>
                        <w:spacing w:after="0" w:line="240" w:lineRule="auto"/>
                        <w:rPr>
                          <w:color w:val="FFFFFF" w:themeColor="background1"/>
                        </w:rPr>
                      </w:pPr>
                      <w:r w:rsidRPr="008507CE">
                        <w:rPr>
                          <w:rFonts w:ascii="Arial" w:hAnsi="Arial" w:cs="Arial"/>
                          <w:b/>
                          <w:bCs/>
                          <w:color w:val="FFFFFF" w:themeColor="background1"/>
                          <w:sz w:val="36"/>
                          <w:szCs w:val="36"/>
                          <w:lang w:val="en-US"/>
                        </w:rPr>
                        <w:t>A</w:t>
                      </w:r>
                      <w:r w:rsidR="00156C82">
                        <w:rPr>
                          <w:rFonts w:ascii="Arial" w:hAnsi="Arial" w:cs="Arial"/>
                          <w:b/>
                          <w:bCs/>
                          <w:color w:val="FFFFFF" w:themeColor="background1"/>
                          <w:sz w:val="36"/>
                          <w:szCs w:val="36"/>
                          <w:lang w:val="en-US"/>
                        </w:rPr>
                        <w:t>nti-Racism Strategy and A</w:t>
                      </w:r>
                      <w:r w:rsidRPr="008507CE">
                        <w:rPr>
                          <w:rFonts w:ascii="Arial" w:hAnsi="Arial" w:cs="Arial"/>
                          <w:b/>
                          <w:bCs/>
                          <w:color w:val="FFFFFF" w:themeColor="background1"/>
                          <w:sz w:val="36"/>
                          <w:szCs w:val="36"/>
                          <w:lang w:val="en-US"/>
                        </w:rPr>
                        <w:t xml:space="preserve">ction Plan </w:t>
                      </w:r>
                    </w:p>
                  </w:txbxContent>
                </v:textbox>
                <w10:wrap anchorx="page"/>
              </v:rect>
            </w:pict>
          </mc:Fallback>
        </mc:AlternateContent>
      </w:r>
      <w:r w:rsidR="004E62A4">
        <w:t>Visa Sponsorship rules that led to the unfortunate los</w:t>
      </w:r>
      <w:r w:rsidR="009F1B74">
        <w:t>s of BAME staff whos</w:t>
      </w:r>
      <w:r w:rsidR="009C1E73">
        <w:t>e bands</w:t>
      </w:r>
      <w:r w:rsidR="009F1B74">
        <w:t xml:space="preserve"> do not meet the new visa salary</w:t>
      </w:r>
      <w:r w:rsidR="009C1E73">
        <w:t xml:space="preserve"> thresholds.</w:t>
      </w:r>
      <w:r w:rsidR="004E62A4">
        <w:t xml:space="preserve"> </w:t>
      </w:r>
    </w:p>
    <w:p w:rsidRPr="002226F6" w:rsidR="009D2A75" w:rsidP="002226F6" w:rsidRDefault="002226F6" w14:paraId="4E5525B0" w14:textId="6DE4B191">
      <w:pPr>
        <w:tabs>
          <w:tab w:val="center" w:pos="4513"/>
        </w:tabs>
        <w:rPr>
          <w:b/>
          <w:bCs/>
          <w:sz w:val="16"/>
          <w:szCs w:val="16"/>
          <w:lang w:val="en-US"/>
        </w:rPr>
      </w:pPr>
      <w:r>
        <w:rPr>
          <w:b/>
          <w:bCs/>
          <w:sz w:val="28"/>
          <w:szCs w:val="28"/>
          <w:lang w:val="en-US"/>
        </w:rPr>
        <w:tab/>
      </w:r>
    </w:p>
    <w:p w:rsidRPr="002226F6" w:rsidR="006D5A11" w:rsidP="002226F6" w:rsidRDefault="006D5A11" w14:paraId="6081C770" w14:textId="7F35D77E">
      <w:pPr>
        <w:jc w:val="center"/>
        <w:rPr>
          <w:b/>
          <w:bCs/>
          <w:sz w:val="32"/>
          <w:szCs w:val="32"/>
          <w:lang w:val="en-US"/>
        </w:rPr>
      </w:pPr>
      <w:r w:rsidRPr="002226F6">
        <w:rPr>
          <w:b/>
          <w:bCs/>
          <w:sz w:val="32"/>
          <w:szCs w:val="32"/>
          <w:lang w:val="en-US"/>
        </w:rPr>
        <w:t>Anti-Racism Strategic work at UHMBT</w:t>
      </w:r>
    </w:p>
    <w:p w:rsidR="00795F5B" w:rsidP="00583C5D" w:rsidRDefault="00590551" w14:paraId="3A281108" w14:textId="605964ED">
      <w:pPr>
        <w:rPr>
          <w:lang w:val="en-US"/>
        </w:rPr>
      </w:pPr>
      <w:r>
        <w:rPr>
          <w:lang w:val="en-US"/>
        </w:rPr>
        <w:t xml:space="preserve">Our anti-racism </w:t>
      </w:r>
      <w:r w:rsidR="004B3735">
        <w:rPr>
          <w:lang w:val="en-US"/>
        </w:rPr>
        <w:t xml:space="preserve">strategic </w:t>
      </w:r>
      <w:r>
        <w:rPr>
          <w:lang w:val="en-US"/>
        </w:rPr>
        <w:t xml:space="preserve">work at UHMBT is mainly focused on </w:t>
      </w:r>
      <w:r w:rsidR="004045FB">
        <w:rPr>
          <w:lang w:val="en-US"/>
        </w:rPr>
        <w:t>four</w:t>
      </w:r>
      <w:r w:rsidR="004B3735">
        <w:rPr>
          <w:lang w:val="en-US"/>
        </w:rPr>
        <w:t xml:space="preserve"> key areas:</w:t>
      </w:r>
    </w:p>
    <w:p w:rsidRPr="00A11348" w:rsidR="004B3735" w:rsidP="003E2428" w:rsidRDefault="004B3735" w14:paraId="26F6AAC7" w14:textId="23FA8616">
      <w:pPr>
        <w:pStyle w:val="ListParagraph"/>
        <w:numPr>
          <w:ilvl w:val="0"/>
          <w:numId w:val="37"/>
        </w:numPr>
        <w:ind w:left="1134" w:hanging="283"/>
        <w:rPr>
          <w:b/>
          <w:bCs/>
          <w:i/>
          <w:iCs/>
          <w:lang w:val="en-US"/>
        </w:rPr>
      </w:pPr>
      <w:r w:rsidRPr="00A11348">
        <w:rPr>
          <w:b/>
          <w:bCs/>
          <w:i/>
          <w:iCs/>
          <w:lang w:val="en-US"/>
        </w:rPr>
        <w:t xml:space="preserve">Improving representation </w:t>
      </w:r>
      <w:proofErr w:type="gramStart"/>
      <w:r w:rsidRPr="00A11348">
        <w:rPr>
          <w:b/>
          <w:bCs/>
          <w:i/>
          <w:iCs/>
          <w:lang w:val="en-US"/>
        </w:rPr>
        <w:t>per</w:t>
      </w:r>
      <w:proofErr w:type="gramEnd"/>
      <w:r w:rsidRPr="00A11348">
        <w:rPr>
          <w:b/>
          <w:bCs/>
          <w:i/>
          <w:iCs/>
          <w:lang w:val="en-US"/>
        </w:rPr>
        <w:t xml:space="preserve"> AFC and </w:t>
      </w:r>
      <w:r w:rsidRPr="00A11348" w:rsidR="0028146C">
        <w:rPr>
          <w:b/>
          <w:bCs/>
          <w:i/>
          <w:iCs/>
          <w:lang w:val="en-US"/>
        </w:rPr>
        <w:t xml:space="preserve">BAME staff </w:t>
      </w:r>
      <w:r w:rsidRPr="00A11348">
        <w:rPr>
          <w:b/>
          <w:bCs/>
          <w:i/>
          <w:iCs/>
          <w:lang w:val="en-US"/>
        </w:rPr>
        <w:t>career progression</w:t>
      </w:r>
      <w:r w:rsidR="0021452E">
        <w:rPr>
          <w:b/>
          <w:bCs/>
          <w:i/>
          <w:iCs/>
          <w:lang w:val="en-US"/>
        </w:rPr>
        <w:t xml:space="preserve"> [</w:t>
      </w:r>
      <w:r w:rsidR="00E3137D">
        <w:rPr>
          <w:b/>
          <w:bCs/>
          <w:i/>
          <w:iCs/>
          <w:lang w:val="en-US"/>
        </w:rPr>
        <w:t>to ensure fairness in career progression and representation]</w:t>
      </w:r>
    </w:p>
    <w:p w:rsidR="004045FB" w:rsidP="003E2428" w:rsidRDefault="004045FB" w14:paraId="129F2092" w14:textId="563840C8">
      <w:pPr>
        <w:pStyle w:val="ListParagraph"/>
        <w:numPr>
          <w:ilvl w:val="0"/>
          <w:numId w:val="37"/>
        </w:numPr>
        <w:ind w:left="1134" w:hanging="283"/>
        <w:rPr>
          <w:b/>
          <w:bCs/>
          <w:i/>
          <w:iCs/>
          <w:lang w:val="en-US"/>
        </w:rPr>
      </w:pPr>
      <w:r w:rsidRPr="00A11348">
        <w:rPr>
          <w:b/>
          <w:bCs/>
          <w:i/>
          <w:iCs/>
          <w:lang w:val="en-US"/>
        </w:rPr>
        <w:t>Fairness in Processes</w:t>
      </w:r>
      <w:r w:rsidR="00024CC6">
        <w:rPr>
          <w:b/>
          <w:bCs/>
          <w:i/>
          <w:iCs/>
          <w:lang w:val="en-US"/>
        </w:rPr>
        <w:t xml:space="preserve"> [to </w:t>
      </w:r>
      <w:r w:rsidR="0021452E">
        <w:rPr>
          <w:b/>
          <w:bCs/>
          <w:i/>
          <w:iCs/>
          <w:lang w:val="en-US"/>
        </w:rPr>
        <w:t>ensure fairness in</w:t>
      </w:r>
      <w:r w:rsidR="00295799">
        <w:rPr>
          <w:b/>
          <w:bCs/>
          <w:i/>
          <w:iCs/>
          <w:lang w:val="en-US"/>
        </w:rPr>
        <w:t xml:space="preserve"> </w:t>
      </w:r>
      <w:r w:rsidR="00C464CF">
        <w:rPr>
          <w:b/>
          <w:bCs/>
          <w:i/>
          <w:iCs/>
          <w:lang w:val="en-US"/>
        </w:rPr>
        <w:t>formal processes]</w:t>
      </w:r>
    </w:p>
    <w:p w:rsidR="00E7373A" w:rsidP="00E7373A" w:rsidRDefault="00E7373A" w14:paraId="33449F3F" w14:textId="2FEBDA38">
      <w:pPr>
        <w:pStyle w:val="ListParagraph"/>
        <w:numPr>
          <w:ilvl w:val="0"/>
          <w:numId w:val="37"/>
        </w:numPr>
        <w:ind w:left="1134" w:hanging="283"/>
        <w:rPr>
          <w:b/>
          <w:bCs/>
          <w:i/>
          <w:iCs/>
          <w:lang w:val="en-US"/>
        </w:rPr>
      </w:pPr>
      <w:r w:rsidRPr="00A11348">
        <w:rPr>
          <w:b/>
          <w:bCs/>
          <w:i/>
          <w:iCs/>
          <w:lang w:val="en-US"/>
        </w:rPr>
        <w:t>Zero-Hate Approach</w:t>
      </w:r>
      <w:r w:rsidR="00024CC6">
        <w:rPr>
          <w:b/>
          <w:bCs/>
          <w:i/>
          <w:iCs/>
          <w:lang w:val="en-US"/>
        </w:rPr>
        <w:t xml:space="preserve"> [to tackle unlawful behaviour &amp; Discrimination]</w:t>
      </w:r>
    </w:p>
    <w:p w:rsidRPr="00715DB2" w:rsidR="00E839A2" w:rsidP="00E839A2" w:rsidRDefault="000E0EAA" w14:paraId="4BB484FE" w14:textId="71D7EFEB">
      <w:pPr>
        <w:pStyle w:val="ListParagraph"/>
        <w:numPr>
          <w:ilvl w:val="0"/>
          <w:numId w:val="37"/>
        </w:numPr>
        <w:ind w:left="1134" w:hanging="283"/>
        <w:rPr>
          <w:b/>
          <w:bCs/>
          <w:i/>
          <w:iCs/>
          <w:lang w:val="en-US"/>
        </w:rPr>
      </w:pPr>
      <w:r w:rsidRPr="00A11348">
        <w:rPr>
          <w:b/>
          <w:bCs/>
          <w:i/>
          <w:iCs/>
          <w:lang w:val="en-US"/>
        </w:rPr>
        <w:t>Stakeholders’ Engagement and Accountabilit</w:t>
      </w:r>
      <w:r>
        <w:rPr>
          <w:b/>
          <w:bCs/>
          <w:i/>
          <w:iCs/>
          <w:lang w:val="en-US"/>
        </w:rPr>
        <w:t>y</w:t>
      </w:r>
      <w:r w:rsidRPr="00247172" w:rsidR="00E839A2">
        <w:rPr>
          <w:noProof/>
        </w:rPr>
        <w:drawing>
          <wp:anchor distT="0" distB="0" distL="114300" distR="114300" simplePos="0" relativeHeight="251687936" behindDoc="0" locked="0" layoutInCell="1" allowOverlap="1" wp14:anchorId="517D9575" wp14:editId="59DB915A">
            <wp:simplePos x="0" y="0"/>
            <wp:positionH relativeFrom="column">
              <wp:posOffset>8006129</wp:posOffset>
            </wp:positionH>
            <wp:positionV relativeFrom="paragraph">
              <wp:posOffset>-616292</wp:posOffset>
            </wp:positionV>
            <wp:extent cx="1965325" cy="749300"/>
            <wp:effectExtent l="0" t="0" r="0" b="0"/>
            <wp:wrapNone/>
            <wp:docPr id="4" name="Picture 3" descr="A close up of a sign&#10;&#10;Description automatically generated">
              <a:extLst xmlns:a="http://schemas.openxmlformats.org/drawingml/2006/main">
                <a:ext uri="{FF2B5EF4-FFF2-40B4-BE49-F238E27FC236}">
                  <a16:creationId xmlns:a16="http://schemas.microsoft.com/office/drawing/2014/main" id="{43AAAB30-9063-5CEB-8619-FCD487AC0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 up of a sign&#10;&#10;Description automatically generated">
                      <a:extLst>
                        <a:ext uri="{FF2B5EF4-FFF2-40B4-BE49-F238E27FC236}">
                          <a16:creationId xmlns:a16="http://schemas.microsoft.com/office/drawing/2014/main" id="{43AAAB30-9063-5CEB-8619-FCD487AC0552}"/>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65325" cy="749300"/>
                    </a:xfrm>
                    <a:prstGeom prst="rect">
                      <a:avLst/>
                    </a:prstGeom>
                  </pic:spPr>
                </pic:pic>
              </a:graphicData>
            </a:graphic>
            <wp14:sizeRelH relativeFrom="page">
              <wp14:pctWidth>0</wp14:pctWidth>
            </wp14:sizeRelH>
            <wp14:sizeRelV relativeFrom="page">
              <wp14:pctHeight>0</wp14:pctHeight>
            </wp14:sizeRelV>
          </wp:anchor>
        </w:drawing>
      </w:r>
    </w:p>
    <w:p w:rsidRPr="00216AA1" w:rsidR="00E839A2" w:rsidP="00E839A2" w:rsidRDefault="00E839A2" w14:paraId="675EE2AE" w14:textId="77777777">
      <w:pPr>
        <w:pStyle w:val="Title"/>
        <w:spacing w:before="322" w:after="0"/>
        <w:jc w:val="center"/>
        <w:rPr>
          <w:color w:val="002060"/>
          <w:sz w:val="44"/>
          <w:szCs w:val="44"/>
        </w:rPr>
      </w:pPr>
      <w:r w:rsidRPr="00216AA1">
        <w:rPr>
          <w:color w:val="002060"/>
          <w:sz w:val="44"/>
          <w:szCs w:val="44"/>
        </w:rPr>
        <w:t>NHS Workforce Race Equality Standard (WRES)</w:t>
      </w:r>
    </w:p>
    <w:p w:rsidR="00E839A2" w:rsidP="00E839A2" w:rsidRDefault="00E839A2" w14:paraId="3E2B2852" w14:textId="77777777">
      <w:pPr>
        <w:pStyle w:val="Title"/>
        <w:spacing w:after="0"/>
        <w:jc w:val="center"/>
        <w:rPr>
          <w:noProof/>
          <w:sz w:val="44"/>
          <w:szCs w:val="44"/>
        </w:rPr>
      </w:pPr>
      <w:r w:rsidRPr="00216AA1">
        <w:rPr>
          <w:color w:val="002060"/>
          <w:sz w:val="44"/>
          <w:szCs w:val="44"/>
        </w:rPr>
        <w:t>Action</w:t>
      </w:r>
      <w:r w:rsidRPr="00216AA1">
        <w:rPr>
          <w:color w:val="002060"/>
          <w:spacing w:val="-12"/>
          <w:sz w:val="44"/>
          <w:szCs w:val="44"/>
        </w:rPr>
        <w:t xml:space="preserve"> </w:t>
      </w:r>
      <w:r w:rsidRPr="00216AA1">
        <w:rPr>
          <w:color w:val="002060"/>
          <w:sz w:val="44"/>
          <w:szCs w:val="44"/>
        </w:rPr>
        <w:t>Plan</w:t>
      </w:r>
      <w:r w:rsidRPr="00216AA1">
        <w:rPr>
          <w:color w:val="002060"/>
          <w:spacing w:val="-12"/>
          <w:sz w:val="44"/>
          <w:szCs w:val="44"/>
        </w:rPr>
        <w:t xml:space="preserve"> </w:t>
      </w:r>
      <w:r w:rsidRPr="00216AA1">
        <w:rPr>
          <w:color w:val="002060"/>
          <w:sz w:val="44"/>
          <w:szCs w:val="44"/>
        </w:rPr>
        <w:t>2025-20</w:t>
      </w:r>
      <w:r w:rsidRPr="00216AA1">
        <w:rPr>
          <w:color w:val="002060"/>
          <w:spacing w:val="-5"/>
          <w:sz w:val="44"/>
          <w:szCs w:val="44"/>
        </w:rPr>
        <w:t>26</w:t>
      </w:r>
      <w:r w:rsidRPr="00216AA1">
        <w:rPr>
          <w:noProof/>
          <w:sz w:val="44"/>
          <w:szCs w:val="44"/>
        </w:rPr>
        <w:t xml:space="preserve"> </w:t>
      </w:r>
    </w:p>
    <w:tbl>
      <w:tblPr>
        <w:tblStyle w:val="TableGrid"/>
        <w:tblW w:w="0" w:type="auto"/>
        <w:tblBorders>
          <w:top w:val="single" w:color="auto" w:sz="6" w:space="0"/>
          <w:left w:val="single" w:color="auto" w:sz="6" w:space="0"/>
          <w:bottom w:val="single" w:color="auto" w:sz="6" w:space="0"/>
          <w:right w:val="single" w:color="auto" w:sz="6" w:space="0"/>
          <w:insideH w:val="single" w:color="000000" w:themeColor="text1" w:sz="4" w:space="0"/>
          <w:insideV w:val="single" w:color="000000" w:themeColor="text1" w:sz="4" w:space="0"/>
        </w:tblBorders>
        <w:tblLayout w:type="fixed"/>
        <w:tblLook w:val="06A0" w:firstRow="1" w:lastRow="0" w:firstColumn="1" w:lastColumn="0" w:noHBand="1" w:noVBand="1"/>
      </w:tblPr>
      <w:tblGrid>
        <w:gridCol w:w="2969"/>
        <w:gridCol w:w="2693"/>
        <w:gridCol w:w="1985"/>
        <w:gridCol w:w="1337"/>
      </w:tblGrid>
      <w:tr w:rsidRPr="00921E42" w:rsidR="00921E42" w:rsidTr="006A0775" w14:paraId="63AFE893" w14:textId="77777777">
        <w:trPr>
          <w:trHeight w:val="868"/>
        </w:trPr>
        <w:tc>
          <w:tcPr>
            <w:tcW w:w="2969" w:type="dxa"/>
            <w:tcBorders>
              <w:top w:val="single" w:color="000000" w:themeColor="text1" w:sz="4" w:space="0"/>
              <w:left w:val="single" w:color="000000" w:themeColor="text1" w:sz="6" w:space="0"/>
              <w:bottom w:val="single" w:color="000000" w:themeColor="text1" w:sz="4" w:space="0"/>
              <w:right w:val="single" w:color="000000" w:themeColor="text1" w:sz="4" w:space="0"/>
            </w:tcBorders>
            <w:shd w:val="clear" w:color="auto" w:fill="4C94D8" w:themeFill="text2" w:themeFillTint="80"/>
            <w:tcMar>
              <w:top w:w="0" w:type="dxa"/>
              <w:left w:w="105" w:type="dxa"/>
              <w:bottom w:w="0" w:type="dxa"/>
              <w:right w:w="105" w:type="dxa"/>
            </w:tcMar>
          </w:tcPr>
          <w:p w:rsidRPr="00921E42" w:rsidR="00921E42" w:rsidP="00DB7B54" w:rsidRDefault="00921E42" w14:paraId="1798FDA7" w14:textId="77777777">
            <w:pPr>
              <w:spacing w:after="160" w:line="278" w:lineRule="auto"/>
              <w:jc w:val="center"/>
            </w:pPr>
          </w:p>
          <w:p w:rsidRPr="00921E42" w:rsidR="00921E42" w:rsidP="00DB7B54" w:rsidRDefault="00921E42" w14:paraId="50EE2CB9" w14:textId="50493B02">
            <w:pPr>
              <w:spacing w:after="160" w:line="278" w:lineRule="auto"/>
              <w:jc w:val="center"/>
            </w:pPr>
            <w:r w:rsidRPr="00921E42">
              <w:rPr>
                <w:b/>
                <w:bCs/>
              </w:rPr>
              <w:t>Outcomes</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4C94D8" w:themeFill="text2" w:themeFillTint="80"/>
            <w:tcMar>
              <w:top w:w="0" w:type="dxa"/>
              <w:left w:w="105" w:type="dxa"/>
              <w:bottom w:w="0" w:type="dxa"/>
              <w:right w:w="105" w:type="dxa"/>
            </w:tcMar>
          </w:tcPr>
          <w:p w:rsidRPr="00921E42" w:rsidR="00921E42" w:rsidP="00DB7B54" w:rsidRDefault="00921E42" w14:paraId="5C36A287" w14:textId="77777777">
            <w:pPr>
              <w:spacing w:after="160" w:line="278" w:lineRule="auto"/>
              <w:jc w:val="center"/>
            </w:pPr>
          </w:p>
          <w:p w:rsidRPr="00921E42" w:rsidR="00921E42" w:rsidP="00DB7B54" w:rsidRDefault="00921E42" w14:paraId="3705EF68" w14:textId="77777777">
            <w:pPr>
              <w:spacing w:after="160" w:line="278" w:lineRule="auto"/>
              <w:jc w:val="center"/>
            </w:pPr>
            <w:r w:rsidRPr="00921E42">
              <w:rPr>
                <w:b/>
                <w:bCs/>
              </w:rPr>
              <w:t>Actions</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4C94D8" w:themeFill="text2" w:themeFillTint="80"/>
            <w:tcMar>
              <w:top w:w="0" w:type="dxa"/>
              <w:left w:w="105" w:type="dxa"/>
              <w:bottom w:w="0" w:type="dxa"/>
              <w:right w:w="105" w:type="dxa"/>
            </w:tcMar>
          </w:tcPr>
          <w:p w:rsidRPr="00921E42" w:rsidR="00921E42" w:rsidP="00DB7B54" w:rsidRDefault="00921E42" w14:paraId="79BE44DD" w14:textId="77777777">
            <w:pPr>
              <w:spacing w:after="160" w:line="278" w:lineRule="auto"/>
              <w:jc w:val="center"/>
            </w:pPr>
          </w:p>
          <w:p w:rsidRPr="00921E42" w:rsidR="00921E42" w:rsidP="00DB7B54" w:rsidRDefault="00921E42" w14:paraId="1364DB8F" w14:textId="77777777">
            <w:pPr>
              <w:spacing w:after="160" w:line="278" w:lineRule="auto"/>
              <w:jc w:val="center"/>
            </w:pPr>
            <w:r w:rsidRPr="00921E42">
              <w:rPr>
                <w:b/>
                <w:bCs/>
              </w:rPr>
              <w:t>Leads</w:t>
            </w:r>
          </w:p>
        </w:tc>
        <w:tc>
          <w:tcPr>
            <w:tcW w:w="1337" w:type="dxa"/>
            <w:tcBorders>
              <w:top w:val="single" w:color="000000" w:themeColor="text1" w:sz="4" w:space="0"/>
              <w:left w:val="single" w:color="000000" w:themeColor="text1" w:sz="4" w:space="0"/>
              <w:bottom w:val="single" w:color="000000" w:themeColor="text1" w:sz="4" w:space="0"/>
              <w:right w:val="single" w:color="000000" w:themeColor="text1" w:sz="6" w:space="0"/>
            </w:tcBorders>
            <w:shd w:val="clear" w:color="auto" w:fill="4C94D8" w:themeFill="text2" w:themeFillTint="80"/>
            <w:tcMar>
              <w:top w:w="0" w:type="dxa"/>
              <w:left w:w="105" w:type="dxa"/>
              <w:bottom w:w="0" w:type="dxa"/>
              <w:right w:w="105" w:type="dxa"/>
            </w:tcMar>
          </w:tcPr>
          <w:p w:rsidRPr="00921E42" w:rsidR="00921E42" w:rsidP="00DB7B54" w:rsidRDefault="00921E42" w14:paraId="1F47A770" w14:textId="77777777">
            <w:pPr>
              <w:spacing w:after="160" w:line="278" w:lineRule="auto"/>
              <w:jc w:val="center"/>
            </w:pPr>
          </w:p>
          <w:p w:rsidRPr="00921E42" w:rsidR="00921E42" w:rsidP="00DB7B54" w:rsidRDefault="00921E42" w14:paraId="1AEF26CB" w14:textId="77777777">
            <w:pPr>
              <w:spacing w:after="160" w:line="278" w:lineRule="auto"/>
              <w:jc w:val="center"/>
            </w:pPr>
            <w:r w:rsidRPr="00921E42">
              <w:rPr>
                <w:b/>
                <w:bCs/>
              </w:rPr>
              <w:t>Timescale</w:t>
            </w:r>
          </w:p>
        </w:tc>
      </w:tr>
      <w:tr w:rsidRPr="00921E42" w:rsidR="00BC26A6" w:rsidTr="001A2F91" w14:paraId="58C12B53" w14:textId="77777777">
        <w:trPr>
          <w:trHeight w:val="840"/>
        </w:trPr>
        <w:tc>
          <w:tcPr>
            <w:tcW w:w="8984" w:type="dxa"/>
            <w:gridSpan w:val="4"/>
            <w:tcBorders>
              <w:top w:val="single" w:color="000000" w:themeColor="text1" w:sz="4" w:space="0"/>
              <w:left w:val="single" w:color="000000" w:themeColor="text1" w:sz="6" w:space="0"/>
              <w:bottom w:val="single" w:color="000000" w:themeColor="text1" w:sz="4" w:space="0"/>
              <w:right w:val="single" w:color="000000" w:themeColor="text1" w:sz="6" w:space="0"/>
            </w:tcBorders>
            <w:shd w:val="clear" w:color="auto" w:fill="F2CEED" w:themeFill="accent5" w:themeFillTint="33"/>
            <w:tcMar>
              <w:top w:w="0" w:type="dxa"/>
              <w:left w:w="105" w:type="dxa"/>
              <w:bottom w:w="0" w:type="dxa"/>
              <w:right w:w="105" w:type="dxa"/>
            </w:tcMar>
          </w:tcPr>
          <w:p w:rsidR="00BC26A6" w:rsidP="00BC26A6" w:rsidRDefault="00BC26A6" w14:paraId="3B6C7BC1" w14:textId="77777777">
            <w:pPr>
              <w:jc w:val="center"/>
            </w:pPr>
          </w:p>
          <w:p w:rsidRPr="001A2F91" w:rsidR="00BC26A6" w:rsidP="00BC26A6" w:rsidRDefault="00BC26A6" w14:paraId="4BD47540" w14:textId="77777777">
            <w:pPr>
              <w:jc w:val="center"/>
              <w:rPr>
                <w:b/>
                <w:bCs/>
              </w:rPr>
            </w:pPr>
            <w:r w:rsidRPr="001A2F91">
              <w:rPr>
                <w:b/>
                <w:bCs/>
              </w:rPr>
              <w:t>I. Representation per AFC, Career progression/ Promotion, Recruitment</w:t>
            </w:r>
          </w:p>
          <w:p w:rsidRPr="00921E42" w:rsidR="00BC26A6" w:rsidP="00BC26A6" w:rsidRDefault="00BC26A6" w14:paraId="7E99438B" w14:textId="30A305CC">
            <w:pPr>
              <w:jc w:val="center"/>
            </w:pPr>
            <w:r w:rsidRPr="001A2F91">
              <w:rPr>
                <w:b/>
                <w:bCs/>
              </w:rPr>
              <w:t>Indicator 1 &amp; Indicator 2 &amp; Indicator 4</w:t>
            </w:r>
          </w:p>
        </w:tc>
      </w:tr>
      <w:tr w:rsidRPr="00921E42" w:rsidR="00921E42" w:rsidTr="006A0775" w14:paraId="68EB3C2F" w14:textId="77777777">
        <w:trPr>
          <w:trHeight w:val="1519"/>
        </w:trPr>
        <w:tc>
          <w:tcPr>
            <w:tcW w:w="2969" w:type="dxa"/>
            <w:tcBorders>
              <w:top w:val="single" w:color="000000" w:themeColor="text1" w:sz="4" w:space="0"/>
              <w:left w:val="single" w:color="000000" w:themeColor="text1" w:sz="6" w:space="0"/>
              <w:bottom w:val="single" w:color="000000" w:themeColor="text1" w:sz="4" w:space="0"/>
              <w:right w:val="single" w:color="000000" w:themeColor="text1" w:sz="4" w:space="0"/>
            </w:tcBorders>
            <w:tcMar>
              <w:top w:w="0" w:type="dxa"/>
              <w:left w:w="105" w:type="dxa"/>
              <w:bottom w:w="0" w:type="dxa"/>
              <w:right w:w="105" w:type="dxa"/>
            </w:tcMar>
          </w:tcPr>
          <w:p w:rsidRPr="00921E42" w:rsidR="00921E42" w:rsidP="00921E42" w:rsidRDefault="00921E42" w14:paraId="6E7A3D65" w14:textId="77777777">
            <w:pPr>
              <w:spacing w:after="160" w:line="278" w:lineRule="auto"/>
            </w:pPr>
          </w:p>
          <w:p w:rsidRPr="00921E42" w:rsidR="00921E42" w:rsidP="00921E42" w:rsidRDefault="00921E42" w14:paraId="62923E68" w14:textId="77777777">
            <w:pPr>
              <w:spacing w:after="160" w:line="278" w:lineRule="auto"/>
            </w:pPr>
            <w:r w:rsidRPr="00921E42">
              <w:t>Trust and fairness of recruitment processes.</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tcPr>
          <w:p w:rsidRPr="00921E42" w:rsidR="00921E42" w:rsidP="00921E42" w:rsidRDefault="00921E42" w14:paraId="1F70F938" w14:textId="77777777">
            <w:pPr>
              <w:spacing w:after="160" w:line="278" w:lineRule="auto"/>
            </w:pPr>
          </w:p>
          <w:p w:rsidRPr="00921E42" w:rsidR="00921E42" w:rsidP="00077968" w:rsidRDefault="00921E42" w14:paraId="4C15A03A" w14:textId="44B78922">
            <w:pPr>
              <w:pStyle w:val="ListParagraph"/>
              <w:numPr>
                <w:ilvl w:val="0"/>
                <w:numId w:val="50"/>
              </w:numPr>
              <w:ind w:left="182" w:hanging="284"/>
            </w:pPr>
            <w:r w:rsidRPr="00921E42">
              <w:t>Implementing Values Based Recruitment (VBR) Training</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tcPr>
          <w:p w:rsidRPr="00921E42" w:rsidR="00921E42" w:rsidP="00921E42" w:rsidRDefault="00921E42" w14:paraId="74B0A476" w14:textId="77777777">
            <w:pPr>
              <w:spacing w:after="160" w:line="278" w:lineRule="auto"/>
            </w:pPr>
          </w:p>
          <w:p w:rsidRPr="00921E42" w:rsidR="00921E42" w:rsidP="00921E42" w:rsidRDefault="00921E42" w14:paraId="37A24970" w14:textId="77777777">
            <w:pPr>
              <w:spacing w:after="160" w:line="278" w:lineRule="auto"/>
            </w:pPr>
            <w:r w:rsidRPr="00921E42">
              <w:t>Learning and Development Team</w:t>
            </w:r>
          </w:p>
        </w:tc>
        <w:tc>
          <w:tcPr>
            <w:tcW w:w="1337" w:type="dxa"/>
            <w:tcBorders>
              <w:top w:val="single" w:color="000000" w:themeColor="text1" w:sz="4" w:space="0"/>
              <w:left w:val="single" w:color="000000" w:themeColor="text1" w:sz="4" w:space="0"/>
              <w:bottom w:val="single" w:color="000000" w:themeColor="text1" w:sz="4" w:space="0"/>
              <w:right w:val="single" w:color="000000" w:themeColor="text1" w:sz="6" w:space="0"/>
            </w:tcBorders>
            <w:tcMar>
              <w:top w:w="0" w:type="dxa"/>
              <w:left w:w="105" w:type="dxa"/>
              <w:bottom w:w="0" w:type="dxa"/>
              <w:right w:w="105" w:type="dxa"/>
            </w:tcMar>
          </w:tcPr>
          <w:p w:rsidRPr="00921E42" w:rsidR="00921E42" w:rsidP="00921E42" w:rsidRDefault="00921E42" w14:paraId="67E83037" w14:textId="77777777">
            <w:pPr>
              <w:spacing w:after="160" w:line="278" w:lineRule="auto"/>
            </w:pPr>
          </w:p>
          <w:p w:rsidRPr="00921E42" w:rsidR="00921E42" w:rsidP="00921E42" w:rsidRDefault="00921E42" w14:paraId="518EA8B6" w14:textId="77777777">
            <w:pPr>
              <w:spacing w:after="160" w:line="278" w:lineRule="auto"/>
            </w:pPr>
            <w:r w:rsidRPr="00921E42">
              <w:t>March 2026</w:t>
            </w:r>
          </w:p>
        </w:tc>
      </w:tr>
      <w:tr w:rsidRPr="00921E42" w:rsidR="00921E42" w:rsidTr="006A0775" w14:paraId="496F88BF" w14:textId="77777777">
        <w:trPr>
          <w:trHeight w:val="300"/>
        </w:trPr>
        <w:tc>
          <w:tcPr>
            <w:tcW w:w="2969" w:type="dxa"/>
            <w:tcBorders>
              <w:top w:val="single" w:color="000000" w:themeColor="text1" w:sz="4" w:space="0"/>
              <w:left w:val="single" w:color="000000" w:themeColor="text1" w:sz="6"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59578D" w14:paraId="2370D0C3" w14:textId="41B90F8B">
            <w:pPr>
              <w:spacing w:after="160" w:line="278" w:lineRule="auto"/>
            </w:pPr>
            <w:r>
              <w:t xml:space="preserve">Well-informed </w:t>
            </w:r>
            <w:r w:rsidR="009C1651">
              <w:t xml:space="preserve">and accountable </w:t>
            </w:r>
            <w:r w:rsidRPr="00921E42" w:rsidR="00921E42">
              <w:t xml:space="preserve">Inclusive Recruitment Ambassadors [InRAs] </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C1651" w:rsidRDefault="009C1651" w14:paraId="3A057BB8" w14:textId="24D1F658">
            <w:pPr>
              <w:pStyle w:val="ListParagraph"/>
              <w:numPr>
                <w:ilvl w:val="0"/>
                <w:numId w:val="50"/>
              </w:numPr>
              <w:ind w:left="182" w:hanging="284"/>
            </w:pPr>
            <w:r>
              <w:t xml:space="preserve">Design and </w:t>
            </w:r>
            <w:r w:rsidRPr="00921E42" w:rsidR="00921E42">
              <w:t xml:space="preserve">Running the InRAs </w:t>
            </w:r>
            <w:r>
              <w:t>training/</w:t>
            </w:r>
            <w:r w:rsidRPr="00921E42" w:rsidR="00921E42">
              <w:t xml:space="preserve">workshops monthly </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tcPr>
          <w:p w:rsidRPr="00921E42" w:rsidR="00921E42" w:rsidP="00921E42" w:rsidRDefault="00921E42" w14:paraId="7F680221" w14:textId="77777777">
            <w:pPr>
              <w:spacing w:after="160" w:line="278" w:lineRule="auto"/>
            </w:pPr>
            <w:r w:rsidRPr="00921E42">
              <w:t xml:space="preserve">Inclusion Advisor </w:t>
            </w:r>
          </w:p>
          <w:p w:rsidRPr="00921E42" w:rsidR="00921E42" w:rsidP="00921E42" w:rsidRDefault="00921E42" w14:paraId="5426A658" w14:textId="77777777">
            <w:pPr>
              <w:spacing w:after="160" w:line="278" w:lineRule="auto"/>
            </w:pPr>
          </w:p>
        </w:tc>
        <w:tc>
          <w:tcPr>
            <w:tcW w:w="1337" w:type="dxa"/>
            <w:tcBorders>
              <w:top w:val="single" w:color="000000" w:themeColor="text1" w:sz="4" w:space="0"/>
              <w:left w:val="single" w:color="000000" w:themeColor="text1" w:sz="4" w:space="0"/>
              <w:bottom w:val="single" w:color="000000" w:themeColor="text1" w:sz="4" w:space="0"/>
              <w:right w:val="single" w:color="000000" w:themeColor="text1" w:sz="6" w:space="0"/>
            </w:tcBorders>
            <w:tcMar>
              <w:top w:w="0" w:type="dxa"/>
              <w:left w:w="105" w:type="dxa"/>
              <w:bottom w:w="0" w:type="dxa"/>
              <w:right w:w="105" w:type="dxa"/>
            </w:tcMar>
            <w:hideMark/>
          </w:tcPr>
          <w:p w:rsidRPr="00921E42" w:rsidR="00921E42" w:rsidP="00921E42" w:rsidRDefault="00921E42" w14:paraId="69C86FA2" w14:textId="77777777">
            <w:pPr>
              <w:spacing w:after="160" w:line="278" w:lineRule="auto"/>
            </w:pPr>
            <w:r w:rsidRPr="00921E42">
              <w:t>March 2026</w:t>
            </w:r>
          </w:p>
        </w:tc>
      </w:tr>
      <w:tr w:rsidRPr="00921E42" w:rsidR="00921E42" w:rsidTr="006A0775" w14:paraId="5A7D1951" w14:textId="77777777">
        <w:trPr>
          <w:trHeight w:val="300"/>
        </w:trPr>
        <w:tc>
          <w:tcPr>
            <w:tcW w:w="2969" w:type="dxa"/>
            <w:tcBorders>
              <w:top w:val="single" w:color="000000" w:themeColor="text1" w:sz="4" w:space="0"/>
              <w:left w:val="single" w:color="000000" w:themeColor="text1" w:sz="6"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921E42" w14:paraId="56DDDAA2" w14:textId="53047FB3">
            <w:pPr>
              <w:spacing w:after="160" w:line="278" w:lineRule="auto"/>
            </w:pPr>
            <w:r w:rsidRPr="00921E42">
              <w:t xml:space="preserve">Consistency </w:t>
            </w:r>
            <w:r w:rsidR="00413363">
              <w:t xml:space="preserve">to </w:t>
            </w:r>
            <w:r w:rsidRPr="00413363" w:rsidR="00413363">
              <w:t xml:space="preserve">ensure equal engagement opportunities for all </w:t>
            </w:r>
            <w:r w:rsidR="00413363">
              <w:t xml:space="preserve">recruitment </w:t>
            </w:r>
            <w:r w:rsidRPr="00413363" w:rsidR="00413363">
              <w:t xml:space="preserve">ambassadors to contribute to various recruitment panels </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BF7882" w:rsidRDefault="00921E42" w14:paraId="18194B20" w14:textId="48DFCCA6">
            <w:pPr>
              <w:pStyle w:val="ListParagraph"/>
              <w:numPr>
                <w:ilvl w:val="0"/>
                <w:numId w:val="50"/>
              </w:numPr>
              <w:ind w:left="182" w:hanging="284"/>
            </w:pPr>
            <w:r w:rsidRPr="00921E42">
              <w:t xml:space="preserve">Designing the ambassadors’ appointment process </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921E42" w14:paraId="1D63CF09" w14:textId="77777777">
            <w:pPr>
              <w:spacing w:after="160" w:line="278" w:lineRule="auto"/>
            </w:pPr>
            <w:r w:rsidRPr="00921E42">
              <w:t>Inclusion Advisor</w:t>
            </w:r>
          </w:p>
          <w:p w:rsidRPr="00921E42" w:rsidR="00921E42" w:rsidP="00921E42" w:rsidRDefault="00921E42" w14:paraId="190A5FE4" w14:textId="77777777">
            <w:pPr>
              <w:spacing w:after="160" w:line="278" w:lineRule="auto"/>
            </w:pPr>
            <w:r w:rsidRPr="00921E42">
              <w:t>+</w:t>
            </w:r>
          </w:p>
          <w:p w:rsidRPr="00921E42" w:rsidR="00921E42" w:rsidP="00921E42" w:rsidRDefault="00921E42" w14:paraId="3E0D7C94" w14:textId="77777777">
            <w:pPr>
              <w:spacing w:after="160" w:line="278" w:lineRule="auto"/>
            </w:pPr>
            <w:r w:rsidRPr="00921E42">
              <w:t>Project Support Administrator</w:t>
            </w:r>
          </w:p>
        </w:tc>
        <w:tc>
          <w:tcPr>
            <w:tcW w:w="1337" w:type="dxa"/>
            <w:tcBorders>
              <w:top w:val="single" w:color="000000" w:themeColor="text1" w:sz="4" w:space="0"/>
              <w:left w:val="single" w:color="000000" w:themeColor="text1" w:sz="4" w:space="0"/>
              <w:bottom w:val="single" w:color="000000" w:themeColor="text1" w:sz="4" w:space="0"/>
              <w:right w:val="single" w:color="000000" w:themeColor="text1" w:sz="6" w:space="0"/>
            </w:tcBorders>
            <w:tcMar>
              <w:top w:w="0" w:type="dxa"/>
              <w:left w:w="105" w:type="dxa"/>
              <w:bottom w:w="0" w:type="dxa"/>
              <w:right w:w="105" w:type="dxa"/>
            </w:tcMar>
            <w:hideMark/>
          </w:tcPr>
          <w:p w:rsidRPr="00921E42" w:rsidR="00921E42" w:rsidP="00921E42" w:rsidRDefault="00921E42" w14:paraId="26710FEF" w14:textId="77777777">
            <w:pPr>
              <w:spacing w:after="160" w:line="278" w:lineRule="auto"/>
            </w:pPr>
            <w:r w:rsidRPr="00921E42">
              <w:t>March 2026</w:t>
            </w:r>
          </w:p>
        </w:tc>
      </w:tr>
      <w:tr w:rsidRPr="00921E42" w:rsidR="00921E42" w:rsidTr="006A0775" w14:paraId="6FCDE4E2" w14:textId="77777777">
        <w:trPr>
          <w:trHeight w:val="300"/>
        </w:trPr>
        <w:tc>
          <w:tcPr>
            <w:tcW w:w="2969" w:type="dxa"/>
            <w:tcBorders>
              <w:top w:val="single" w:color="000000" w:themeColor="text1" w:sz="4" w:space="0"/>
              <w:left w:val="single" w:color="000000" w:themeColor="text1" w:sz="6" w:space="0"/>
              <w:bottom w:val="single" w:color="000000" w:themeColor="text1" w:sz="4" w:space="0"/>
              <w:right w:val="single" w:color="000000" w:themeColor="text1" w:sz="4" w:space="0"/>
            </w:tcBorders>
            <w:tcMar>
              <w:top w:w="0" w:type="dxa"/>
              <w:left w:w="105" w:type="dxa"/>
              <w:bottom w:w="0" w:type="dxa"/>
              <w:right w:w="105" w:type="dxa"/>
            </w:tcMar>
          </w:tcPr>
          <w:p w:rsidRPr="00921E42" w:rsidR="00921E42" w:rsidP="00921E42" w:rsidRDefault="00921E42" w14:paraId="38D95BB1" w14:textId="28D61CAD">
            <w:pPr>
              <w:spacing w:after="160" w:line="278" w:lineRule="auto"/>
            </w:pPr>
            <w:r w:rsidRPr="00921E42">
              <w:t>An expanded Inclusive Recruitment Ambassadors (InRAs) Programme</w:t>
            </w:r>
            <w:r w:rsidR="007F7AC5">
              <w:t xml:space="preserve"> by providing extra resources</w:t>
            </w:r>
            <w:r w:rsidRPr="007F7AC5" w:rsidR="007F7AC5">
              <w:t>/guidance related to fair inclusive recruitment.</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B37F93" w:rsidRDefault="00745E36" w14:paraId="059F742A" w14:textId="724483F5">
            <w:pPr>
              <w:pStyle w:val="ListParagraph"/>
              <w:numPr>
                <w:ilvl w:val="0"/>
                <w:numId w:val="50"/>
              </w:numPr>
              <w:ind w:left="182" w:hanging="284"/>
            </w:pPr>
            <w:r w:rsidRPr="00745E36">
              <w:t>The design of resources SharePoint page for recruitment ambassadors and recruiting managers</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tcPr>
          <w:p w:rsidRPr="00921E42" w:rsidR="00921E42" w:rsidP="00921E42" w:rsidRDefault="00921E42" w14:paraId="51382116" w14:textId="77777777">
            <w:pPr>
              <w:spacing w:after="160" w:line="278" w:lineRule="auto"/>
            </w:pPr>
            <w:r w:rsidRPr="00921E42">
              <w:t xml:space="preserve">Inclusion Advisor </w:t>
            </w:r>
          </w:p>
          <w:p w:rsidRPr="00921E42" w:rsidR="00921E42" w:rsidP="00921E42" w:rsidRDefault="00921E42" w14:paraId="715A1AD0" w14:textId="77777777">
            <w:pPr>
              <w:spacing w:after="160" w:line="278" w:lineRule="auto"/>
            </w:pPr>
          </w:p>
        </w:tc>
        <w:tc>
          <w:tcPr>
            <w:tcW w:w="1337" w:type="dxa"/>
            <w:tcBorders>
              <w:top w:val="single" w:color="000000" w:themeColor="text1" w:sz="4" w:space="0"/>
              <w:left w:val="single" w:color="000000" w:themeColor="text1" w:sz="4" w:space="0"/>
              <w:bottom w:val="single" w:color="000000" w:themeColor="text1" w:sz="4" w:space="0"/>
              <w:right w:val="single" w:color="000000" w:themeColor="text1" w:sz="6" w:space="0"/>
            </w:tcBorders>
            <w:tcMar>
              <w:top w:w="0" w:type="dxa"/>
              <w:left w:w="105" w:type="dxa"/>
              <w:bottom w:w="0" w:type="dxa"/>
              <w:right w:w="105" w:type="dxa"/>
            </w:tcMar>
            <w:hideMark/>
          </w:tcPr>
          <w:p w:rsidRPr="00921E42" w:rsidR="00921E42" w:rsidP="00921E42" w:rsidRDefault="00921E42" w14:paraId="28C384E4" w14:textId="77777777">
            <w:pPr>
              <w:spacing w:after="160" w:line="278" w:lineRule="auto"/>
            </w:pPr>
            <w:r w:rsidRPr="00921E42">
              <w:t>March 2026</w:t>
            </w:r>
          </w:p>
        </w:tc>
      </w:tr>
      <w:tr w:rsidRPr="00921E42" w:rsidR="00921E42" w:rsidTr="006A0775" w14:paraId="7A2702FE" w14:textId="77777777">
        <w:trPr>
          <w:trHeight w:val="300"/>
        </w:trPr>
        <w:tc>
          <w:tcPr>
            <w:tcW w:w="2969" w:type="dxa"/>
            <w:tcBorders>
              <w:top w:val="single" w:color="000000" w:themeColor="text1" w:sz="4" w:space="0"/>
              <w:left w:val="single" w:color="000000" w:themeColor="text1" w:sz="6" w:space="0"/>
              <w:bottom w:val="single" w:color="000000" w:themeColor="text1" w:sz="4" w:space="0"/>
              <w:right w:val="single" w:color="000000" w:themeColor="text1" w:sz="4" w:space="0"/>
            </w:tcBorders>
            <w:tcMar>
              <w:top w:w="0" w:type="dxa"/>
              <w:left w:w="105" w:type="dxa"/>
              <w:bottom w:w="0" w:type="dxa"/>
              <w:right w:w="105" w:type="dxa"/>
            </w:tcMar>
            <w:hideMark/>
          </w:tcPr>
          <w:p w:rsidR="000948C2" w:rsidP="00921E42" w:rsidRDefault="00282FF2" w14:paraId="6D8A0530" w14:textId="77777777">
            <w:pPr>
              <w:spacing w:after="160" w:line="278" w:lineRule="auto"/>
            </w:pPr>
            <w:r>
              <w:t xml:space="preserve">Divisional </w:t>
            </w:r>
            <w:r w:rsidR="006E00F0">
              <w:t>focus and r</w:t>
            </w:r>
            <w:r w:rsidRPr="00921E42" w:rsidR="00921E42">
              <w:t xml:space="preserve">aising awareness </w:t>
            </w:r>
            <w:r w:rsidR="006E00F0">
              <w:t xml:space="preserve">on </w:t>
            </w:r>
            <w:r w:rsidRPr="00921E42" w:rsidR="00921E42">
              <w:t xml:space="preserve">enhancing career progression for BAME staff and fair recruitment  </w:t>
            </w:r>
          </w:p>
          <w:p w:rsidR="00E920E7" w:rsidP="00921E42" w:rsidRDefault="00E920E7" w14:paraId="4BB491ED" w14:textId="77777777">
            <w:pPr>
              <w:spacing w:after="160" w:line="278" w:lineRule="auto"/>
            </w:pPr>
            <w:r>
              <w:t xml:space="preserve">And </w:t>
            </w:r>
          </w:p>
          <w:p w:rsidRPr="00921E42" w:rsidR="00E920E7" w:rsidP="00921E42" w:rsidRDefault="00E920E7" w14:paraId="48D2ABEF" w14:textId="2742D0A4">
            <w:pPr>
              <w:spacing w:after="160" w:line="278" w:lineRule="auto"/>
            </w:pPr>
            <w:r w:rsidRPr="00921E42">
              <w:t xml:space="preserve">Divisional Inclusion action plan to Recruit </w:t>
            </w:r>
            <w:r>
              <w:t xml:space="preserve">recruitment ambassador’s </w:t>
            </w:r>
            <w:r w:rsidRPr="00921E42">
              <w:t>cohort per division to assist fair recruitment practice</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tcPr>
          <w:p w:rsidRPr="00921E42" w:rsidR="00921E42" w:rsidP="005A0C51" w:rsidRDefault="00921E42" w14:paraId="01BCB928" w14:textId="15D14949">
            <w:pPr>
              <w:pStyle w:val="ListParagraph"/>
              <w:numPr>
                <w:ilvl w:val="0"/>
                <w:numId w:val="50"/>
              </w:numPr>
              <w:ind w:left="182" w:hanging="284"/>
            </w:pPr>
            <w:r w:rsidRPr="00921E42">
              <w:t>Implement data dashboard to report on key BAME workforce metrics related to Recruitment and career progression.</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tcPr>
          <w:p w:rsidR="00E920E7" w:rsidP="00921E42" w:rsidRDefault="00921E42" w14:paraId="41A750FE" w14:textId="77777777">
            <w:pPr>
              <w:spacing w:after="160" w:line="278" w:lineRule="auto"/>
            </w:pPr>
            <w:r w:rsidRPr="00921E42">
              <w:t>Inclusion Advisor</w:t>
            </w:r>
          </w:p>
          <w:p w:rsidRPr="00921E42" w:rsidR="00E920E7" w:rsidP="00E920E7" w:rsidRDefault="00E920E7" w14:paraId="4ADB032E" w14:textId="77777777">
            <w:pPr>
              <w:spacing w:after="160" w:line="278" w:lineRule="auto"/>
            </w:pPr>
            <w:r w:rsidRPr="00921E42">
              <w:t>+</w:t>
            </w:r>
          </w:p>
          <w:p w:rsidRPr="00921E42" w:rsidR="00921E42" w:rsidP="00E920E7" w:rsidRDefault="00E920E7" w14:paraId="4017D9AC" w14:textId="4F15CC8F">
            <w:pPr>
              <w:spacing w:after="160" w:line="278" w:lineRule="auto"/>
            </w:pPr>
            <w:r w:rsidRPr="00921E42">
              <w:t>HRBPs</w:t>
            </w:r>
            <w:r w:rsidRPr="00921E42" w:rsidR="00921E42">
              <w:t xml:space="preserve"> </w:t>
            </w:r>
          </w:p>
          <w:p w:rsidRPr="00921E42" w:rsidR="00921E42" w:rsidP="00921E42" w:rsidRDefault="00921E42" w14:paraId="6E06606B" w14:textId="77777777">
            <w:pPr>
              <w:spacing w:after="160" w:line="278" w:lineRule="auto"/>
            </w:pPr>
          </w:p>
        </w:tc>
        <w:tc>
          <w:tcPr>
            <w:tcW w:w="1337" w:type="dxa"/>
            <w:tcBorders>
              <w:top w:val="single" w:color="000000" w:themeColor="text1" w:sz="4" w:space="0"/>
              <w:left w:val="single" w:color="000000" w:themeColor="text1" w:sz="4" w:space="0"/>
              <w:bottom w:val="single" w:color="000000" w:themeColor="text1" w:sz="4" w:space="0"/>
              <w:right w:val="single" w:color="000000" w:themeColor="text1" w:sz="6" w:space="0"/>
            </w:tcBorders>
            <w:tcMar>
              <w:top w:w="0" w:type="dxa"/>
              <w:left w:w="105" w:type="dxa"/>
              <w:bottom w:w="0" w:type="dxa"/>
              <w:right w:w="105" w:type="dxa"/>
            </w:tcMar>
            <w:hideMark/>
          </w:tcPr>
          <w:p w:rsidRPr="00921E42" w:rsidR="00921E42" w:rsidP="00921E42" w:rsidRDefault="00921E42" w14:paraId="05ADDDEA" w14:textId="77777777">
            <w:pPr>
              <w:spacing w:after="160" w:line="278" w:lineRule="auto"/>
            </w:pPr>
            <w:r w:rsidRPr="00921E42">
              <w:t>Dec 2025</w:t>
            </w:r>
          </w:p>
        </w:tc>
      </w:tr>
      <w:tr w:rsidRPr="00921E42" w:rsidR="00921E42" w:rsidTr="006A0775" w14:paraId="0226AD62" w14:textId="77777777">
        <w:trPr>
          <w:trHeight w:val="300"/>
        </w:trPr>
        <w:tc>
          <w:tcPr>
            <w:tcW w:w="2969" w:type="dxa"/>
            <w:tcBorders>
              <w:top w:val="single" w:color="000000" w:themeColor="text1" w:sz="4" w:space="0"/>
              <w:left w:val="single" w:color="000000" w:themeColor="text1" w:sz="6"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921E42" w14:paraId="0B72B406" w14:textId="52C1DD4C">
            <w:pPr>
              <w:spacing w:after="160" w:line="278" w:lineRule="auto"/>
            </w:pPr>
            <w:r w:rsidRPr="00921E42">
              <w:t>Raising awareness across the Trust on the inclusive recruitment work</w:t>
            </w:r>
            <w:r w:rsidR="003C6C6C">
              <w:t xml:space="preserve"> </w:t>
            </w:r>
            <w:r w:rsidRPr="00921E42" w:rsidR="003C6C6C">
              <w:t xml:space="preserve">promote </w:t>
            </w:r>
            <w:r w:rsidR="003C6C6C">
              <w:t>and e</w:t>
            </w:r>
            <w:r w:rsidRPr="00921E42" w:rsidR="003C6C6C">
              <w:t>nhanc</w:t>
            </w:r>
            <w:r w:rsidR="003C6C6C">
              <w:t>ing</w:t>
            </w:r>
            <w:r w:rsidRPr="00921E42" w:rsidR="003C6C6C">
              <w:t xml:space="preserve"> participation in existing recruitment VBR and InRA Trainings</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5A0C51" w:rsidRDefault="00921E42" w14:paraId="4A711183" w14:textId="73F772FC">
            <w:pPr>
              <w:pStyle w:val="ListParagraph"/>
              <w:numPr>
                <w:ilvl w:val="0"/>
                <w:numId w:val="50"/>
              </w:numPr>
              <w:ind w:left="182" w:hanging="284"/>
            </w:pPr>
            <w:r w:rsidRPr="00921E42">
              <w:t xml:space="preserve">Inclusive Recruitment Communication campaign  </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00CC299B" w:rsidP="00CC299B" w:rsidRDefault="00CC299B" w14:paraId="16A8844D" w14:textId="77777777">
            <w:pPr>
              <w:pStyle w:val="TableParagraph"/>
              <w:tabs>
                <w:tab w:val="left" w:pos="137"/>
              </w:tabs>
              <w:ind w:left="137" w:right="93"/>
              <w:rPr>
                <w:color w:val="002060"/>
              </w:rPr>
            </w:pPr>
            <w:r>
              <w:rPr>
                <w:color w:val="002060"/>
              </w:rPr>
              <w:t>Inclusion Advisor</w:t>
            </w:r>
          </w:p>
          <w:p w:rsidR="00CC299B" w:rsidP="00CC299B" w:rsidRDefault="00CC299B" w14:paraId="59E845E7" w14:textId="77777777">
            <w:pPr>
              <w:pStyle w:val="TableParagraph"/>
              <w:tabs>
                <w:tab w:val="left" w:pos="137"/>
              </w:tabs>
              <w:ind w:left="137" w:right="93"/>
              <w:rPr>
                <w:color w:val="002060"/>
              </w:rPr>
            </w:pPr>
            <w:r>
              <w:rPr>
                <w:color w:val="002060"/>
              </w:rPr>
              <w:t xml:space="preserve">+ </w:t>
            </w:r>
          </w:p>
          <w:p w:rsidR="00CC299B" w:rsidP="00CC299B" w:rsidRDefault="00CC299B" w14:paraId="3ECE9725" w14:textId="77777777">
            <w:pPr>
              <w:pStyle w:val="TableParagraph"/>
              <w:tabs>
                <w:tab w:val="left" w:pos="137"/>
              </w:tabs>
              <w:ind w:left="137" w:right="93"/>
              <w:rPr>
                <w:color w:val="002060"/>
              </w:rPr>
            </w:pPr>
            <w:r w:rsidRPr="004E2D01">
              <w:rPr>
                <w:color w:val="002060"/>
              </w:rPr>
              <w:t>Project Support Administrator</w:t>
            </w:r>
          </w:p>
          <w:p w:rsidR="00CC299B" w:rsidP="00CC299B" w:rsidRDefault="00CC299B" w14:paraId="16893352" w14:textId="77777777">
            <w:pPr>
              <w:pStyle w:val="TableParagraph"/>
              <w:tabs>
                <w:tab w:val="left" w:pos="137"/>
              </w:tabs>
              <w:ind w:left="137" w:right="93"/>
              <w:rPr>
                <w:color w:val="002060"/>
              </w:rPr>
            </w:pPr>
            <w:r>
              <w:rPr>
                <w:color w:val="002060"/>
              </w:rPr>
              <w:t>+</w:t>
            </w:r>
          </w:p>
          <w:p w:rsidRPr="00921E42" w:rsidR="00921E42" w:rsidP="00CC299B" w:rsidRDefault="00CC299B" w14:paraId="6EB9A56E" w14:textId="28829234">
            <w:pPr>
              <w:spacing w:after="160" w:line="278" w:lineRule="auto"/>
            </w:pPr>
            <w:r>
              <w:rPr>
                <w:color w:val="002060"/>
              </w:rPr>
              <w:t>Comms Team</w:t>
            </w:r>
          </w:p>
        </w:tc>
        <w:tc>
          <w:tcPr>
            <w:tcW w:w="1337" w:type="dxa"/>
            <w:tcBorders>
              <w:top w:val="single" w:color="000000" w:themeColor="text1" w:sz="4" w:space="0"/>
              <w:left w:val="single" w:color="000000" w:themeColor="text1" w:sz="4" w:space="0"/>
              <w:bottom w:val="single" w:color="000000" w:themeColor="text1" w:sz="4" w:space="0"/>
              <w:right w:val="single" w:color="000000" w:themeColor="text1" w:sz="6" w:space="0"/>
            </w:tcBorders>
            <w:tcMar>
              <w:top w:w="0" w:type="dxa"/>
              <w:left w:w="105" w:type="dxa"/>
              <w:bottom w:w="0" w:type="dxa"/>
              <w:right w:w="105" w:type="dxa"/>
            </w:tcMar>
          </w:tcPr>
          <w:p w:rsidRPr="00921E42" w:rsidR="00921E42" w:rsidP="00921E42" w:rsidRDefault="00921E42" w14:paraId="630C5ACE" w14:textId="77777777">
            <w:pPr>
              <w:spacing w:after="160" w:line="278" w:lineRule="auto"/>
              <w:rPr>
                <w:lang w:val="en-US"/>
              </w:rPr>
            </w:pPr>
            <w:r w:rsidRPr="00921E42">
              <w:rPr>
                <w:lang w:val="en-US"/>
              </w:rPr>
              <w:t>March 2026</w:t>
            </w:r>
          </w:p>
          <w:p w:rsidRPr="00921E42" w:rsidR="00921E42" w:rsidP="00921E42" w:rsidRDefault="00921E42" w14:paraId="6C0475C3" w14:textId="77777777">
            <w:pPr>
              <w:spacing w:after="160" w:line="278" w:lineRule="auto"/>
            </w:pPr>
          </w:p>
        </w:tc>
      </w:tr>
      <w:tr w:rsidRPr="00921E42" w:rsidR="00DF5815" w:rsidTr="006A0775" w14:paraId="5CE1DEC7" w14:textId="77777777">
        <w:trPr>
          <w:trHeight w:val="300"/>
        </w:trPr>
        <w:tc>
          <w:tcPr>
            <w:tcW w:w="2969" w:type="dxa"/>
            <w:tcBorders>
              <w:top w:val="single" w:color="000000" w:themeColor="text1" w:sz="4" w:space="0"/>
              <w:left w:val="single" w:color="000000" w:themeColor="text1" w:sz="6" w:space="0"/>
              <w:bottom w:val="single" w:color="000000" w:themeColor="text1" w:sz="4" w:space="0"/>
              <w:right w:val="single" w:color="000000" w:themeColor="text1" w:sz="4" w:space="0"/>
            </w:tcBorders>
            <w:tcMar>
              <w:top w:w="0" w:type="dxa"/>
              <w:left w:w="105" w:type="dxa"/>
              <w:bottom w:w="0" w:type="dxa"/>
              <w:right w:w="105" w:type="dxa"/>
            </w:tcMar>
          </w:tcPr>
          <w:p w:rsidR="00DF5815" w:rsidP="00921E42" w:rsidRDefault="00905627" w14:paraId="14BE797F" w14:textId="094E0261">
            <w:r>
              <w:t>Increasing InRAs’ numbers in each division</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tcPr>
          <w:p w:rsidRPr="00921E42" w:rsidR="00DF5815" w:rsidP="00AE1551" w:rsidRDefault="0011565A" w14:paraId="6A47B39B" w14:textId="188EF1C3">
            <w:pPr>
              <w:pStyle w:val="ListParagraph"/>
              <w:numPr>
                <w:ilvl w:val="0"/>
                <w:numId w:val="50"/>
              </w:numPr>
              <w:ind w:left="182" w:hanging="284"/>
            </w:pPr>
            <w:r w:rsidRPr="0011565A">
              <w:t>Divisional promotions for inclusive recruitment practice as part for the division people plan</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tcPr>
          <w:p w:rsidR="00B153A4" w:rsidP="00B153A4" w:rsidRDefault="00B153A4" w14:paraId="73D3C1FD" w14:textId="77777777">
            <w:pPr>
              <w:pStyle w:val="TableParagraph"/>
              <w:tabs>
                <w:tab w:val="left" w:pos="137"/>
              </w:tabs>
              <w:ind w:left="137" w:right="93"/>
              <w:rPr>
                <w:color w:val="002060"/>
              </w:rPr>
            </w:pPr>
            <w:r>
              <w:rPr>
                <w:color w:val="002060"/>
              </w:rPr>
              <w:t xml:space="preserve">HRBPs </w:t>
            </w:r>
          </w:p>
          <w:p w:rsidR="00B153A4" w:rsidP="00B153A4" w:rsidRDefault="00B153A4" w14:paraId="1DC5FC7A" w14:textId="77777777">
            <w:pPr>
              <w:pStyle w:val="TableParagraph"/>
              <w:tabs>
                <w:tab w:val="left" w:pos="137"/>
              </w:tabs>
              <w:ind w:left="137" w:right="93"/>
              <w:rPr>
                <w:color w:val="002060"/>
              </w:rPr>
            </w:pPr>
            <w:r>
              <w:rPr>
                <w:color w:val="002060"/>
              </w:rPr>
              <w:t>+</w:t>
            </w:r>
          </w:p>
          <w:p w:rsidRPr="00921E42" w:rsidR="00DF5815" w:rsidP="00B153A4" w:rsidRDefault="00B153A4" w14:paraId="5BC24388" w14:textId="4F7387A5">
            <w:r>
              <w:rPr>
                <w:color w:val="002060"/>
              </w:rPr>
              <w:t>Inclusion Advisor</w:t>
            </w:r>
          </w:p>
        </w:tc>
        <w:tc>
          <w:tcPr>
            <w:tcW w:w="1337" w:type="dxa"/>
            <w:tcBorders>
              <w:top w:val="single" w:color="000000" w:themeColor="text1" w:sz="4" w:space="0"/>
              <w:left w:val="single" w:color="000000" w:themeColor="text1" w:sz="4" w:space="0"/>
              <w:bottom w:val="single" w:color="000000" w:themeColor="text1" w:sz="4" w:space="0"/>
              <w:right w:val="single" w:color="000000" w:themeColor="text1" w:sz="6" w:space="0"/>
            </w:tcBorders>
            <w:tcMar>
              <w:top w:w="0" w:type="dxa"/>
              <w:left w:w="105" w:type="dxa"/>
              <w:bottom w:w="0" w:type="dxa"/>
              <w:right w:w="105" w:type="dxa"/>
            </w:tcMar>
          </w:tcPr>
          <w:p w:rsidRPr="00921E42" w:rsidR="00804608" w:rsidP="00804608" w:rsidRDefault="00804608" w14:paraId="5F8A987F" w14:textId="77777777">
            <w:pPr>
              <w:spacing w:after="160" w:line="278" w:lineRule="auto"/>
              <w:rPr>
                <w:lang w:val="en-US"/>
              </w:rPr>
            </w:pPr>
            <w:r w:rsidRPr="00921E42">
              <w:rPr>
                <w:lang w:val="en-US"/>
              </w:rPr>
              <w:t>March 2026</w:t>
            </w:r>
          </w:p>
          <w:p w:rsidRPr="00921E42" w:rsidR="00DF5815" w:rsidP="00921E42" w:rsidRDefault="00DF5815" w14:paraId="46A5ACC5" w14:textId="77777777">
            <w:pPr>
              <w:rPr>
                <w:lang w:val="en-US"/>
              </w:rPr>
            </w:pPr>
          </w:p>
        </w:tc>
      </w:tr>
      <w:tr w:rsidRPr="00921E42" w:rsidR="00921E42" w:rsidTr="006A0775" w14:paraId="0918FD6F" w14:textId="77777777">
        <w:trPr>
          <w:trHeight w:val="300"/>
        </w:trPr>
        <w:tc>
          <w:tcPr>
            <w:tcW w:w="2969" w:type="dxa"/>
            <w:tcBorders>
              <w:top w:val="single" w:color="000000" w:themeColor="text1" w:sz="4" w:space="0"/>
              <w:left w:val="single" w:color="000000" w:themeColor="text1" w:sz="6"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E37C4F" w14:paraId="20D63FAD" w14:textId="583E8CB2">
            <w:pPr>
              <w:spacing w:after="160" w:line="278" w:lineRule="auto"/>
            </w:pPr>
            <w:r>
              <w:t>S</w:t>
            </w:r>
            <w:r w:rsidRPr="00921E42" w:rsidR="00921E42">
              <w:t>upport internal candidates who are applying for alternative roles within the Trust, application forms, and interview/presentation skills</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AE1551" w:rsidRDefault="00921E42" w14:paraId="565596BB" w14:textId="01CC5E95">
            <w:pPr>
              <w:pStyle w:val="ListParagraph"/>
              <w:numPr>
                <w:ilvl w:val="0"/>
                <w:numId w:val="50"/>
              </w:numPr>
              <w:ind w:left="182" w:hanging="284"/>
            </w:pPr>
            <w:r w:rsidRPr="00921E42">
              <w:t xml:space="preserve">Promote for career progression TMS personal development training packages through BAME Staff Network </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00921E42" w:rsidP="00921E42" w:rsidRDefault="00921E42" w14:paraId="2D45DFB0" w14:textId="39D4239C">
            <w:pPr>
              <w:spacing w:after="160" w:line="278" w:lineRule="auto"/>
            </w:pPr>
            <w:r w:rsidRPr="00921E42">
              <w:t>Inclusion Advisor</w:t>
            </w:r>
            <w:r w:rsidR="001E68E5">
              <w:t xml:space="preserve"> +</w:t>
            </w:r>
          </w:p>
          <w:p w:rsidRPr="00921E42" w:rsidR="002D3DCC" w:rsidP="00921E42" w:rsidRDefault="001E68E5" w14:paraId="2C846E55" w14:textId="57DACF3F">
            <w:pPr>
              <w:spacing w:after="160" w:line="278" w:lineRule="auto"/>
            </w:pPr>
            <w:r w:rsidRPr="00921E42">
              <w:t>BAME Staff Network</w:t>
            </w:r>
          </w:p>
        </w:tc>
        <w:tc>
          <w:tcPr>
            <w:tcW w:w="1337" w:type="dxa"/>
            <w:tcBorders>
              <w:top w:val="single" w:color="000000" w:themeColor="text1" w:sz="4" w:space="0"/>
              <w:left w:val="single" w:color="000000" w:themeColor="text1" w:sz="4" w:space="0"/>
              <w:bottom w:val="single" w:color="000000" w:themeColor="text1" w:sz="4" w:space="0"/>
              <w:right w:val="single" w:color="000000" w:themeColor="text1" w:sz="6" w:space="0"/>
            </w:tcBorders>
            <w:tcMar>
              <w:top w:w="0" w:type="dxa"/>
              <w:left w:w="105" w:type="dxa"/>
              <w:bottom w:w="0" w:type="dxa"/>
              <w:right w:w="105" w:type="dxa"/>
            </w:tcMar>
          </w:tcPr>
          <w:p w:rsidRPr="00921E42" w:rsidR="00921E42" w:rsidP="00921E42" w:rsidRDefault="00921E42" w14:paraId="6F898A05" w14:textId="77777777">
            <w:pPr>
              <w:spacing w:after="160" w:line="278" w:lineRule="auto"/>
              <w:rPr>
                <w:lang w:val="en-US"/>
              </w:rPr>
            </w:pPr>
            <w:r w:rsidRPr="00921E42">
              <w:rPr>
                <w:lang w:val="en-US"/>
              </w:rPr>
              <w:t>March 2026</w:t>
            </w:r>
          </w:p>
          <w:p w:rsidRPr="00921E42" w:rsidR="00921E42" w:rsidP="00921E42" w:rsidRDefault="00921E42" w14:paraId="0A80C52D" w14:textId="77777777">
            <w:pPr>
              <w:spacing w:after="160" w:line="278" w:lineRule="auto"/>
            </w:pPr>
          </w:p>
        </w:tc>
      </w:tr>
      <w:tr w:rsidRPr="00921E42" w:rsidR="00921E42" w:rsidTr="006A0775" w14:paraId="5F58B3BB" w14:textId="77777777">
        <w:trPr>
          <w:trHeight w:val="300"/>
        </w:trPr>
        <w:tc>
          <w:tcPr>
            <w:tcW w:w="2969" w:type="dxa"/>
            <w:tcBorders>
              <w:top w:val="single" w:color="000000" w:themeColor="text1" w:sz="4" w:space="0"/>
              <w:left w:val="single" w:color="000000" w:themeColor="text1" w:sz="6"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921E42" w14:paraId="1EBF33A3" w14:textId="77777777">
            <w:pPr>
              <w:spacing w:after="160" w:line="278" w:lineRule="auto"/>
            </w:pPr>
            <w:r w:rsidRPr="00921E42">
              <w:t xml:space="preserve">Devise and induce inclusive recruitment to managers  </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DD2E5F" w:rsidRDefault="00921E42" w14:paraId="282CC36A" w14:textId="344E5E99">
            <w:pPr>
              <w:pStyle w:val="ListParagraph"/>
              <w:numPr>
                <w:ilvl w:val="0"/>
                <w:numId w:val="50"/>
              </w:numPr>
              <w:ind w:left="182" w:hanging="284"/>
            </w:pPr>
            <w:r w:rsidRPr="00921E42">
              <w:t xml:space="preserve">Create a PMDP resources hub re inclusive recruitment </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921E42" w14:paraId="5851931F" w14:textId="77777777">
            <w:pPr>
              <w:spacing w:after="160" w:line="278" w:lineRule="auto"/>
            </w:pPr>
            <w:r w:rsidRPr="00921E42">
              <w:t>Inclusion Advisor</w:t>
            </w:r>
          </w:p>
        </w:tc>
        <w:tc>
          <w:tcPr>
            <w:tcW w:w="1337" w:type="dxa"/>
            <w:tcBorders>
              <w:top w:val="single" w:color="000000" w:themeColor="text1" w:sz="4" w:space="0"/>
              <w:left w:val="single" w:color="000000" w:themeColor="text1" w:sz="4" w:space="0"/>
              <w:bottom w:val="single" w:color="000000" w:themeColor="text1" w:sz="4" w:space="0"/>
              <w:right w:val="single" w:color="000000" w:themeColor="text1" w:sz="6" w:space="0"/>
            </w:tcBorders>
            <w:tcMar>
              <w:top w:w="0" w:type="dxa"/>
              <w:left w:w="105" w:type="dxa"/>
              <w:bottom w:w="0" w:type="dxa"/>
              <w:right w:w="105" w:type="dxa"/>
            </w:tcMar>
          </w:tcPr>
          <w:p w:rsidRPr="00921E42" w:rsidR="00921E42" w:rsidP="00921E42" w:rsidRDefault="00921E42" w14:paraId="493DB515" w14:textId="3690B786">
            <w:pPr>
              <w:spacing w:after="160" w:line="278" w:lineRule="auto"/>
              <w:rPr>
                <w:lang w:val="en-US"/>
              </w:rPr>
            </w:pPr>
            <w:r w:rsidRPr="00921E42">
              <w:rPr>
                <w:lang w:val="en-US"/>
              </w:rPr>
              <w:t>March 202</w:t>
            </w:r>
            <w:r w:rsidR="001F6FD0">
              <w:rPr>
                <w:lang w:val="en-US"/>
              </w:rPr>
              <w:t>6</w:t>
            </w:r>
          </w:p>
        </w:tc>
      </w:tr>
      <w:tr w:rsidRPr="00921E42" w:rsidR="00921E42" w:rsidTr="006A0775" w14:paraId="188A2501" w14:textId="77777777">
        <w:trPr>
          <w:trHeight w:val="300"/>
        </w:trPr>
        <w:tc>
          <w:tcPr>
            <w:tcW w:w="2969" w:type="dxa"/>
            <w:tcBorders>
              <w:top w:val="single" w:color="000000" w:themeColor="text1" w:sz="4" w:space="0"/>
              <w:left w:val="single" w:color="000000" w:themeColor="text1" w:sz="6"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921E42" w14:paraId="68F3E340" w14:textId="77777777">
            <w:pPr>
              <w:spacing w:after="160" w:line="278" w:lineRule="auto"/>
            </w:pPr>
            <w:r w:rsidRPr="00921E42">
              <w:t>Inclusive recruitment on the top of inclusion action plan related to each division</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0E5817" w:rsidRDefault="00921E42" w14:paraId="6F61F1AD" w14:textId="46D8370C">
            <w:pPr>
              <w:pStyle w:val="ListParagraph"/>
              <w:numPr>
                <w:ilvl w:val="0"/>
                <w:numId w:val="50"/>
              </w:numPr>
              <w:ind w:left="182" w:hanging="284"/>
            </w:pPr>
            <w:r w:rsidRPr="00921E42">
              <w:t xml:space="preserve">Divisional action related to inclusive recruitment </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921E42" w14:paraId="1B817B7A" w14:textId="77777777">
            <w:pPr>
              <w:spacing w:after="160" w:line="278" w:lineRule="auto"/>
            </w:pPr>
            <w:r w:rsidRPr="00921E42">
              <w:t>Inclusion Advisor</w:t>
            </w:r>
          </w:p>
          <w:p w:rsidRPr="00921E42" w:rsidR="00921E42" w:rsidP="00921E42" w:rsidRDefault="00921E42" w14:paraId="516AB416" w14:textId="77777777">
            <w:pPr>
              <w:spacing w:after="160" w:line="278" w:lineRule="auto"/>
            </w:pPr>
            <w:r w:rsidRPr="00921E42">
              <w:t>+</w:t>
            </w:r>
          </w:p>
          <w:p w:rsidRPr="00921E42" w:rsidR="00921E42" w:rsidP="00921E42" w:rsidRDefault="00921E42" w14:paraId="058B95C0" w14:textId="77777777">
            <w:pPr>
              <w:spacing w:after="160" w:line="278" w:lineRule="auto"/>
            </w:pPr>
            <w:r w:rsidRPr="00921E42">
              <w:t>HRBPs</w:t>
            </w:r>
          </w:p>
        </w:tc>
        <w:tc>
          <w:tcPr>
            <w:tcW w:w="1337" w:type="dxa"/>
            <w:tcBorders>
              <w:top w:val="single" w:color="000000" w:themeColor="text1" w:sz="4" w:space="0"/>
              <w:left w:val="single" w:color="000000" w:themeColor="text1" w:sz="4" w:space="0"/>
              <w:bottom w:val="single" w:color="000000" w:themeColor="text1" w:sz="4" w:space="0"/>
              <w:right w:val="single" w:color="000000" w:themeColor="text1" w:sz="6" w:space="0"/>
            </w:tcBorders>
            <w:tcMar>
              <w:top w:w="0" w:type="dxa"/>
              <w:left w:w="105" w:type="dxa"/>
              <w:bottom w:w="0" w:type="dxa"/>
              <w:right w:w="105" w:type="dxa"/>
            </w:tcMar>
          </w:tcPr>
          <w:p w:rsidRPr="00921E42" w:rsidR="00921E42" w:rsidP="00921E42" w:rsidRDefault="00921E42" w14:paraId="56FC8D7D" w14:textId="77777777">
            <w:pPr>
              <w:spacing w:after="160" w:line="278" w:lineRule="auto"/>
              <w:rPr>
                <w:lang w:val="en-US"/>
              </w:rPr>
            </w:pPr>
            <w:r w:rsidRPr="00921E42">
              <w:rPr>
                <w:lang w:val="en-US"/>
              </w:rPr>
              <w:t>March 2026</w:t>
            </w:r>
          </w:p>
          <w:p w:rsidRPr="00921E42" w:rsidR="00921E42" w:rsidP="00921E42" w:rsidRDefault="00921E42" w14:paraId="31CCCABB" w14:textId="77777777">
            <w:pPr>
              <w:spacing w:after="160" w:line="278" w:lineRule="auto"/>
            </w:pPr>
          </w:p>
        </w:tc>
      </w:tr>
      <w:tr w:rsidRPr="00921E42" w:rsidR="00921E42" w:rsidTr="006A0775" w14:paraId="50FD5F74" w14:textId="77777777">
        <w:trPr>
          <w:trHeight w:val="300"/>
        </w:trPr>
        <w:tc>
          <w:tcPr>
            <w:tcW w:w="2969" w:type="dxa"/>
            <w:tcBorders>
              <w:top w:val="single" w:color="000000" w:themeColor="text1" w:sz="4" w:space="0"/>
              <w:left w:val="single" w:color="000000" w:themeColor="text1" w:sz="6"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921E42" w14:paraId="06BA4C44" w14:textId="77777777">
            <w:pPr>
              <w:spacing w:after="160" w:line="278" w:lineRule="auto"/>
            </w:pPr>
            <w:r w:rsidRPr="00921E42">
              <w:t>Enhance outcomes related inclusive recruitment and BAME staff access to CPD.</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1F65CD" w:rsidRDefault="00921E42" w14:paraId="340C8952" w14:textId="3165342A">
            <w:pPr>
              <w:pStyle w:val="ListParagraph"/>
              <w:numPr>
                <w:ilvl w:val="0"/>
                <w:numId w:val="50"/>
              </w:numPr>
              <w:ind w:left="39" w:hanging="142"/>
            </w:pPr>
            <w:r w:rsidRPr="00921E42">
              <w:t xml:space="preserve">Refresh Trust’s appraisal training to include WRES </w:t>
            </w:r>
            <w:r w:rsidR="00070512">
              <w:t xml:space="preserve">career progression and recruitment </w:t>
            </w:r>
            <w:r w:rsidRPr="00921E42">
              <w:t>data</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921E42" w14:paraId="5FFCE69A" w14:textId="77777777">
            <w:pPr>
              <w:spacing w:after="160" w:line="278" w:lineRule="auto"/>
            </w:pPr>
            <w:r w:rsidRPr="00921E42">
              <w:t>Inclusion Advisor</w:t>
            </w:r>
          </w:p>
          <w:p w:rsidRPr="00921E42" w:rsidR="00921E42" w:rsidP="00921E42" w:rsidRDefault="00921E42" w14:paraId="04279DA8" w14:textId="77777777">
            <w:pPr>
              <w:spacing w:after="160" w:line="278" w:lineRule="auto"/>
            </w:pPr>
            <w:r w:rsidRPr="00921E42">
              <w:t>+</w:t>
            </w:r>
          </w:p>
          <w:p w:rsidRPr="00921E42" w:rsidR="00921E42" w:rsidP="00921E42" w:rsidRDefault="00921E42" w14:paraId="7ED7E53C" w14:textId="77777777">
            <w:pPr>
              <w:spacing w:after="160" w:line="278" w:lineRule="auto"/>
            </w:pPr>
            <w:r w:rsidRPr="00921E42">
              <w:t>LD Team</w:t>
            </w:r>
          </w:p>
        </w:tc>
        <w:tc>
          <w:tcPr>
            <w:tcW w:w="1337" w:type="dxa"/>
            <w:tcBorders>
              <w:top w:val="single" w:color="000000" w:themeColor="text1" w:sz="4" w:space="0"/>
              <w:left w:val="single" w:color="000000" w:themeColor="text1" w:sz="4" w:space="0"/>
              <w:bottom w:val="single" w:color="000000" w:themeColor="text1" w:sz="4" w:space="0"/>
              <w:right w:val="single" w:color="000000" w:themeColor="text1" w:sz="6" w:space="0"/>
            </w:tcBorders>
            <w:tcMar>
              <w:top w:w="0" w:type="dxa"/>
              <w:left w:w="105" w:type="dxa"/>
              <w:bottom w:w="0" w:type="dxa"/>
              <w:right w:w="105" w:type="dxa"/>
            </w:tcMar>
          </w:tcPr>
          <w:p w:rsidRPr="00921E42" w:rsidR="00921E42" w:rsidP="00921E42" w:rsidRDefault="00921E42" w14:paraId="3B821945" w14:textId="77777777">
            <w:pPr>
              <w:spacing w:after="160" w:line="278" w:lineRule="auto"/>
              <w:rPr>
                <w:lang w:val="en-US"/>
              </w:rPr>
            </w:pPr>
            <w:r w:rsidRPr="00921E42">
              <w:rPr>
                <w:lang w:val="en-US"/>
              </w:rPr>
              <w:t>March 2026</w:t>
            </w:r>
          </w:p>
          <w:p w:rsidRPr="00921E42" w:rsidR="00921E42" w:rsidP="00921E42" w:rsidRDefault="00921E42" w14:paraId="09104A41" w14:textId="77777777">
            <w:pPr>
              <w:spacing w:after="160" w:line="278" w:lineRule="auto"/>
            </w:pPr>
          </w:p>
        </w:tc>
      </w:tr>
      <w:tr w:rsidRPr="00921E42" w:rsidR="00921E42" w:rsidTr="006A0775" w14:paraId="5B74C4BB" w14:textId="77777777">
        <w:trPr>
          <w:trHeight w:val="300"/>
        </w:trPr>
        <w:tc>
          <w:tcPr>
            <w:tcW w:w="2969" w:type="dxa"/>
            <w:tcBorders>
              <w:top w:val="single" w:color="000000" w:themeColor="text1" w:sz="4" w:space="0"/>
              <w:left w:val="single" w:color="000000" w:themeColor="text1" w:sz="6"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921E42" w14:paraId="2343B5B1" w14:textId="77777777">
            <w:pPr>
              <w:spacing w:after="160" w:line="278" w:lineRule="auto"/>
            </w:pPr>
            <w:r w:rsidRPr="00921E42">
              <w:t xml:space="preserve">Support for BAME internal applicants in career progression </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A76735" w:rsidRDefault="00921E42" w14:paraId="779E04E4" w14:textId="77777777">
            <w:pPr>
              <w:pStyle w:val="ListParagraph"/>
              <w:numPr>
                <w:ilvl w:val="0"/>
                <w:numId w:val="50"/>
              </w:numPr>
              <w:ind w:left="39" w:hanging="142"/>
            </w:pPr>
            <w:r w:rsidRPr="00921E42">
              <w:t>Consider the adoption of different inclusive recruitment processes such as the multi-assessment centres</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921E42" w14:paraId="042E8483" w14:textId="77777777">
            <w:pPr>
              <w:spacing w:after="160" w:line="278" w:lineRule="auto"/>
            </w:pPr>
            <w:r w:rsidRPr="00921E42">
              <w:t>Head of Colleagues Experience</w:t>
            </w:r>
          </w:p>
        </w:tc>
        <w:tc>
          <w:tcPr>
            <w:tcW w:w="1337" w:type="dxa"/>
            <w:tcBorders>
              <w:top w:val="single" w:color="000000" w:themeColor="text1" w:sz="4" w:space="0"/>
              <w:left w:val="single" w:color="000000" w:themeColor="text1" w:sz="4" w:space="0"/>
              <w:bottom w:val="single" w:color="000000" w:themeColor="text1" w:sz="4" w:space="0"/>
              <w:right w:val="single" w:color="000000" w:themeColor="text1" w:sz="6" w:space="0"/>
            </w:tcBorders>
            <w:tcMar>
              <w:top w:w="0" w:type="dxa"/>
              <w:left w:w="105" w:type="dxa"/>
              <w:bottom w:w="0" w:type="dxa"/>
              <w:right w:w="105" w:type="dxa"/>
            </w:tcMar>
            <w:hideMark/>
          </w:tcPr>
          <w:p w:rsidRPr="00921E42" w:rsidR="00921E42" w:rsidP="00921E42" w:rsidRDefault="00921E42" w14:paraId="079E3570" w14:textId="77777777">
            <w:pPr>
              <w:spacing w:after="160" w:line="278" w:lineRule="auto"/>
            </w:pPr>
            <w:r w:rsidRPr="00921E42">
              <w:t>Dec 2026</w:t>
            </w:r>
          </w:p>
        </w:tc>
      </w:tr>
      <w:tr w:rsidRPr="00921E42" w:rsidR="00921E42" w:rsidTr="006A0775" w14:paraId="103E5272" w14:textId="77777777">
        <w:trPr>
          <w:trHeight w:val="300"/>
        </w:trPr>
        <w:tc>
          <w:tcPr>
            <w:tcW w:w="2969" w:type="dxa"/>
            <w:tcBorders>
              <w:top w:val="single" w:color="000000" w:themeColor="text1" w:sz="4" w:space="0"/>
              <w:left w:val="single" w:color="000000" w:themeColor="text1" w:sz="6"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921E42" w14:paraId="29AC18DF" w14:textId="0458F4F0">
            <w:pPr>
              <w:spacing w:after="160" w:line="278" w:lineRule="auto"/>
            </w:pPr>
            <w:r w:rsidRPr="00921E42">
              <w:t xml:space="preserve">More accuracy in </w:t>
            </w:r>
            <w:r w:rsidR="00073BBE">
              <w:t xml:space="preserve">indicator 4 </w:t>
            </w:r>
            <w:r w:rsidRPr="00921E42">
              <w:t xml:space="preserve">the data extracted from TMS </w:t>
            </w:r>
            <w:r w:rsidR="003822F5">
              <w:t>to imp</w:t>
            </w:r>
            <w:r w:rsidR="00D723D9">
              <w:t xml:space="preserve">rove </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B844CA" w:rsidRDefault="007B2497" w14:paraId="4A42DBCF" w14:textId="267EFCF9">
            <w:pPr>
              <w:pStyle w:val="ListParagraph"/>
              <w:numPr>
                <w:ilvl w:val="0"/>
                <w:numId w:val="50"/>
              </w:numPr>
              <w:ind w:left="39" w:hanging="142"/>
            </w:pPr>
            <w:proofErr w:type="gramStart"/>
            <w:r>
              <w:t xml:space="preserve">Accurate </w:t>
            </w:r>
            <w:r w:rsidRPr="00921E42" w:rsidR="00921E42">
              <w:t xml:space="preserve"> record</w:t>
            </w:r>
            <w:r>
              <w:t>ing</w:t>
            </w:r>
            <w:proofErr w:type="gramEnd"/>
            <w:r>
              <w:t xml:space="preserve"> of</w:t>
            </w:r>
            <w:r w:rsidRPr="00921E42" w:rsidR="00921E42">
              <w:t xml:space="preserve"> all </w:t>
            </w:r>
            <w:r>
              <w:t xml:space="preserve">TMS </w:t>
            </w:r>
            <w:proofErr w:type="gramStart"/>
            <w:r w:rsidRPr="00921E42" w:rsidR="00921E42">
              <w:t xml:space="preserve">training </w:t>
            </w:r>
            <w:r w:rsidR="003822F5">
              <w:t xml:space="preserve"> to</w:t>
            </w:r>
            <w:proofErr w:type="gramEnd"/>
            <w:r w:rsidRPr="00921E42" w:rsidR="00921E42">
              <w:t xml:space="preserve"> ESR for consistency purposes</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921E42" w14:paraId="01F761E7" w14:textId="77777777">
            <w:pPr>
              <w:spacing w:after="160" w:line="278" w:lineRule="auto"/>
            </w:pPr>
            <w:proofErr w:type="spellStart"/>
            <w:r w:rsidRPr="00921E42">
              <w:t>I3</w:t>
            </w:r>
            <w:proofErr w:type="spellEnd"/>
            <w:r w:rsidRPr="00921E42">
              <w:t xml:space="preserve"> Team</w:t>
            </w:r>
          </w:p>
        </w:tc>
        <w:tc>
          <w:tcPr>
            <w:tcW w:w="1337" w:type="dxa"/>
            <w:tcBorders>
              <w:top w:val="single" w:color="000000" w:themeColor="text1" w:sz="4" w:space="0"/>
              <w:left w:val="single" w:color="000000" w:themeColor="text1" w:sz="4" w:space="0"/>
              <w:bottom w:val="single" w:color="000000" w:themeColor="text1" w:sz="4" w:space="0"/>
              <w:right w:val="single" w:color="000000" w:themeColor="text1" w:sz="6" w:space="0"/>
            </w:tcBorders>
            <w:tcMar>
              <w:top w:w="0" w:type="dxa"/>
              <w:left w:w="105" w:type="dxa"/>
              <w:bottom w:w="0" w:type="dxa"/>
              <w:right w:w="105" w:type="dxa"/>
            </w:tcMar>
            <w:hideMark/>
          </w:tcPr>
          <w:p w:rsidRPr="00921E42" w:rsidR="00921E42" w:rsidP="00921E42" w:rsidRDefault="00921E42" w14:paraId="0A739C42" w14:textId="77777777">
            <w:pPr>
              <w:spacing w:after="160" w:line="278" w:lineRule="auto"/>
            </w:pPr>
            <w:r w:rsidRPr="00921E42">
              <w:t>March 2026</w:t>
            </w:r>
          </w:p>
        </w:tc>
      </w:tr>
      <w:tr w:rsidRPr="00921E42" w:rsidR="00E51DBF" w:rsidTr="005564AE" w14:paraId="03F51031" w14:textId="77777777">
        <w:trPr>
          <w:trHeight w:val="300"/>
        </w:trPr>
        <w:tc>
          <w:tcPr>
            <w:tcW w:w="8984" w:type="dxa"/>
            <w:gridSpan w:val="4"/>
            <w:tcBorders>
              <w:top w:val="single" w:color="000000" w:themeColor="text1" w:sz="4" w:space="0"/>
              <w:left w:val="single" w:color="000000" w:themeColor="text1" w:sz="6" w:space="0"/>
              <w:bottom w:val="single" w:color="000000" w:themeColor="text1" w:sz="4" w:space="0"/>
              <w:right w:val="single" w:color="000000" w:themeColor="text1" w:sz="6" w:space="0"/>
            </w:tcBorders>
            <w:shd w:val="clear" w:color="auto" w:fill="F2CEED" w:themeFill="accent5" w:themeFillTint="33"/>
            <w:tcMar>
              <w:top w:w="0" w:type="dxa"/>
              <w:left w:w="105" w:type="dxa"/>
              <w:bottom w:w="0" w:type="dxa"/>
              <w:right w:w="105" w:type="dxa"/>
            </w:tcMar>
          </w:tcPr>
          <w:p w:rsidRPr="005564AE" w:rsidR="005564AE" w:rsidP="005564AE" w:rsidRDefault="005564AE" w14:paraId="5391995D" w14:textId="3F5A7126">
            <w:pPr>
              <w:jc w:val="center"/>
              <w:rPr>
                <w:b/>
                <w:bCs/>
              </w:rPr>
            </w:pPr>
            <w:r w:rsidRPr="005564AE">
              <w:rPr>
                <w:b/>
                <w:bCs/>
              </w:rPr>
              <w:t>II. Fairness in processes</w:t>
            </w:r>
          </w:p>
          <w:p w:rsidRPr="00921E42" w:rsidR="00E51DBF" w:rsidP="005564AE" w:rsidRDefault="005564AE" w14:paraId="52403318" w14:textId="13B574F5">
            <w:pPr>
              <w:jc w:val="center"/>
            </w:pPr>
            <w:r w:rsidRPr="005564AE">
              <w:rPr>
                <w:b/>
                <w:bCs/>
              </w:rPr>
              <w:t>Disciplinary Processes - Indicator 3</w:t>
            </w:r>
          </w:p>
        </w:tc>
      </w:tr>
      <w:tr w:rsidRPr="00921E42" w:rsidR="00921E42" w:rsidTr="006A0775" w14:paraId="4EF8A5FD" w14:textId="77777777">
        <w:trPr>
          <w:trHeight w:val="300"/>
        </w:trPr>
        <w:tc>
          <w:tcPr>
            <w:tcW w:w="2969" w:type="dxa"/>
            <w:tcBorders>
              <w:top w:val="single" w:color="000000" w:themeColor="text1" w:sz="4" w:space="0"/>
              <w:left w:val="single" w:color="000000" w:themeColor="text1" w:sz="6"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921E42" w14:paraId="41ED87F1" w14:textId="77777777">
            <w:pPr>
              <w:spacing w:after="160" w:line="278" w:lineRule="auto"/>
            </w:pPr>
            <w:r w:rsidRPr="00921E42">
              <w:t xml:space="preserve">Sharing lessons learned from HR cases and ensure continuous improvement of our people’s practices processes, especially for BAME staffing </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1E1C2C" w:rsidRDefault="00921E42" w14:paraId="5084FD68" w14:textId="4586191D">
            <w:pPr>
              <w:pStyle w:val="ListParagraph"/>
              <w:numPr>
                <w:ilvl w:val="0"/>
                <w:numId w:val="50"/>
              </w:numPr>
              <w:ind w:left="39" w:hanging="142"/>
            </w:pPr>
            <w:r w:rsidRPr="00921E42">
              <w:t xml:space="preserve">The Trust will continue to deliver a case Triage process for employee relations (ER) cases </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921E42" w14:paraId="18FA60A4" w14:textId="77777777">
            <w:pPr>
              <w:spacing w:after="160" w:line="278" w:lineRule="auto"/>
            </w:pPr>
            <w:r w:rsidRPr="00921E42">
              <w:t xml:space="preserve">CPO </w:t>
            </w:r>
          </w:p>
          <w:p w:rsidRPr="00921E42" w:rsidR="00921E42" w:rsidP="00921E42" w:rsidRDefault="00921E42" w14:paraId="585A2F98" w14:textId="77777777">
            <w:pPr>
              <w:spacing w:after="160" w:line="278" w:lineRule="auto"/>
            </w:pPr>
            <w:r w:rsidRPr="00921E42">
              <w:t>+</w:t>
            </w:r>
          </w:p>
          <w:p w:rsidRPr="00921E42" w:rsidR="00921E42" w:rsidP="00921E42" w:rsidRDefault="00921E42" w14:paraId="16E0C704" w14:textId="77777777">
            <w:pPr>
              <w:spacing w:after="160" w:line="278" w:lineRule="auto"/>
            </w:pPr>
            <w:r w:rsidRPr="00921E42">
              <w:t>Head of Operational People Services</w:t>
            </w:r>
          </w:p>
        </w:tc>
        <w:tc>
          <w:tcPr>
            <w:tcW w:w="1337" w:type="dxa"/>
            <w:tcBorders>
              <w:top w:val="single" w:color="000000" w:themeColor="text1" w:sz="4" w:space="0"/>
              <w:left w:val="single" w:color="000000" w:themeColor="text1" w:sz="4" w:space="0"/>
              <w:bottom w:val="single" w:color="000000" w:themeColor="text1" w:sz="4" w:space="0"/>
              <w:right w:val="single" w:color="000000" w:themeColor="text1" w:sz="6" w:space="0"/>
            </w:tcBorders>
            <w:tcMar>
              <w:top w:w="0" w:type="dxa"/>
              <w:left w:w="105" w:type="dxa"/>
              <w:bottom w:w="0" w:type="dxa"/>
              <w:right w:w="105" w:type="dxa"/>
            </w:tcMar>
            <w:hideMark/>
          </w:tcPr>
          <w:p w:rsidRPr="00921E42" w:rsidR="00921E42" w:rsidP="00921E42" w:rsidRDefault="00921E42" w14:paraId="483FB467" w14:textId="77777777">
            <w:pPr>
              <w:spacing w:after="160" w:line="278" w:lineRule="auto"/>
            </w:pPr>
            <w:r w:rsidRPr="00921E42">
              <w:t>Dec 2025</w:t>
            </w:r>
          </w:p>
        </w:tc>
      </w:tr>
      <w:tr w:rsidRPr="00921E42" w:rsidR="00921E42" w:rsidTr="006A0775" w14:paraId="53DD3C47" w14:textId="77777777">
        <w:trPr>
          <w:trHeight w:val="300"/>
        </w:trPr>
        <w:tc>
          <w:tcPr>
            <w:tcW w:w="2969" w:type="dxa"/>
            <w:tcBorders>
              <w:top w:val="single" w:color="000000" w:themeColor="text1" w:sz="4" w:space="0"/>
              <w:left w:val="single" w:color="000000" w:themeColor="text1" w:sz="6"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921E42" w14:paraId="3404BB32" w14:textId="0DAE31AE">
            <w:pPr>
              <w:spacing w:after="160" w:line="278" w:lineRule="auto"/>
            </w:pPr>
            <w:r w:rsidRPr="00921E42">
              <w:t xml:space="preserve">Equipping Middle </w:t>
            </w:r>
            <w:r w:rsidRPr="00921E42" w:rsidR="00970887">
              <w:t xml:space="preserve">and </w:t>
            </w:r>
            <w:r w:rsidR="00970887">
              <w:t>S</w:t>
            </w:r>
            <w:r w:rsidRPr="00921E42" w:rsidR="00970887">
              <w:t xml:space="preserve">enior </w:t>
            </w:r>
            <w:r w:rsidRPr="00921E42">
              <w:t>managers with the skills required to undertake ER cases</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4A3308" w:rsidRDefault="00921E42" w14:paraId="348E304D" w14:textId="77777777">
            <w:pPr>
              <w:pStyle w:val="ListParagraph"/>
              <w:numPr>
                <w:ilvl w:val="0"/>
                <w:numId w:val="50"/>
              </w:numPr>
              <w:ind w:left="39" w:hanging="142"/>
            </w:pPr>
            <w:r w:rsidRPr="00921E42">
              <w:t>Divisional level training on Anti-Racism and Allyship to include topics such as unconscious bias and Just Culture.</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921E42" w14:paraId="4DDFCA38" w14:textId="77777777">
            <w:pPr>
              <w:spacing w:after="160" w:line="278" w:lineRule="auto"/>
            </w:pPr>
            <w:r w:rsidRPr="00921E42">
              <w:t>Inclusion Advisor</w:t>
            </w:r>
          </w:p>
          <w:p w:rsidRPr="00921E42" w:rsidR="00921E42" w:rsidP="00921E42" w:rsidRDefault="00921E42" w14:paraId="1D5DB4CA" w14:textId="77777777">
            <w:pPr>
              <w:spacing w:after="160" w:line="278" w:lineRule="auto"/>
            </w:pPr>
            <w:r w:rsidRPr="00921E42">
              <w:t xml:space="preserve">+ </w:t>
            </w:r>
          </w:p>
          <w:p w:rsidRPr="00921E42" w:rsidR="00921E42" w:rsidP="00921E42" w:rsidRDefault="00921E42" w14:paraId="2EED792F" w14:textId="77777777">
            <w:pPr>
              <w:spacing w:after="160" w:line="278" w:lineRule="auto"/>
            </w:pPr>
            <w:r w:rsidRPr="00921E42">
              <w:t>HRBPs</w:t>
            </w:r>
          </w:p>
        </w:tc>
        <w:tc>
          <w:tcPr>
            <w:tcW w:w="1337" w:type="dxa"/>
            <w:tcBorders>
              <w:top w:val="single" w:color="000000" w:themeColor="text1" w:sz="4" w:space="0"/>
              <w:left w:val="single" w:color="000000" w:themeColor="text1" w:sz="4" w:space="0"/>
              <w:bottom w:val="single" w:color="000000" w:themeColor="text1" w:sz="4" w:space="0"/>
              <w:right w:val="single" w:color="000000" w:themeColor="text1" w:sz="6" w:space="0"/>
            </w:tcBorders>
            <w:tcMar>
              <w:top w:w="0" w:type="dxa"/>
              <w:left w:w="105" w:type="dxa"/>
              <w:bottom w:w="0" w:type="dxa"/>
              <w:right w:w="105" w:type="dxa"/>
            </w:tcMar>
            <w:hideMark/>
          </w:tcPr>
          <w:p w:rsidRPr="00921E42" w:rsidR="00921E42" w:rsidP="00921E42" w:rsidRDefault="00921E42" w14:paraId="674EC4B5" w14:textId="77777777">
            <w:pPr>
              <w:spacing w:after="160" w:line="278" w:lineRule="auto"/>
            </w:pPr>
            <w:r w:rsidRPr="00921E42">
              <w:t>March 2026</w:t>
            </w:r>
          </w:p>
        </w:tc>
      </w:tr>
      <w:tr w:rsidRPr="00921E42" w:rsidR="00921E42" w:rsidTr="006A0775" w14:paraId="066DA1D9" w14:textId="77777777">
        <w:trPr>
          <w:trHeight w:val="300"/>
        </w:trPr>
        <w:tc>
          <w:tcPr>
            <w:tcW w:w="2969" w:type="dxa"/>
            <w:tcBorders>
              <w:top w:val="single" w:color="000000" w:themeColor="text1" w:sz="4" w:space="0"/>
              <w:left w:val="single" w:color="000000" w:themeColor="text1" w:sz="6"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921E42" w14:paraId="695E588A" w14:textId="77777777">
            <w:pPr>
              <w:spacing w:after="160" w:line="278" w:lineRule="auto"/>
            </w:pPr>
            <w:r w:rsidRPr="00921E42">
              <w:t xml:space="preserve">Ensure Fairness in processes for BAME staff </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00921E42" w:rsidP="00E84C63" w:rsidRDefault="00921E42" w14:paraId="09DF0582" w14:textId="77777777">
            <w:pPr>
              <w:pStyle w:val="ListParagraph"/>
              <w:numPr>
                <w:ilvl w:val="0"/>
                <w:numId w:val="50"/>
              </w:numPr>
              <w:ind w:left="39" w:hanging="142"/>
            </w:pPr>
            <w:r w:rsidRPr="00921E42">
              <w:t>Inclusion of a BAME third party [The Trust will benefit from our REAG and InRA colleagues to attend HR process as a 3rd independent representative body] in all HR formal</w:t>
            </w:r>
            <w:r w:rsidR="006A0775">
              <w:t xml:space="preserve"> </w:t>
            </w:r>
            <w:r w:rsidRPr="00921E42">
              <w:t>processes</w:t>
            </w:r>
          </w:p>
          <w:p w:rsidR="00AF0673" w:rsidP="00AF0673" w:rsidRDefault="00AF0673" w14:paraId="556D58FE" w14:textId="77777777">
            <w:pPr>
              <w:pStyle w:val="ListParagraph"/>
              <w:ind w:left="39"/>
            </w:pPr>
          </w:p>
          <w:p w:rsidRPr="00921E42" w:rsidR="00B729D5" w:rsidP="00B729D5" w:rsidRDefault="00B729D5" w14:paraId="6377A3C9" w14:textId="47480FD8">
            <w:pPr>
              <w:pStyle w:val="ListParagraph"/>
              <w:ind w:left="39"/>
            </w:pP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921E42" w14:paraId="7FD3474F" w14:textId="77777777">
            <w:pPr>
              <w:spacing w:after="160" w:line="278" w:lineRule="auto"/>
            </w:pPr>
            <w:r w:rsidRPr="00921E42">
              <w:t>HRBPs</w:t>
            </w:r>
          </w:p>
          <w:p w:rsidRPr="00921E42" w:rsidR="00921E42" w:rsidP="00921E42" w:rsidRDefault="00921E42" w14:paraId="6763941D" w14:textId="77777777">
            <w:pPr>
              <w:spacing w:after="160" w:line="278" w:lineRule="auto"/>
            </w:pPr>
            <w:r w:rsidRPr="00921E42">
              <w:t xml:space="preserve">+ </w:t>
            </w:r>
          </w:p>
          <w:p w:rsidRPr="00921E42" w:rsidR="00921E42" w:rsidP="00921E42" w:rsidRDefault="00921E42" w14:paraId="72360475" w14:textId="77777777">
            <w:pPr>
              <w:spacing w:after="160" w:line="278" w:lineRule="auto"/>
            </w:pPr>
            <w:r w:rsidRPr="00921E42">
              <w:t>Inclusion Advisor</w:t>
            </w:r>
          </w:p>
        </w:tc>
        <w:tc>
          <w:tcPr>
            <w:tcW w:w="1337" w:type="dxa"/>
            <w:tcBorders>
              <w:top w:val="single" w:color="000000" w:themeColor="text1" w:sz="4" w:space="0"/>
              <w:left w:val="single" w:color="000000" w:themeColor="text1" w:sz="4" w:space="0"/>
              <w:bottom w:val="single" w:color="000000" w:themeColor="text1" w:sz="4" w:space="0"/>
              <w:right w:val="single" w:color="000000" w:themeColor="text1" w:sz="6" w:space="0"/>
            </w:tcBorders>
            <w:tcMar>
              <w:top w:w="0" w:type="dxa"/>
              <w:left w:w="105" w:type="dxa"/>
              <w:bottom w:w="0" w:type="dxa"/>
              <w:right w:w="105" w:type="dxa"/>
            </w:tcMar>
            <w:hideMark/>
          </w:tcPr>
          <w:p w:rsidRPr="00921E42" w:rsidR="00921E42" w:rsidP="00921E42" w:rsidRDefault="00921E42" w14:paraId="1D55FA3C" w14:textId="77777777">
            <w:pPr>
              <w:spacing w:after="160" w:line="278" w:lineRule="auto"/>
            </w:pPr>
            <w:r w:rsidRPr="00921E42">
              <w:t>Dec 2025</w:t>
            </w:r>
          </w:p>
        </w:tc>
      </w:tr>
      <w:tr w:rsidRPr="00921E42" w:rsidR="006A0775" w:rsidTr="006A0775" w14:paraId="1C364869" w14:textId="77777777">
        <w:trPr>
          <w:trHeight w:val="300"/>
        </w:trPr>
        <w:tc>
          <w:tcPr>
            <w:tcW w:w="8984" w:type="dxa"/>
            <w:gridSpan w:val="4"/>
            <w:tcBorders>
              <w:top w:val="single" w:color="000000" w:themeColor="text1" w:sz="4" w:space="0"/>
              <w:left w:val="single" w:color="000000" w:themeColor="text1" w:sz="6" w:space="0"/>
              <w:bottom w:val="single" w:color="000000" w:themeColor="text1" w:sz="4" w:space="0"/>
              <w:right w:val="single" w:color="000000" w:themeColor="text1" w:sz="6" w:space="0"/>
            </w:tcBorders>
            <w:shd w:val="clear" w:color="auto" w:fill="F2CEED" w:themeFill="accent5" w:themeFillTint="33"/>
            <w:tcMar>
              <w:top w:w="0" w:type="dxa"/>
              <w:left w:w="105" w:type="dxa"/>
              <w:bottom w:w="0" w:type="dxa"/>
              <w:right w:w="105" w:type="dxa"/>
            </w:tcMar>
          </w:tcPr>
          <w:p w:rsidRPr="006A0775" w:rsidR="006A0775" w:rsidP="006A0775" w:rsidRDefault="006A0775" w14:paraId="2A849108" w14:textId="77777777">
            <w:pPr>
              <w:jc w:val="center"/>
              <w:rPr>
                <w:b/>
                <w:bCs/>
              </w:rPr>
            </w:pPr>
            <w:r w:rsidRPr="006A0775">
              <w:rPr>
                <w:b/>
                <w:bCs/>
              </w:rPr>
              <w:t>III. Zero-Hate Approach</w:t>
            </w:r>
          </w:p>
          <w:p w:rsidRPr="00921E42" w:rsidR="006A0775" w:rsidP="006A0775" w:rsidRDefault="006A0775" w14:paraId="305DDEBA" w14:textId="5192D8FA">
            <w:pPr>
              <w:jc w:val="center"/>
            </w:pPr>
            <w:r w:rsidRPr="006A0775">
              <w:rPr>
                <w:b/>
                <w:bCs/>
              </w:rPr>
              <w:t>Behaviour and Discrimination: Ind 5 -Ind 6 -Ind 8</w:t>
            </w:r>
          </w:p>
        </w:tc>
      </w:tr>
      <w:tr w:rsidRPr="00921E42" w:rsidR="00921E42" w:rsidTr="006A0775" w14:paraId="1FB486A4" w14:textId="77777777">
        <w:trPr>
          <w:trHeight w:val="300"/>
        </w:trPr>
        <w:tc>
          <w:tcPr>
            <w:tcW w:w="2969" w:type="dxa"/>
            <w:tcBorders>
              <w:top w:val="single" w:color="000000" w:themeColor="text1" w:sz="4" w:space="0"/>
              <w:left w:val="single" w:color="000000" w:themeColor="text1" w:sz="6"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921E42" w14:paraId="36E6B156" w14:textId="77777777">
            <w:pPr>
              <w:spacing w:after="160" w:line="278" w:lineRule="auto"/>
            </w:pPr>
            <w:r w:rsidRPr="00921E42">
              <w:t>Eliminate unlawful behaviours such as bullying, harassment discrimination, and racism</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653012" w:rsidRDefault="00921E42" w14:paraId="4B2E103A" w14:textId="714C8C52">
            <w:pPr>
              <w:pStyle w:val="ListParagraph"/>
              <w:numPr>
                <w:ilvl w:val="0"/>
                <w:numId w:val="50"/>
              </w:numPr>
              <w:ind w:left="39" w:hanging="142"/>
            </w:pPr>
            <w:r w:rsidRPr="00921E42">
              <w:t>Design and implement</w:t>
            </w:r>
            <w:r w:rsidR="00653012">
              <w:t xml:space="preserve">ation of </w:t>
            </w:r>
            <w:r w:rsidRPr="00921E42">
              <w:t>the Zero-Hate policy</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921E42" w14:paraId="41314EB2" w14:textId="77777777">
            <w:pPr>
              <w:spacing w:after="160" w:line="278" w:lineRule="auto"/>
            </w:pPr>
            <w:r w:rsidRPr="00921E42">
              <w:t>Inclusion Advisor</w:t>
            </w:r>
          </w:p>
        </w:tc>
        <w:tc>
          <w:tcPr>
            <w:tcW w:w="1337" w:type="dxa"/>
            <w:tcBorders>
              <w:top w:val="single" w:color="000000" w:themeColor="text1" w:sz="4" w:space="0"/>
              <w:left w:val="single" w:color="000000" w:themeColor="text1" w:sz="4" w:space="0"/>
              <w:bottom w:val="single" w:color="000000" w:themeColor="text1" w:sz="4" w:space="0"/>
              <w:right w:val="single" w:color="000000" w:themeColor="text1" w:sz="6" w:space="0"/>
            </w:tcBorders>
            <w:tcMar>
              <w:top w:w="0" w:type="dxa"/>
              <w:left w:w="105" w:type="dxa"/>
              <w:bottom w:w="0" w:type="dxa"/>
              <w:right w:w="105" w:type="dxa"/>
            </w:tcMar>
            <w:hideMark/>
          </w:tcPr>
          <w:p w:rsidRPr="00921E42" w:rsidR="00921E42" w:rsidP="00921E42" w:rsidRDefault="00921E42" w14:paraId="1BA4E366" w14:textId="77777777">
            <w:pPr>
              <w:spacing w:after="160" w:line="278" w:lineRule="auto"/>
            </w:pPr>
            <w:r w:rsidRPr="00921E42">
              <w:t>March 2026</w:t>
            </w:r>
          </w:p>
        </w:tc>
      </w:tr>
      <w:tr w:rsidRPr="00921E42" w:rsidR="00921E42" w:rsidTr="006A0775" w14:paraId="7401DEF3" w14:textId="77777777">
        <w:trPr>
          <w:trHeight w:val="300"/>
        </w:trPr>
        <w:tc>
          <w:tcPr>
            <w:tcW w:w="2969" w:type="dxa"/>
            <w:tcBorders>
              <w:top w:val="single" w:color="000000" w:themeColor="text1" w:sz="4" w:space="0"/>
              <w:left w:val="single" w:color="000000" w:themeColor="text1" w:sz="6"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921E42" w14:paraId="6B9DF919" w14:textId="77777777">
            <w:pPr>
              <w:spacing w:after="160" w:line="278" w:lineRule="auto"/>
            </w:pPr>
            <w:r w:rsidRPr="00921E42">
              <w:t xml:space="preserve">Promoting and raising awareness of policies and the range of support available for staff in case of hate incident </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0129E7" w:rsidRDefault="00921E42" w14:paraId="266A24C7" w14:textId="77777777">
            <w:pPr>
              <w:pStyle w:val="ListParagraph"/>
              <w:numPr>
                <w:ilvl w:val="0"/>
                <w:numId w:val="50"/>
              </w:numPr>
              <w:ind w:left="39" w:hanging="142"/>
            </w:pPr>
            <w:r w:rsidRPr="00921E42">
              <w:t>Developing Zero-Hate communication campaign.</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921E42" w14:paraId="5111A0F6" w14:textId="77777777">
            <w:pPr>
              <w:spacing w:after="160" w:line="278" w:lineRule="auto"/>
            </w:pPr>
            <w:r w:rsidRPr="00921E42">
              <w:t>Inclusion Advisor</w:t>
            </w:r>
          </w:p>
          <w:p w:rsidRPr="00921E42" w:rsidR="00921E42" w:rsidP="00921E42" w:rsidRDefault="00921E42" w14:paraId="2C58DFD3" w14:textId="77777777">
            <w:pPr>
              <w:spacing w:after="160" w:line="278" w:lineRule="auto"/>
            </w:pPr>
            <w:r w:rsidRPr="00921E42">
              <w:t xml:space="preserve">+ </w:t>
            </w:r>
          </w:p>
          <w:p w:rsidRPr="00921E42" w:rsidR="00921E42" w:rsidP="00921E42" w:rsidRDefault="00921E42" w14:paraId="688F6F0D" w14:textId="77777777">
            <w:pPr>
              <w:spacing w:after="160" w:line="278" w:lineRule="auto"/>
            </w:pPr>
            <w:r w:rsidRPr="00921E42">
              <w:t>Comms Team</w:t>
            </w:r>
          </w:p>
        </w:tc>
        <w:tc>
          <w:tcPr>
            <w:tcW w:w="1337" w:type="dxa"/>
            <w:tcBorders>
              <w:top w:val="single" w:color="000000" w:themeColor="text1" w:sz="4" w:space="0"/>
              <w:left w:val="single" w:color="000000" w:themeColor="text1" w:sz="4" w:space="0"/>
              <w:bottom w:val="single" w:color="000000" w:themeColor="text1" w:sz="4" w:space="0"/>
              <w:right w:val="single" w:color="000000" w:themeColor="text1" w:sz="6" w:space="0"/>
            </w:tcBorders>
            <w:tcMar>
              <w:top w:w="0" w:type="dxa"/>
              <w:left w:w="105" w:type="dxa"/>
              <w:bottom w:w="0" w:type="dxa"/>
              <w:right w:w="105" w:type="dxa"/>
            </w:tcMar>
            <w:hideMark/>
          </w:tcPr>
          <w:p w:rsidRPr="00921E42" w:rsidR="00921E42" w:rsidP="00921E42" w:rsidRDefault="00921E42" w14:paraId="61A437E9" w14:textId="77777777">
            <w:pPr>
              <w:spacing w:after="160" w:line="278" w:lineRule="auto"/>
            </w:pPr>
            <w:r w:rsidRPr="00921E42">
              <w:t>March 2026</w:t>
            </w:r>
          </w:p>
        </w:tc>
      </w:tr>
      <w:tr w:rsidRPr="00921E42" w:rsidR="00921E42" w:rsidTr="006A0775" w14:paraId="616634AD" w14:textId="77777777">
        <w:trPr>
          <w:trHeight w:val="300"/>
        </w:trPr>
        <w:tc>
          <w:tcPr>
            <w:tcW w:w="2969" w:type="dxa"/>
            <w:tcBorders>
              <w:top w:val="single" w:color="000000" w:themeColor="text1" w:sz="4" w:space="0"/>
              <w:left w:val="single" w:color="000000" w:themeColor="text1" w:sz="6" w:space="0"/>
              <w:bottom w:val="single" w:color="000000" w:themeColor="text1" w:sz="4" w:space="0"/>
              <w:right w:val="single" w:color="000000" w:themeColor="text1" w:sz="4" w:space="0"/>
            </w:tcBorders>
            <w:tcMar>
              <w:top w:w="0" w:type="dxa"/>
              <w:left w:w="105" w:type="dxa"/>
              <w:bottom w:w="0" w:type="dxa"/>
              <w:right w:w="105" w:type="dxa"/>
            </w:tcMar>
          </w:tcPr>
          <w:p w:rsidRPr="00921E42" w:rsidR="00921E42" w:rsidP="00921E42" w:rsidRDefault="00921E42" w14:paraId="6A9C2B76" w14:textId="689D0298">
            <w:pPr>
              <w:spacing w:after="160" w:line="278" w:lineRule="auto"/>
            </w:pPr>
            <w:r w:rsidRPr="00921E42">
              <w:t xml:space="preserve">Create a psychologically safe sessions that includes [ a bite-size learning - staff experiences and stories – discussion on small action sets]. Psychologically safe sessions that includes [ a bite-size learning - staff experiences and stories – discussion on small action sets], the group is mainly based on the allyship idea. </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846902" w:rsidRDefault="00921E42" w14:paraId="043C2DEE" w14:textId="77777777">
            <w:pPr>
              <w:pStyle w:val="ListParagraph"/>
              <w:numPr>
                <w:ilvl w:val="0"/>
                <w:numId w:val="50"/>
              </w:numPr>
              <w:ind w:left="39" w:hanging="142"/>
            </w:pPr>
            <w:r w:rsidRPr="00921E42">
              <w:t>ARIG - Anti-Racism Influencers Group reviewed and re-instated</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AA1619" w14:paraId="13BAB1B2" w14:textId="7F2BAFF3">
            <w:pPr>
              <w:spacing w:after="160" w:line="278" w:lineRule="auto"/>
            </w:pPr>
            <w:r>
              <w:t>Executive Sponsor</w:t>
            </w:r>
            <w:r w:rsidRPr="00921E42" w:rsidR="00921E42">
              <w:t xml:space="preserve"> for Race Equality</w:t>
            </w:r>
          </w:p>
          <w:p w:rsidRPr="00921E42" w:rsidR="00921E42" w:rsidP="00921E42" w:rsidRDefault="00921E42" w14:paraId="7C3FAFE9" w14:textId="77777777">
            <w:pPr>
              <w:spacing w:after="160" w:line="278" w:lineRule="auto"/>
            </w:pPr>
            <w:r w:rsidRPr="00921E42">
              <w:t>+</w:t>
            </w:r>
          </w:p>
          <w:p w:rsidRPr="00921E42" w:rsidR="00921E42" w:rsidP="00921E42" w:rsidRDefault="00921E42" w14:paraId="324C6AF7" w14:textId="77777777">
            <w:pPr>
              <w:spacing w:after="160" w:line="278" w:lineRule="auto"/>
            </w:pPr>
            <w:r w:rsidRPr="00921E42">
              <w:t>Inclusion Advisor</w:t>
            </w:r>
          </w:p>
        </w:tc>
        <w:tc>
          <w:tcPr>
            <w:tcW w:w="1337" w:type="dxa"/>
            <w:tcBorders>
              <w:top w:val="single" w:color="000000" w:themeColor="text1" w:sz="4" w:space="0"/>
              <w:left w:val="single" w:color="000000" w:themeColor="text1" w:sz="4" w:space="0"/>
              <w:bottom w:val="single" w:color="000000" w:themeColor="text1" w:sz="4" w:space="0"/>
              <w:right w:val="single" w:color="000000" w:themeColor="text1" w:sz="6" w:space="0"/>
            </w:tcBorders>
            <w:tcMar>
              <w:top w:w="0" w:type="dxa"/>
              <w:left w:w="105" w:type="dxa"/>
              <w:bottom w:w="0" w:type="dxa"/>
              <w:right w:w="105" w:type="dxa"/>
            </w:tcMar>
            <w:hideMark/>
          </w:tcPr>
          <w:p w:rsidRPr="00921E42" w:rsidR="00921E42" w:rsidP="00921E42" w:rsidRDefault="00921E42" w14:paraId="38B0602B" w14:textId="77777777">
            <w:pPr>
              <w:spacing w:after="160" w:line="278" w:lineRule="auto"/>
            </w:pPr>
            <w:r w:rsidRPr="00921E42">
              <w:t>March 2026</w:t>
            </w:r>
          </w:p>
        </w:tc>
      </w:tr>
      <w:tr w:rsidRPr="00921E42" w:rsidR="00921E42" w:rsidTr="006A0775" w14:paraId="01D5F7BA" w14:textId="77777777">
        <w:trPr>
          <w:trHeight w:val="300"/>
        </w:trPr>
        <w:tc>
          <w:tcPr>
            <w:tcW w:w="2969" w:type="dxa"/>
            <w:tcBorders>
              <w:top w:val="single" w:color="000000" w:themeColor="text1" w:sz="4" w:space="0"/>
              <w:left w:val="single" w:color="000000" w:themeColor="text1" w:sz="6"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AB2743" w14:paraId="28FFAFA2" w14:textId="6EFD510F">
            <w:pPr>
              <w:spacing w:after="160" w:line="278" w:lineRule="auto"/>
            </w:pPr>
            <w:r>
              <w:t>I</w:t>
            </w:r>
            <w:r w:rsidRPr="00921E42" w:rsidR="00921E42">
              <w:t>ncrease the active engagement of our stakeholders and colleagues who are interested in actively contributing to the WRES action plan implementation</w:t>
            </w:r>
            <w:r w:rsidR="000526CB">
              <w:t>.</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846902" w:rsidRDefault="00921E42" w14:paraId="7401AB12" w14:textId="77777777">
            <w:pPr>
              <w:pStyle w:val="ListParagraph"/>
              <w:numPr>
                <w:ilvl w:val="0"/>
                <w:numId w:val="50"/>
              </w:numPr>
              <w:ind w:left="39" w:hanging="142"/>
            </w:pPr>
            <w:r w:rsidRPr="00921E42">
              <w:t>Develop REAG – Race Equality Action Group</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AA1619" w14:paraId="7F0CCDD7" w14:textId="402980A2">
            <w:pPr>
              <w:spacing w:after="160" w:line="278" w:lineRule="auto"/>
            </w:pPr>
            <w:r>
              <w:t xml:space="preserve">Executive Sponsor </w:t>
            </w:r>
            <w:r w:rsidRPr="00921E42" w:rsidR="00921E42">
              <w:t>for Race Equality</w:t>
            </w:r>
          </w:p>
          <w:p w:rsidRPr="00921E42" w:rsidR="00921E42" w:rsidP="00921E42" w:rsidRDefault="00921E42" w14:paraId="2941BE7F" w14:textId="77777777">
            <w:pPr>
              <w:spacing w:after="160" w:line="278" w:lineRule="auto"/>
            </w:pPr>
            <w:r w:rsidRPr="00921E42">
              <w:t>+</w:t>
            </w:r>
          </w:p>
          <w:p w:rsidRPr="00921E42" w:rsidR="00921E42" w:rsidP="00921E42" w:rsidRDefault="00921E42" w14:paraId="5A35DEAF" w14:textId="77777777">
            <w:pPr>
              <w:spacing w:after="160" w:line="278" w:lineRule="auto"/>
            </w:pPr>
            <w:r w:rsidRPr="00921E42">
              <w:t>Inclusion Advisor</w:t>
            </w:r>
          </w:p>
        </w:tc>
        <w:tc>
          <w:tcPr>
            <w:tcW w:w="1337" w:type="dxa"/>
            <w:tcBorders>
              <w:top w:val="single" w:color="000000" w:themeColor="text1" w:sz="4" w:space="0"/>
              <w:left w:val="single" w:color="000000" w:themeColor="text1" w:sz="4" w:space="0"/>
              <w:bottom w:val="single" w:color="000000" w:themeColor="text1" w:sz="4" w:space="0"/>
              <w:right w:val="single" w:color="000000" w:themeColor="text1" w:sz="6" w:space="0"/>
            </w:tcBorders>
            <w:tcMar>
              <w:top w:w="0" w:type="dxa"/>
              <w:left w:w="105" w:type="dxa"/>
              <w:bottom w:w="0" w:type="dxa"/>
              <w:right w:w="105" w:type="dxa"/>
            </w:tcMar>
            <w:hideMark/>
          </w:tcPr>
          <w:p w:rsidRPr="00921E42" w:rsidR="00921E42" w:rsidP="00921E42" w:rsidRDefault="00921E42" w14:paraId="5FACC387" w14:textId="77777777">
            <w:pPr>
              <w:spacing w:after="160" w:line="278" w:lineRule="auto"/>
            </w:pPr>
            <w:r w:rsidRPr="00921E42">
              <w:t>March 2026</w:t>
            </w:r>
          </w:p>
        </w:tc>
      </w:tr>
      <w:tr w:rsidRPr="00921E42" w:rsidR="00921E42" w:rsidTr="006A0775" w14:paraId="49683CAC" w14:textId="77777777">
        <w:trPr>
          <w:trHeight w:val="300"/>
        </w:trPr>
        <w:tc>
          <w:tcPr>
            <w:tcW w:w="2969" w:type="dxa"/>
            <w:tcBorders>
              <w:top w:val="single" w:color="000000" w:themeColor="text1" w:sz="4" w:space="0"/>
              <w:left w:val="single" w:color="000000" w:themeColor="text1" w:sz="6"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921E42" w14:paraId="088D3A58" w14:textId="60ED4A3A">
            <w:pPr>
              <w:spacing w:after="160" w:line="278" w:lineRule="auto"/>
            </w:pPr>
            <w:r w:rsidRPr="00921E42">
              <w:t xml:space="preserve">Bridge gaps related to </w:t>
            </w:r>
            <w:r w:rsidR="002337E0">
              <w:t xml:space="preserve">discrimination </w:t>
            </w:r>
            <w:r w:rsidR="00FE4C60">
              <w:t xml:space="preserve">and bullying </w:t>
            </w:r>
            <w:r w:rsidRPr="00921E42">
              <w:t xml:space="preserve">pockets </w:t>
            </w:r>
            <w:r w:rsidR="00FE4C60">
              <w:t xml:space="preserve">across the Trust </w:t>
            </w:r>
            <w:r w:rsidRPr="00921E42">
              <w:t>and make a target intervention.</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846902" w:rsidRDefault="00921E42" w14:paraId="2D03F60C" w14:textId="77777777">
            <w:pPr>
              <w:pStyle w:val="ListParagraph"/>
              <w:numPr>
                <w:ilvl w:val="0"/>
                <w:numId w:val="50"/>
              </w:numPr>
              <w:ind w:left="39" w:hanging="142"/>
            </w:pPr>
            <w:r w:rsidRPr="00921E42">
              <w:t>Bespoke anti-racism divisional sessions</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921E42" w14:paraId="0C02FE0C" w14:textId="77777777">
            <w:pPr>
              <w:spacing w:after="160" w:line="278" w:lineRule="auto"/>
            </w:pPr>
            <w:r w:rsidRPr="00921E42">
              <w:t xml:space="preserve">Head of Colleagues’ Experience </w:t>
            </w:r>
          </w:p>
          <w:p w:rsidRPr="00921E42" w:rsidR="00921E42" w:rsidP="00921E42" w:rsidRDefault="00921E42" w14:paraId="69D8D8D4" w14:textId="77777777">
            <w:pPr>
              <w:spacing w:after="160" w:line="278" w:lineRule="auto"/>
            </w:pPr>
            <w:r w:rsidRPr="00921E42">
              <w:t>+</w:t>
            </w:r>
          </w:p>
          <w:p w:rsidRPr="00921E42" w:rsidR="00921E42" w:rsidP="00921E42" w:rsidRDefault="0086110E" w14:paraId="3F0323A1" w14:textId="7195B347">
            <w:pPr>
              <w:spacing w:after="160" w:line="278" w:lineRule="auto"/>
            </w:pPr>
            <w:r>
              <w:t xml:space="preserve">Executive Sponsor </w:t>
            </w:r>
            <w:r w:rsidRPr="00921E42" w:rsidR="00921E42">
              <w:t>for race equality</w:t>
            </w:r>
          </w:p>
          <w:p w:rsidRPr="00921E42" w:rsidR="00921E42" w:rsidP="00921E42" w:rsidRDefault="00921E42" w14:paraId="767ABB24" w14:textId="77777777">
            <w:pPr>
              <w:spacing w:after="160" w:line="278" w:lineRule="auto"/>
            </w:pPr>
            <w:r w:rsidRPr="00921E42">
              <w:t>+</w:t>
            </w:r>
          </w:p>
          <w:p w:rsidRPr="00921E42" w:rsidR="00921E42" w:rsidP="00921E42" w:rsidRDefault="00921E42" w14:paraId="5D6A443F" w14:textId="77777777">
            <w:pPr>
              <w:spacing w:after="160" w:line="278" w:lineRule="auto"/>
            </w:pPr>
            <w:r w:rsidRPr="00921E42">
              <w:t>Inclusion Advisor</w:t>
            </w:r>
          </w:p>
        </w:tc>
        <w:tc>
          <w:tcPr>
            <w:tcW w:w="1337" w:type="dxa"/>
            <w:tcBorders>
              <w:top w:val="single" w:color="000000" w:themeColor="text1" w:sz="4" w:space="0"/>
              <w:left w:val="single" w:color="000000" w:themeColor="text1" w:sz="4" w:space="0"/>
              <w:bottom w:val="single" w:color="000000" w:themeColor="text1" w:sz="4" w:space="0"/>
              <w:right w:val="single" w:color="000000" w:themeColor="text1" w:sz="6" w:space="0"/>
            </w:tcBorders>
            <w:tcMar>
              <w:top w:w="0" w:type="dxa"/>
              <w:left w:w="105" w:type="dxa"/>
              <w:bottom w:w="0" w:type="dxa"/>
              <w:right w:w="105" w:type="dxa"/>
            </w:tcMar>
            <w:hideMark/>
          </w:tcPr>
          <w:p w:rsidRPr="00921E42" w:rsidR="00921E42" w:rsidP="00921E42" w:rsidRDefault="00921E42" w14:paraId="50C8FB94" w14:textId="77777777">
            <w:pPr>
              <w:spacing w:after="160" w:line="278" w:lineRule="auto"/>
            </w:pPr>
            <w:r w:rsidRPr="00921E42">
              <w:t>March 2026</w:t>
            </w:r>
          </w:p>
        </w:tc>
      </w:tr>
      <w:tr w:rsidRPr="00921E42" w:rsidR="00921E42" w:rsidTr="006A0775" w14:paraId="6504E2CC" w14:textId="77777777">
        <w:trPr>
          <w:trHeight w:val="300"/>
        </w:trPr>
        <w:tc>
          <w:tcPr>
            <w:tcW w:w="2969" w:type="dxa"/>
            <w:tcBorders>
              <w:top w:val="single" w:color="000000" w:themeColor="text1" w:sz="4" w:space="0"/>
              <w:left w:val="single" w:color="000000" w:themeColor="text1" w:sz="6" w:space="0"/>
              <w:bottom w:val="single" w:color="000000" w:themeColor="text1" w:sz="4" w:space="0"/>
              <w:right w:val="single" w:color="000000" w:themeColor="text1" w:sz="4" w:space="0"/>
            </w:tcBorders>
            <w:tcMar>
              <w:top w:w="0" w:type="dxa"/>
              <w:left w:w="105" w:type="dxa"/>
              <w:bottom w:w="0" w:type="dxa"/>
              <w:right w:w="105" w:type="dxa"/>
            </w:tcMar>
          </w:tcPr>
          <w:p w:rsidRPr="00921E42" w:rsidR="00921E42" w:rsidP="00921E42" w:rsidRDefault="00921E42" w14:paraId="11E45CB8" w14:textId="26543F1B">
            <w:pPr>
              <w:spacing w:after="160" w:line="278" w:lineRule="auto"/>
            </w:pPr>
            <w:r w:rsidRPr="00921E42">
              <w:t xml:space="preserve">Encouraging the promotion of </w:t>
            </w:r>
            <w:r w:rsidR="00676F74">
              <w:t xml:space="preserve">reporting </w:t>
            </w:r>
            <w:r w:rsidRPr="00921E42">
              <w:t>incidents of violence or aggression from patients/the public</w:t>
            </w:r>
            <w:r w:rsidR="00633290">
              <w:t xml:space="preserve"> via </w:t>
            </w:r>
            <w:r w:rsidRPr="00921E42" w:rsidR="00633290">
              <w:t>Ulysses</w:t>
            </w:r>
            <w:r w:rsidR="00633290">
              <w:t>.</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86110E" w:rsidRDefault="00921E42" w14:paraId="00C5C50E" w14:textId="77777777">
            <w:pPr>
              <w:pStyle w:val="ListParagraph"/>
              <w:numPr>
                <w:ilvl w:val="0"/>
                <w:numId w:val="50"/>
              </w:numPr>
              <w:ind w:left="39" w:hanging="142"/>
            </w:pPr>
            <w:r w:rsidRPr="00921E42">
              <w:t>Raising awareness on reviewing Ulysses data relating to violent incidents across the organisation.</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921E42" w14:paraId="3E256521" w14:textId="77777777">
            <w:pPr>
              <w:spacing w:after="160" w:line="278" w:lineRule="auto"/>
            </w:pPr>
            <w:r w:rsidRPr="00921E42">
              <w:t>Inclusion Team</w:t>
            </w:r>
          </w:p>
          <w:p w:rsidRPr="00921E42" w:rsidR="00921E42" w:rsidP="00921E42" w:rsidRDefault="00921E42" w14:paraId="3BA581ED" w14:textId="77777777">
            <w:pPr>
              <w:spacing w:after="160" w:line="278" w:lineRule="auto"/>
            </w:pPr>
            <w:r w:rsidRPr="00921E42">
              <w:t>+</w:t>
            </w:r>
          </w:p>
          <w:p w:rsidRPr="00921E42" w:rsidR="00921E42" w:rsidP="00921E42" w:rsidRDefault="00921E42" w14:paraId="5776255B" w14:textId="77777777">
            <w:pPr>
              <w:spacing w:after="160" w:line="278" w:lineRule="auto"/>
            </w:pPr>
            <w:r w:rsidRPr="00921E42">
              <w:t>BAME Co-Chairs</w:t>
            </w:r>
          </w:p>
        </w:tc>
        <w:tc>
          <w:tcPr>
            <w:tcW w:w="1337" w:type="dxa"/>
            <w:tcBorders>
              <w:top w:val="single" w:color="000000" w:themeColor="text1" w:sz="4" w:space="0"/>
              <w:left w:val="single" w:color="000000" w:themeColor="text1" w:sz="4" w:space="0"/>
              <w:bottom w:val="single" w:color="000000" w:themeColor="text1" w:sz="4" w:space="0"/>
              <w:right w:val="single" w:color="000000" w:themeColor="text1" w:sz="6" w:space="0"/>
            </w:tcBorders>
            <w:tcMar>
              <w:top w:w="0" w:type="dxa"/>
              <w:left w:w="105" w:type="dxa"/>
              <w:bottom w:w="0" w:type="dxa"/>
              <w:right w:w="105" w:type="dxa"/>
            </w:tcMar>
            <w:hideMark/>
          </w:tcPr>
          <w:p w:rsidRPr="00921E42" w:rsidR="00921E42" w:rsidP="00921E42" w:rsidRDefault="00921E42" w14:paraId="6A84001A" w14:textId="77777777">
            <w:pPr>
              <w:spacing w:after="160" w:line="278" w:lineRule="auto"/>
            </w:pPr>
            <w:r w:rsidRPr="00921E42">
              <w:t>March 2026</w:t>
            </w:r>
          </w:p>
        </w:tc>
      </w:tr>
      <w:tr w:rsidRPr="00921E42" w:rsidR="00921E42" w:rsidTr="006A0775" w14:paraId="793648FA" w14:textId="77777777">
        <w:trPr>
          <w:trHeight w:val="300"/>
        </w:trPr>
        <w:tc>
          <w:tcPr>
            <w:tcW w:w="2969" w:type="dxa"/>
            <w:tcBorders>
              <w:top w:val="single" w:color="000000" w:themeColor="text1" w:sz="4" w:space="0"/>
              <w:left w:val="single" w:color="000000" w:themeColor="text1" w:sz="6"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921E42" w14:paraId="077DA7E5" w14:textId="77777777">
            <w:pPr>
              <w:spacing w:after="160" w:line="278" w:lineRule="auto"/>
            </w:pPr>
            <w:r w:rsidRPr="00921E42">
              <w:t xml:space="preserve">Sharing and giving the ownership of data to the divisional triumvirate and the HRBPs </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654C77" w:rsidRDefault="00921E42" w14:paraId="7A9EB25C" w14:textId="42E90513">
            <w:pPr>
              <w:pStyle w:val="ListParagraph"/>
              <w:numPr>
                <w:ilvl w:val="0"/>
                <w:numId w:val="50"/>
              </w:numPr>
              <w:ind w:left="39" w:hanging="142"/>
            </w:pPr>
            <w:r w:rsidRPr="00921E42">
              <w:t xml:space="preserve"> Implement WRES Dashboard to report on key workforce metrics relating to each division</w:t>
            </w:r>
            <w:r w:rsidR="001925B5">
              <w:t xml:space="preserve"> and </w:t>
            </w:r>
            <w:r w:rsidRPr="00921E42">
              <w:t>WRES key hot spot areas across the Trust</w:t>
            </w:r>
            <w:r w:rsidR="00FE5D91">
              <w:t>.</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921E42" w14:paraId="352D8023" w14:textId="77777777">
            <w:pPr>
              <w:spacing w:after="160" w:line="278" w:lineRule="auto"/>
            </w:pPr>
            <w:r w:rsidRPr="00921E42">
              <w:t>Inclusion Advisor</w:t>
            </w:r>
          </w:p>
        </w:tc>
        <w:tc>
          <w:tcPr>
            <w:tcW w:w="1337" w:type="dxa"/>
            <w:tcBorders>
              <w:top w:val="single" w:color="000000" w:themeColor="text1" w:sz="4" w:space="0"/>
              <w:left w:val="single" w:color="000000" w:themeColor="text1" w:sz="4" w:space="0"/>
              <w:bottom w:val="single" w:color="000000" w:themeColor="text1" w:sz="4" w:space="0"/>
              <w:right w:val="single" w:color="000000" w:themeColor="text1" w:sz="6" w:space="0"/>
            </w:tcBorders>
            <w:tcMar>
              <w:top w:w="0" w:type="dxa"/>
              <w:left w:w="105" w:type="dxa"/>
              <w:bottom w:w="0" w:type="dxa"/>
              <w:right w:w="105" w:type="dxa"/>
            </w:tcMar>
            <w:hideMark/>
          </w:tcPr>
          <w:p w:rsidRPr="00921E42" w:rsidR="00921E42" w:rsidP="00921E42" w:rsidRDefault="00921E42" w14:paraId="2D999D5A" w14:textId="77777777">
            <w:pPr>
              <w:spacing w:after="160" w:line="278" w:lineRule="auto"/>
            </w:pPr>
            <w:r w:rsidRPr="00921E42">
              <w:t>March 2026</w:t>
            </w:r>
          </w:p>
        </w:tc>
      </w:tr>
      <w:tr w:rsidRPr="00921E42" w:rsidR="00921E42" w:rsidTr="006A0775" w14:paraId="11486BC4" w14:textId="77777777">
        <w:trPr>
          <w:trHeight w:val="300"/>
        </w:trPr>
        <w:tc>
          <w:tcPr>
            <w:tcW w:w="2969" w:type="dxa"/>
            <w:tcBorders>
              <w:top w:val="single" w:color="000000" w:themeColor="text1" w:sz="4" w:space="0"/>
              <w:left w:val="single" w:color="000000" w:themeColor="text1" w:sz="6"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1E5DE9" w14:paraId="329AA35F" w14:textId="12E7514F">
            <w:pPr>
              <w:spacing w:after="160" w:line="278" w:lineRule="auto"/>
            </w:pPr>
            <w:r>
              <w:t>Triangulating the WRES outcomes and i</w:t>
            </w:r>
            <w:r w:rsidRPr="00921E42" w:rsidR="00921E42">
              <w:t>dentifying key areas that require target interventions [Surgery RLI Theatre case-study] through qualitative data collections</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FE5D91" w:rsidRDefault="00921E42" w14:paraId="717A336C" w14:textId="6B08E1A0">
            <w:pPr>
              <w:pStyle w:val="ListParagraph"/>
              <w:numPr>
                <w:ilvl w:val="0"/>
                <w:numId w:val="50"/>
              </w:numPr>
              <w:ind w:left="39" w:hanging="142"/>
            </w:pPr>
            <w:r w:rsidRPr="00921E42">
              <w:t xml:space="preserve">Enhance current data collection, </w:t>
            </w:r>
            <w:r w:rsidR="001E5DE9">
              <w:t>q</w:t>
            </w:r>
            <w:r w:rsidRPr="006C57AB" w:rsidR="006C57AB">
              <w:t>ualitative data collection, analysis and reporting processes for racial discrimination. [joint data collection and analysis work between the Freedom to Seak UP Guardian Team [FTSU], Inclusion Team and Matrons/Ward Managers]</w:t>
            </w:r>
            <w:r w:rsidRPr="00921E42">
              <w:t xml:space="preserve">.  </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921E42" w14:paraId="7813B41C" w14:textId="77777777">
            <w:pPr>
              <w:spacing w:after="160" w:line="278" w:lineRule="auto"/>
            </w:pPr>
            <w:r w:rsidRPr="00921E42">
              <w:t xml:space="preserve">FTSU </w:t>
            </w:r>
          </w:p>
          <w:p w:rsidRPr="00921E42" w:rsidR="00921E42" w:rsidP="00921E42" w:rsidRDefault="00921E42" w14:paraId="26F19C5F" w14:textId="77777777">
            <w:pPr>
              <w:spacing w:after="160" w:line="278" w:lineRule="auto"/>
            </w:pPr>
            <w:r w:rsidRPr="00921E42">
              <w:t xml:space="preserve">+ </w:t>
            </w:r>
          </w:p>
          <w:p w:rsidRPr="00921E42" w:rsidR="00921E42" w:rsidP="00921E42" w:rsidRDefault="00921E42" w14:paraId="1E08A847" w14:textId="77777777">
            <w:pPr>
              <w:spacing w:after="160" w:line="278" w:lineRule="auto"/>
            </w:pPr>
            <w:r w:rsidRPr="00921E42">
              <w:t>Ward Leadership</w:t>
            </w:r>
          </w:p>
          <w:p w:rsidRPr="00921E42" w:rsidR="00921E42" w:rsidP="00921E42" w:rsidRDefault="00921E42" w14:paraId="4D2C755F" w14:textId="77777777">
            <w:pPr>
              <w:spacing w:after="160" w:line="278" w:lineRule="auto"/>
            </w:pPr>
            <w:r w:rsidRPr="00921E42">
              <w:t>+</w:t>
            </w:r>
          </w:p>
          <w:p w:rsidRPr="00921E42" w:rsidR="00921E42" w:rsidP="00921E42" w:rsidRDefault="00921E42" w14:paraId="3D9FA596" w14:textId="77777777">
            <w:pPr>
              <w:spacing w:after="160" w:line="278" w:lineRule="auto"/>
            </w:pPr>
            <w:r w:rsidRPr="00921E42">
              <w:t>Inclusion Advisor</w:t>
            </w:r>
          </w:p>
        </w:tc>
        <w:tc>
          <w:tcPr>
            <w:tcW w:w="1337" w:type="dxa"/>
            <w:tcBorders>
              <w:top w:val="single" w:color="000000" w:themeColor="text1" w:sz="4" w:space="0"/>
              <w:left w:val="single" w:color="000000" w:themeColor="text1" w:sz="4" w:space="0"/>
              <w:bottom w:val="single" w:color="000000" w:themeColor="text1" w:sz="4" w:space="0"/>
              <w:right w:val="single" w:color="000000" w:themeColor="text1" w:sz="6" w:space="0"/>
            </w:tcBorders>
            <w:tcMar>
              <w:top w:w="0" w:type="dxa"/>
              <w:left w:w="105" w:type="dxa"/>
              <w:bottom w:w="0" w:type="dxa"/>
              <w:right w:w="105" w:type="dxa"/>
            </w:tcMar>
            <w:hideMark/>
          </w:tcPr>
          <w:p w:rsidRPr="00921E42" w:rsidR="00921E42" w:rsidP="00921E42" w:rsidRDefault="00921E42" w14:paraId="30A050CC" w14:textId="77777777">
            <w:pPr>
              <w:spacing w:after="160" w:line="278" w:lineRule="auto"/>
            </w:pPr>
            <w:r w:rsidRPr="00921E42">
              <w:t>Sep 2026</w:t>
            </w:r>
          </w:p>
        </w:tc>
      </w:tr>
      <w:tr w:rsidRPr="00921E42" w:rsidR="00921E42" w:rsidTr="006A0775" w14:paraId="32686E06" w14:textId="77777777">
        <w:trPr>
          <w:trHeight w:val="300"/>
        </w:trPr>
        <w:tc>
          <w:tcPr>
            <w:tcW w:w="2969" w:type="dxa"/>
            <w:tcBorders>
              <w:top w:val="single" w:color="000000" w:themeColor="text1" w:sz="4" w:space="0"/>
              <w:left w:val="single" w:color="000000" w:themeColor="text1" w:sz="6"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CA392F" w14:paraId="225B06E3" w14:textId="795CE75A">
            <w:pPr>
              <w:spacing w:after="160" w:line="278" w:lineRule="auto"/>
            </w:pPr>
            <w:r>
              <w:t>C</w:t>
            </w:r>
            <w:r w:rsidRPr="00921E42" w:rsidR="00921E42">
              <w:t xml:space="preserve">ultivate a sense of inclusivity and belonging across the organisation </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00921E42" w:rsidP="00713995" w:rsidRDefault="00921E42" w14:paraId="33EFEBE8" w14:textId="77777777">
            <w:pPr>
              <w:pStyle w:val="ListParagraph"/>
              <w:numPr>
                <w:ilvl w:val="0"/>
                <w:numId w:val="50"/>
              </w:numPr>
              <w:ind w:left="39" w:hanging="142"/>
            </w:pPr>
            <w:r w:rsidRPr="00921E42">
              <w:t xml:space="preserve">Develop an </w:t>
            </w:r>
            <w:r w:rsidR="00713995">
              <w:t>inclusion calendar</w:t>
            </w:r>
            <w:r w:rsidRPr="00921E42">
              <w:t xml:space="preserve"> of events</w:t>
            </w:r>
            <w:r w:rsidR="00D658BA">
              <w:t xml:space="preserve"> </w:t>
            </w:r>
            <w:r w:rsidR="00515A77">
              <w:t xml:space="preserve">to highlight various </w:t>
            </w:r>
            <w:r w:rsidR="00D658BA">
              <w:t>religio</w:t>
            </w:r>
            <w:r w:rsidR="00515A77">
              <w:t>us celebrations</w:t>
            </w:r>
            <w:r w:rsidR="00D658BA">
              <w:t xml:space="preserve"> and race related key inclusion events </w:t>
            </w:r>
            <w:r w:rsidRPr="00921E42">
              <w:t xml:space="preserve"> </w:t>
            </w:r>
          </w:p>
          <w:p w:rsidRPr="00921E42" w:rsidR="00CA241F" w:rsidP="00CA241F" w:rsidRDefault="00CA241F" w14:paraId="1923ED49" w14:textId="5D9B42EB"/>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921E42" w14:paraId="1252D38D" w14:textId="77777777">
            <w:pPr>
              <w:spacing w:after="160" w:line="278" w:lineRule="auto"/>
            </w:pPr>
            <w:r w:rsidRPr="00921E42">
              <w:t xml:space="preserve">Communication Team </w:t>
            </w:r>
          </w:p>
          <w:p w:rsidRPr="00921E42" w:rsidR="00921E42" w:rsidP="00921E42" w:rsidRDefault="00921E42" w14:paraId="0E8A8D63" w14:textId="77777777">
            <w:pPr>
              <w:spacing w:after="160" w:line="278" w:lineRule="auto"/>
            </w:pPr>
            <w:r w:rsidRPr="00921E42">
              <w:t>+</w:t>
            </w:r>
          </w:p>
          <w:p w:rsidRPr="00921E42" w:rsidR="00921E42" w:rsidP="00921E42" w:rsidRDefault="00921E42" w14:paraId="745EB52D" w14:textId="77777777">
            <w:pPr>
              <w:spacing w:after="160" w:line="278" w:lineRule="auto"/>
            </w:pPr>
            <w:r w:rsidRPr="00921E42">
              <w:t>Inclusion Team</w:t>
            </w:r>
          </w:p>
        </w:tc>
        <w:tc>
          <w:tcPr>
            <w:tcW w:w="1337" w:type="dxa"/>
            <w:tcBorders>
              <w:top w:val="single" w:color="000000" w:themeColor="text1" w:sz="4" w:space="0"/>
              <w:left w:val="single" w:color="000000" w:themeColor="text1" w:sz="4" w:space="0"/>
              <w:bottom w:val="single" w:color="000000" w:themeColor="text1" w:sz="4" w:space="0"/>
              <w:right w:val="single" w:color="000000" w:themeColor="text1" w:sz="6" w:space="0"/>
            </w:tcBorders>
            <w:tcMar>
              <w:top w:w="0" w:type="dxa"/>
              <w:left w:w="105" w:type="dxa"/>
              <w:bottom w:w="0" w:type="dxa"/>
              <w:right w:w="105" w:type="dxa"/>
            </w:tcMar>
            <w:hideMark/>
          </w:tcPr>
          <w:p w:rsidRPr="00921E42" w:rsidR="00921E42" w:rsidP="00921E42" w:rsidRDefault="00921E42" w14:paraId="7059719C" w14:textId="77777777">
            <w:pPr>
              <w:spacing w:after="160" w:line="278" w:lineRule="auto"/>
            </w:pPr>
            <w:r w:rsidRPr="00921E42">
              <w:t>March 2026</w:t>
            </w:r>
          </w:p>
        </w:tc>
      </w:tr>
      <w:tr w:rsidRPr="00921E42" w:rsidR="00921E42" w:rsidTr="006A0775" w14:paraId="09D30004" w14:textId="77777777">
        <w:trPr>
          <w:trHeight w:val="300"/>
        </w:trPr>
        <w:tc>
          <w:tcPr>
            <w:tcW w:w="2969" w:type="dxa"/>
            <w:tcBorders>
              <w:top w:val="single" w:color="000000" w:themeColor="text1" w:sz="4" w:space="0"/>
              <w:left w:val="single" w:color="000000" w:themeColor="text1" w:sz="6"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921E42" w14:paraId="6B51BBDC" w14:textId="26C547D5">
            <w:pPr>
              <w:spacing w:after="160" w:line="278" w:lineRule="auto"/>
            </w:pPr>
            <w:r w:rsidRPr="00921E42">
              <w:t xml:space="preserve">Raising awareness on what is inclusion and </w:t>
            </w:r>
            <w:r w:rsidR="00363F5D">
              <w:t xml:space="preserve">cultural awareness </w:t>
            </w:r>
            <w:r w:rsidRPr="00921E42">
              <w:t xml:space="preserve">  </w:t>
            </w:r>
          </w:p>
          <w:p w:rsidRPr="00921E42" w:rsidR="00921E42" w:rsidP="00921E42" w:rsidRDefault="00921E42" w14:paraId="39A0E567" w14:textId="77777777">
            <w:pPr>
              <w:spacing w:after="160" w:line="278" w:lineRule="auto"/>
            </w:pPr>
            <w:r w:rsidRPr="00921E42">
              <w:t>Bringing bias to the forefront.</w:t>
            </w:r>
          </w:p>
          <w:p w:rsidRPr="00921E42" w:rsidR="00921E42" w:rsidP="00921E42" w:rsidRDefault="00921E42" w14:paraId="6C8D6B45" w14:textId="77777777">
            <w:pPr>
              <w:spacing w:after="160" w:line="278" w:lineRule="auto"/>
            </w:pPr>
            <w:r w:rsidRPr="00921E42">
              <w:t>Belonging in the workplace.</w:t>
            </w:r>
          </w:p>
          <w:p w:rsidRPr="00921E42" w:rsidR="00921E42" w:rsidP="00921E42" w:rsidRDefault="00921E42" w14:paraId="08592184" w14:textId="77777777">
            <w:pPr>
              <w:spacing w:after="160" w:line="278" w:lineRule="auto"/>
            </w:pPr>
            <w:r w:rsidRPr="00921E42">
              <w:t>Celebrating differences.</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5D50E1" w:rsidRDefault="00921E42" w14:paraId="5E678AB6" w14:textId="399149BE">
            <w:pPr>
              <w:pStyle w:val="ListParagraph"/>
              <w:numPr>
                <w:ilvl w:val="0"/>
                <w:numId w:val="50"/>
              </w:numPr>
              <w:ind w:left="181" w:hanging="181"/>
            </w:pPr>
            <w:r w:rsidRPr="00921E42">
              <w:t>Develop a schedule of events for the BHM [Black History Month] as a prime key BAME event to raise awareness as sample of events to include</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921E42" w14:paraId="45414614" w14:textId="77777777">
            <w:pPr>
              <w:spacing w:after="160" w:line="278" w:lineRule="auto"/>
            </w:pPr>
            <w:r w:rsidRPr="00921E42">
              <w:t>Inclusion Advisor</w:t>
            </w:r>
          </w:p>
          <w:p w:rsidRPr="00921E42" w:rsidR="00921E42" w:rsidP="00921E42" w:rsidRDefault="00921E42" w14:paraId="742A3E8F" w14:textId="77777777">
            <w:pPr>
              <w:spacing w:after="160" w:line="278" w:lineRule="auto"/>
            </w:pPr>
            <w:r w:rsidRPr="00921E42">
              <w:t xml:space="preserve">+ </w:t>
            </w:r>
          </w:p>
          <w:p w:rsidRPr="00921E42" w:rsidR="00921E42" w:rsidP="00921E42" w:rsidRDefault="00921E42" w14:paraId="13AEF73A" w14:textId="77777777">
            <w:pPr>
              <w:spacing w:after="160" w:line="278" w:lineRule="auto"/>
            </w:pPr>
            <w:r w:rsidRPr="00921E42">
              <w:t>BAME Co-Chairs</w:t>
            </w:r>
          </w:p>
        </w:tc>
        <w:tc>
          <w:tcPr>
            <w:tcW w:w="1337" w:type="dxa"/>
            <w:tcBorders>
              <w:top w:val="single" w:color="000000" w:themeColor="text1" w:sz="4" w:space="0"/>
              <w:left w:val="single" w:color="000000" w:themeColor="text1" w:sz="4" w:space="0"/>
              <w:bottom w:val="single" w:color="000000" w:themeColor="text1" w:sz="4" w:space="0"/>
              <w:right w:val="single" w:color="000000" w:themeColor="text1" w:sz="6" w:space="0"/>
            </w:tcBorders>
            <w:tcMar>
              <w:top w:w="0" w:type="dxa"/>
              <w:left w:w="105" w:type="dxa"/>
              <w:bottom w:w="0" w:type="dxa"/>
              <w:right w:w="105" w:type="dxa"/>
            </w:tcMar>
            <w:hideMark/>
          </w:tcPr>
          <w:p w:rsidRPr="00921E42" w:rsidR="00921E42" w:rsidP="00921E42" w:rsidRDefault="00921E42" w14:paraId="3A4F288A" w14:textId="77777777">
            <w:pPr>
              <w:spacing w:after="160" w:line="278" w:lineRule="auto"/>
            </w:pPr>
            <w:r w:rsidRPr="00921E42">
              <w:t>Oct 2025</w:t>
            </w:r>
          </w:p>
        </w:tc>
      </w:tr>
      <w:tr w:rsidRPr="00921E42" w:rsidR="00921E42" w:rsidTr="006A0775" w14:paraId="4CA4EF74" w14:textId="77777777">
        <w:trPr>
          <w:trHeight w:val="300"/>
        </w:trPr>
        <w:tc>
          <w:tcPr>
            <w:tcW w:w="2969" w:type="dxa"/>
            <w:tcBorders>
              <w:top w:val="single" w:color="000000" w:themeColor="text1" w:sz="4" w:space="0"/>
              <w:left w:val="single" w:color="000000" w:themeColor="text1" w:sz="6"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921E42" w14:paraId="7EB450AC" w14:textId="77777777">
            <w:pPr>
              <w:spacing w:after="160" w:line="278" w:lineRule="auto"/>
            </w:pPr>
            <w:r w:rsidRPr="00921E42">
              <w:t xml:space="preserve">Raising awareness on what is inclusion and racism, horn biases and discrimination in the workplace. </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517A30" w:rsidR="00517A30" w:rsidP="00517A30" w:rsidRDefault="00517A30" w14:paraId="3A53FE7B" w14:textId="77777777">
            <w:pPr>
              <w:pStyle w:val="ListParagraph"/>
              <w:numPr>
                <w:ilvl w:val="0"/>
                <w:numId w:val="50"/>
              </w:numPr>
              <w:ind w:left="181" w:hanging="181"/>
            </w:pPr>
            <w:r w:rsidRPr="00517A30">
              <w:t xml:space="preserve">Develop Anti-racism training package </w:t>
            </w:r>
          </w:p>
          <w:p w:rsidRPr="00921E42" w:rsidR="00921E42" w:rsidP="00517A30" w:rsidRDefault="00921E42" w14:paraId="6687D1AA" w14:textId="3018968A">
            <w:pPr>
              <w:pStyle w:val="ListParagraph"/>
            </w:pP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921E42" w14:paraId="03835847" w14:textId="77777777">
            <w:pPr>
              <w:spacing w:after="160" w:line="278" w:lineRule="auto"/>
            </w:pPr>
            <w:r w:rsidRPr="00921E42">
              <w:t>Inclusion Advisor</w:t>
            </w:r>
          </w:p>
        </w:tc>
        <w:tc>
          <w:tcPr>
            <w:tcW w:w="1337" w:type="dxa"/>
            <w:tcBorders>
              <w:top w:val="single" w:color="000000" w:themeColor="text1" w:sz="4" w:space="0"/>
              <w:left w:val="single" w:color="000000" w:themeColor="text1" w:sz="4" w:space="0"/>
              <w:bottom w:val="single" w:color="000000" w:themeColor="text1" w:sz="4" w:space="0"/>
              <w:right w:val="single" w:color="000000" w:themeColor="text1" w:sz="6" w:space="0"/>
            </w:tcBorders>
            <w:tcMar>
              <w:top w:w="0" w:type="dxa"/>
              <w:left w:w="105" w:type="dxa"/>
              <w:bottom w:w="0" w:type="dxa"/>
              <w:right w:w="105" w:type="dxa"/>
            </w:tcMar>
            <w:hideMark/>
          </w:tcPr>
          <w:p w:rsidRPr="00921E42" w:rsidR="00921E42" w:rsidP="00921E42" w:rsidRDefault="00921E42" w14:paraId="60DE5663" w14:textId="77777777">
            <w:pPr>
              <w:spacing w:after="160" w:line="278" w:lineRule="auto"/>
            </w:pPr>
            <w:r w:rsidRPr="00921E42">
              <w:t>Sep 2025</w:t>
            </w:r>
          </w:p>
        </w:tc>
      </w:tr>
      <w:tr w:rsidRPr="00921E42" w:rsidR="00921E42" w:rsidTr="006A0775" w14:paraId="07C38E8D" w14:textId="77777777">
        <w:trPr>
          <w:trHeight w:val="300"/>
        </w:trPr>
        <w:tc>
          <w:tcPr>
            <w:tcW w:w="2969" w:type="dxa"/>
            <w:tcBorders>
              <w:top w:val="single" w:color="000000" w:themeColor="text1" w:sz="4" w:space="0"/>
              <w:left w:val="single" w:color="000000" w:themeColor="text1" w:sz="6"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921E42" w14:paraId="6E8306A9" w14:textId="77777777">
            <w:pPr>
              <w:spacing w:after="160" w:line="278" w:lineRule="auto"/>
            </w:pPr>
            <w:r w:rsidRPr="00921E42">
              <w:t xml:space="preserve">Create a wider cohort of Allys to support the inclusion culture </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2F6591" w:rsidR="002F6591" w:rsidP="002F6591" w:rsidRDefault="002F6591" w14:paraId="67172CE4" w14:textId="77777777">
            <w:pPr>
              <w:pStyle w:val="ListParagraph"/>
              <w:numPr>
                <w:ilvl w:val="0"/>
                <w:numId w:val="50"/>
              </w:numPr>
              <w:ind w:left="181" w:hanging="181"/>
            </w:pPr>
            <w:r w:rsidRPr="002F6591">
              <w:t>Develop Allyship training package</w:t>
            </w:r>
          </w:p>
          <w:p w:rsidRPr="00921E42" w:rsidR="00921E42" w:rsidP="002F6591" w:rsidRDefault="00921E42" w14:paraId="33A37336" w14:textId="07FBEF47"/>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921E42" w14:paraId="2087B529" w14:textId="77777777">
            <w:pPr>
              <w:spacing w:after="160" w:line="278" w:lineRule="auto"/>
            </w:pPr>
            <w:r w:rsidRPr="00921E42">
              <w:t>Inclusion Advisor</w:t>
            </w:r>
          </w:p>
        </w:tc>
        <w:tc>
          <w:tcPr>
            <w:tcW w:w="1337" w:type="dxa"/>
            <w:tcBorders>
              <w:top w:val="single" w:color="000000" w:themeColor="text1" w:sz="4" w:space="0"/>
              <w:left w:val="single" w:color="000000" w:themeColor="text1" w:sz="4" w:space="0"/>
              <w:bottom w:val="single" w:color="000000" w:themeColor="text1" w:sz="4" w:space="0"/>
              <w:right w:val="single" w:color="000000" w:themeColor="text1" w:sz="6" w:space="0"/>
            </w:tcBorders>
            <w:tcMar>
              <w:top w:w="0" w:type="dxa"/>
              <w:left w:w="105" w:type="dxa"/>
              <w:bottom w:w="0" w:type="dxa"/>
              <w:right w:w="105" w:type="dxa"/>
            </w:tcMar>
            <w:hideMark/>
          </w:tcPr>
          <w:p w:rsidRPr="00921E42" w:rsidR="00921E42" w:rsidP="00921E42" w:rsidRDefault="00921E42" w14:paraId="113DB7DF" w14:textId="77777777">
            <w:pPr>
              <w:spacing w:after="160" w:line="278" w:lineRule="auto"/>
            </w:pPr>
            <w:r w:rsidRPr="00921E42">
              <w:t>Sep 2025</w:t>
            </w:r>
          </w:p>
        </w:tc>
      </w:tr>
      <w:tr w:rsidRPr="00921E42" w:rsidR="00921E42" w:rsidTr="006A0775" w14:paraId="66131B47" w14:textId="77777777">
        <w:trPr>
          <w:trHeight w:val="300"/>
        </w:trPr>
        <w:tc>
          <w:tcPr>
            <w:tcW w:w="2969" w:type="dxa"/>
            <w:tcBorders>
              <w:top w:val="single" w:color="000000" w:themeColor="text1" w:sz="4" w:space="0"/>
              <w:left w:val="single" w:color="000000" w:themeColor="text1" w:sz="6"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921E42" w14:paraId="744074F6" w14:textId="77777777">
            <w:pPr>
              <w:spacing w:after="160" w:line="278" w:lineRule="auto"/>
            </w:pPr>
            <w:r w:rsidRPr="00921E42">
              <w:t xml:space="preserve">Resolve any occurring issue before escalation to formal process </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E33A76" w:rsidRDefault="00921E42" w14:paraId="67D3F4FB" w14:textId="77777777">
            <w:pPr>
              <w:pStyle w:val="ListParagraph"/>
              <w:numPr>
                <w:ilvl w:val="0"/>
                <w:numId w:val="50"/>
              </w:numPr>
              <w:ind w:left="181" w:hanging="181"/>
            </w:pPr>
            <w:r w:rsidRPr="00921E42">
              <w:t>Restorative Practice Service to resolve workplace issues between staff, colleagues and managers.</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921E42" w14:paraId="496A2583" w14:textId="77777777">
            <w:pPr>
              <w:spacing w:after="160" w:line="278" w:lineRule="auto"/>
            </w:pPr>
            <w:r w:rsidRPr="00921E42">
              <w:t xml:space="preserve">OD Team </w:t>
            </w:r>
          </w:p>
        </w:tc>
        <w:tc>
          <w:tcPr>
            <w:tcW w:w="1337" w:type="dxa"/>
            <w:tcBorders>
              <w:top w:val="single" w:color="000000" w:themeColor="text1" w:sz="4" w:space="0"/>
              <w:left w:val="single" w:color="000000" w:themeColor="text1" w:sz="4" w:space="0"/>
              <w:bottom w:val="single" w:color="000000" w:themeColor="text1" w:sz="4" w:space="0"/>
              <w:right w:val="single" w:color="000000" w:themeColor="text1" w:sz="6" w:space="0"/>
            </w:tcBorders>
            <w:tcMar>
              <w:top w:w="0" w:type="dxa"/>
              <w:left w:w="105" w:type="dxa"/>
              <w:bottom w:w="0" w:type="dxa"/>
              <w:right w:w="105" w:type="dxa"/>
            </w:tcMar>
            <w:hideMark/>
          </w:tcPr>
          <w:p w:rsidRPr="00921E42" w:rsidR="00921E42" w:rsidP="00921E42" w:rsidRDefault="00921E42" w14:paraId="082DF4C0" w14:textId="77777777">
            <w:pPr>
              <w:spacing w:after="160" w:line="278" w:lineRule="auto"/>
            </w:pPr>
            <w:r w:rsidRPr="00921E42">
              <w:t>March 2026</w:t>
            </w:r>
          </w:p>
        </w:tc>
      </w:tr>
      <w:tr w:rsidRPr="00921E42" w:rsidR="002F6591" w:rsidTr="00CA0FAE" w14:paraId="2CAF4B50" w14:textId="77777777">
        <w:trPr>
          <w:trHeight w:val="300"/>
        </w:trPr>
        <w:tc>
          <w:tcPr>
            <w:tcW w:w="8984" w:type="dxa"/>
            <w:gridSpan w:val="4"/>
            <w:tcBorders>
              <w:top w:val="single" w:color="000000" w:themeColor="text1" w:sz="4" w:space="0"/>
              <w:left w:val="single" w:color="000000" w:themeColor="text1" w:sz="6" w:space="0"/>
              <w:bottom w:val="single" w:color="000000" w:themeColor="text1" w:sz="4" w:space="0"/>
              <w:right w:val="single" w:color="000000" w:themeColor="text1" w:sz="6" w:space="0"/>
            </w:tcBorders>
            <w:shd w:val="clear" w:color="auto" w:fill="F2CEED" w:themeFill="accent5" w:themeFillTint="33"/>
            <w:tcMar>
              <w:top w:w="0" w:type="dxa"/>
              <w:left w:w="105" w:type="dxa"/>
              <w:bottom w:w="0" w:type="dxa"/>
              <w:right w:w="105" w:type="dxa"/>
            </w:tcMar>
          </w:tcPr>
          <w:p w:rsidRPr="00351071" w:rsidR="00CA0FAE" w:rsidP="00CA0FAE" w:rsidRDefault="00CA0FAE" w14:paraId="25F8ED52" w14:textId="77777777">
            <w:pPr>
              <w:pStyle w:val="TableParagraph"/>
              <w:tabs>
                <w:tab w:val="left" w:pos="137"/>
              </w:tabs>
              <w:ind w:left="137" w:right="67"/>
              <w:jc w:val="center"/>
              <w:rPr>
                <w:b/>
                <w:spacing w:val="-2"/>
                <w:sz w:val="24"/>
                <w:szCs w:val="24"/>
              </w:rPr>
            </w:pPr>
            <w:r>
              <w:rPr>
                <w:b/>
                <w:spacing w:val="-2"/>
                <w:sz w:val="24"/>
                <w:szCs w:val="24"/>
              </w:rPr>
              <w:t xml:space="preserve">IV. </w:t>
            </w:r>
            <w:r w:rsidRPr="00351071">
              <w:rPr>
                <w:b/>
                <w:spacing w:val="-2"/>
                <w:sz w:val="24"/>
                <w:szCs w:val="24"/>
              </w:rPr>
              <w:t>Stakeholders’ Engagement and Accountability</w:t>
            </w:r>
          </w:p>
          <w:p w:rsidRPr="00921E42" w:rsidR="002F6591" w:rsidP="00921E42" w:rsidRDefault="002F6591" w14:paraId="3BA10E53" w14:textId="77777777"/>
        </w:tc>
      </w:tr>
      <w:tr w:rsidRPr="00921E42" w:rsidR="00921E42" w:rsidTr="006A0775" w14:paraId="7673BF28" w14:textId="77777777">
        <w:trPr>
          <w:trHeight w:val="300"/>
        </w:trPr>
        <w:tc>
          <w:tcPr>
            <w:tcW w:w="2969" w:type="dxa"/>
            <w:tcBorders>
              <w:top w:val="single" w:color="000000" w:themeColor="text1" w:sz="4" w:space="0"/>
              <w:left w:val="single" w:color="000000" w:themeColor="text1" w:sz="6"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921E42" w14:paraId="060A4F1C" w14:textId="77777777">
            <w:pPr>
              <w:spacing w:after="160" w:line="278" w:lineRule="auto"/>
            </w:pPr>
            <w:r w:rsidRPr="00921E42">
              <w:t>Leading by example - Visibility of the VSM Sponsorships &amp; Leadership</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2F6591" w:rsidRDefault="00921E42" w14:paraId="54899041" w14:textId="77777777">
            <w:pPr>
              <w:pStyle w:val="ListParagraph"/>
              <w:numPr>
                <w:ilvl w:val="0"/>
                <w:numId w:val="50"/>
              </w:numPr>
              <w:ind w:left="181" w:hanging="181"/>
            </w:pPr>
            <w:r w:rsidRPr="00921E42">
              <w:t>The Nomination of an Executive Director for the advancement of the race equality agenda at UHMBT.</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tcPr>
          <w:p w:rsidRPr="00921E42" w:rsidR="00921E42" w:rsidP="00921E42" w:rsidRDefault="00921E42" w14:paraId="3C6FF876" w14:textId="113902C6">
            <w:pPr>
              <w:spacing w:after="160" w:line="278" w:lineRule="auto"/>
            </w:pPr>
            <w:r w:rsidRPr="00921E42">
              <w:t xml:space="preserve">Executive </w:t>
            </w:r>
            <w:r w:rsidR="000A2AA2">
              <w:t>Members</w:t>
            </w:r>
            <w:r w:rsidRPr="00921E42">
              <w:t xml:space="preserve"> </w:t>
            </w:r>
          </w:p>
          <w:p w:rsidRPr="00921E42" w:rsidR="00921E42" w:rsidP="00921E42" w:rsidRDefault="00921E42" w14:paraId="2E9BA175" w14:textId="77777777">
            <w:pPr>
              <w:spacing w:after="160" w:line="278" w:lineRule="auto"/>
            </w:pPr>
            <w:r w:rsidRPr="00921E42">
              <w:t>+</w:t>
            </w:r>
          </w:p>
          <w:p w:rsidRPr="00921E42" w:rsidR="00921E42" w:rsidP="00921E42" w:rsidRDefault="00921E42" w14:paraId="238DD022" w14:textId="77777777">
            <w:pPr>
              <w:spacing w:after="160" w:line="278" w:lineRule="auto"/>
            </w:pPr>
            <w:r w:rsidRPr="00921E42">
              <w:t>Inclusion Advisor</w:t>
            </w:r>
          </w:p>
          <w:p w:rsidRPr="00921E42" w:rsidR="00921E42" w:rsidP="00921E42" w:rsidRDefault="00921E42" w14:paraId="12767EE6" w14:textId="77777777">
            <w:pPr>
              <w:spacing w:after="160" w:line="278" w:lineRule="auto"/>
            </w:pPr>
          </w:p>
        </w:tc>
        <w:tc>
          <w:tcPr>
            <w:tcW w:w="1337" w:type="dxa"/>
            <w:tcBorders>
              <w:top w:val="single" w:color="000000" w:themeColor="text1" w:sz="4" w:space="0"/>
              <w:left w:val="single" w:color="000000" w:themeColor="text1" w:sz="4" w:space="0"/>
              <w:bottom w:val="single" w:color="000000" w:themeColor="text1" w:sz="4" w:space="0"/>
              <w:right w:val="single" w:color="000000" w:themeColor="text1" w:sz="6" w:space="0"/>
            </w:tcBorders>
            <w:tcMar>
              <w:top w:w="0" w:type="dxa"/>
              <w:left w:w="105" w:type="dxa"/>
              <w:bottom w:w="0" w:type="dxa"/>
              <w:right w:w="105" w:type="dxa"/>
            </w:tcMar>
            <w:hideMark/>
          </w:tcPr>
          <w:p w:rsidRPr="00921E42" w:rsidR="00921E42" w:rsidP="00921E42" w:rsidRDefault="00921E42" w14:paraId="66EEE929" w14:textId="77777777">
            <w:pPr>
              <w:spacing w:after="160" w:line="278" w:lineRule="auto"/>
            </w:pPr>
            <w:r w:rsidRPr="00921E42">
              <w:t>March 2026</w:t>
            </w:r>
          </w:p>
        </w:tc>
      </w:tr>
      <w:tr w:rsidRPr="00921E42" w:rsidR="00921E42" w:rsidTr="006A0775" w14:paraId="0A805E03" w14:textId="77777777">
        <w:trPr>
          <w:trHeight w:val="300"/>
        </w:trPr>
        <w:tc>
          <w:tcPr>
            <w:tcW w:w="2969" w:type="dxa"/>
            <w:tcBorders>
              <w:top w:val="single" w:color="000000" w:themeColor="text1" w:sz="4" w:space="0"/>
              <w:left w:val="single" w:color="000000" w:themeColor="text1" w:sz="6"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921E42" w14:paraId="517945A2" w14:textId="77777777">
            <w:pPr>
              <w:spacing w:after="160" w:line="278" w:lineRule="auto"/>
            </w:pPr>
            <w:r w:rsidRPr="00921E42">
              <w:t>Leading by example - Visibility of the VSM Sponsorships &amp; Leadership</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7B46D0" w:rsidRDefault="00921E42" w14:paraId="34714B78" w14:textId="5D7A2468">
            <w:pPr>
              <w:pStyle w:val="ListParagraph"/>
              <w:numPr>
                <w:ilvl w:val="0"/>
                <w:numId w:val="50"/>
              </w:numPr>
              <w:ind w:left="181" w:hanging="181"/>
            </w:pPr>
            <w:r w:rsidRPr="00921E42">
              <w:t>Board of Executives sponsorships and objectives in relation to the anti-racism work, such as BAME Staff Network Executive sponsor and race equality patients experience work Executive sponsor.</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tcPr>
          <w:p w:rsidRPr="00921E42" w:rsidR="000A2AA2" w:rsidP="000A2AA2" w:rsidRDefault="000A2AA2" w14:paraId="4AEECEA9" w14:textId="77777777">
            <w:pPr>
              <w:spacing w:after="160" w:line="278" w:lineRule="auto"/>
            </w:pPr>
            <w:r w:rsidRPr="00921E42">
              <w:t xml:space="preserve">Executive </w:t>
            </w:r>
            <w:r>
              <w:t>Members</w:t>
            </w:r>
            <w:r w:rsidRPr="00921E42">
              <w:t xml:space="preserve"> </w:t>
            </w:r>
          </w:p>
          <w:p w:rsidRPr="00921E42" w:rsidR="000A2AA2" w:rsidP="000A2AA2" w:rsidRDefault="000A2AA2" w14:paraId="467B02C9" w14:textId="77777777">
            <w:pPr>
              <w:spacing w:after="160" w:line="278" w:lineRule="auto"/>
            </w:pPr>
            <w:r w:rsidRPr="00921E42">
              <w:t>+</w:t>
            </w:r>
          </w:p>
          <w:p w:rsidRPr="00921E42" w:rsidR="000A2AA2" w:rsidP="000A2AA2" w:rsidRDefault="000A2AA2" w14:paraId="7826A73E" w14:textId="77777777">
            <w:pPr>
              <w:spacing w:after="160" w:line="278" w:lineRule="auto"/>
            </w:pPr>
            <w:r w:rsidRPr="00921E42">
              <w:t>Inclusion Advisor</w:t>
            </w:r>
          </w:p>
          <w:p w:rsidRPr="00921E42" w:rsidR="00921E42" w:rsidP="00921E42" w:rsidRDefault="00921E42" w14:paraId="4B11883C" w14:textId="77777777">
            <w:pPr>
              <w:spacing w:after="160" w:line="278" w:lineRule="auto"/>
            </w:pPr>
          </w:p>
        </w:tc>
        <w:tc>
          <w:tcPr>
            <w:tcW w:w="1337" w:type="dxa"/>
            <w:tcBorders>
              <w:top w:val="single" w:color="000000" w:themeColor="text1" w:sz="4" w:space="0"/>
              <w:left w:val="single" w:color="000000" w:themeColor="text1" w:sz="4" w:space="0"/>
              <w:bottom w:val="single" w:color="000000" w:themeColor="text1" w:sz="4" w:space="0"/>
              <w:right w:val="single" w:color="000000" w:themeColor="text1" w:sz="6" w:space="0"/>
            </w:tcBorders>
            <w:tcMar>
              <w:top w:w="0" w:type="dxa"/>
              <w:left w:w="105" w:type="dxa"/>
              <w:bottom w:w="0" w:type="dxa"/>
              <w:right w:w="105" w:type="dxa"/>
            </w:tcMar>
            <w:hideMark/>
          </w:tcPr>
          <w:p w:rsidRPr="00921E42" w:rsidR="00921E42" w:rsidP="00921E42" w:rsidRDefault="00921E42" w14:paraId="7AA441E1" w14:textId="77777777">
            <w:pPr>
              <w:spacing w:after="160" w:line="278" w:lineRule="auto"/>
            </w:pPr>
            <w:r w:rsidRPr="00921E42">
              <w:t>March 2026</w:t>
            </w:r>
          </w:p>
        </w:tc>
      </w:tr>
      <w:tr w:rsidRPr="00921E42" w:rsidR="00921E42" w:rsidTr="006A0775" w14:paraId="69D7EE9B" w14:textId="77777777">
        <w:trPr>
          <w:trHeight w:val="300"/>
        </w:trPr>
        <w:tc>
          <w:tcPr>
            <w:tcW w:w="2969" w:type="dxa"/>
            <w:tcBorders>
              <w:top w:val="single" w:color="000000" w:themeColor="text1" w:sz="4" w:space="0"/>
              <w:left w:val="single" w:color="000000" w:themeColor="text1" w:sz="6"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921E42" w14:paraId="79A34392" w14:textId="77777777">
            <w:pPr>
              <w:spacing w:after="160" w:line="278" w:lineRule="auto"/>
            </w:pPr>
            <w:r w:rsidRPr="00921E42">
              <w:t>Leading by example Divisional Triumvirates Accountability</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7B46D0" w:rsidRDefault="00921E42" w14:paraId="076437DF" w14:textId="77777777">
            <w:pPr>
              <w:pStyle w:val="ListParagraph"/>
              <w:numPr>
                <w:ilvl w:val="0"/>
                <w:numId w:val="50"/>
              </w:numPr>
              <w:ind w:left="181" w:hanging="181"/>
            </w:pPr>
            <w:r w:rsidRPr="00921E42">
              <w:t>Engaging the divisional triumvirates to agree on divisional WRES and inclusion action plan</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5" w:type="dxa"/>
              <w:bottom w:w="0" w:type="dxa"/>
              <w:right w:w="105" w:type="dxa"/>
            </w:tcMar>
            <w:hideMark/>
          </w:tcPr>
          <w:p w:rsidRPr="00921E42" w:rsidR="00921E42" w:rsidP="00921E42" w:rsidRDefault="00921E42" w14:paraId="2AC014FE" w14:textId="77777777">
            <w:pPr>
              <w:spacing w:after="160" w:line="278" w:lineRule="auto"/>
            </w:pPr>
            <w:r w:rsidRPr="00921E42">
              <w:t>HRBPs</w:t>
            </w:r>
          </w:p>
          <w:p w:rsidRPr="00921E42" w:rsidR="00921E42" w:rsidP="00921E42" w:rsidRDefault="00921E42" w14:paraId="25F229D8" w14:textId="77777777">
            <w:pPr>
              <w:spacing w:after="160" w:line="278" w:lineRule="auto"/>
            </w:pPr>
            <w:r w:rsidRPr="00921E42">
              <w:t>+</w:t>
            </w:r>
          </w:p>
          <w:p w:rsidRPr="00921E42" w:rsidR="00921E42" w:rsidP="00921E42" w:rsidRDefault="00921E42" w14:paraId="563C0794" w14:textId="77777777">
            <w:pPr>
              <w:spacing w:after="160" w:line="278" w:lineRule="auto"/>
            </w:pPr>
            <w:r w:rsidRPr="00921E42">
              <w:t>Inclusion Advisor</w:t>
            </w:r>
          </w:p>
        </w:tc>
        <w:tc>
          <w:tcPr>
            <w:tcW w:w="1337" w:type="dxa"/>
            <w:tcBorders>
              <w:top w:val="single" w:color="000000" w:themeColor="text1" w:sz="4" w:space="0"/>
              <w:left w:val="single" w:color="000000" w:themeColor="text1" w:sz="4" w:space="0"/>
              <w:bottom w:val="single" w:color="000000" w:themeColor="text1" w:sz="4" w:space="0"/>
              <w:right w:val="single" w:color="000000" w:themeColor="text1" w:sz="6" w:space="0"/>
            </w:tcBorders>
            <w:tcMar>
              <w:top w:w="0" w:type="dxa"/>
              <w:left w:w="105" w:type="dxa"/>
              <w:bottom w:w="0" w:type="dxa"/>
              <w:right w:w="105" w:type="dxa"/>
            </w:tcMar>
            <w:hideMark/>
          </w:tcPr>
          <w:p w:rsidRPr="00921E42" w:rsidR="00921E42" w:rsidP="00921E42" w:rsidRDefault="00921E42" w14:paraId="57FB96E0" w14:textId="77777777">
            <w:pPr>
              <w:spacing w:after="160" w:line="278" w:lineRule="auto"/>
            </w:pPr>
            <w:r w:rsidRPr="00921E42">
              <w:t>Sep 2026</w:t>
            </w:r>
          </w:p>
        </w:tc>
      </w:tr>
      <w:tr w:rsidRPr="00921E42" w:rsidR="00921E42" w:rsidTr="006A0775" w14:paraId="3086EA62" w14:textId="77777777">
        <w:trPr>
          <w:trHeight w:val="300"/>
        </w:trPr>
        <w:tc>
          <w:tcPr>
            <w:tcW w:w="2969" w:type="dxa"/>
            <w:tcBorders>
              <w:top w:val="single" w:color="000000" w:themeColor="text1" w:sz="4" w:space="0"/>
              <w:left w:val="single" w:color="auto" w:sz="6" w:space="0"/>
              <w:bottom w:val="single" w:color="auto" w:sz="6" w:space="0"/>
              <w:right w:val="single" w:color="000000" w:themeColor="text1" w:sz="4" w:space="0"/>
            </w:tcBorders>
            <w:tcMar>
              <w:top w:w="0" w:type="dxa"/>
              <w:left w:w="105" w:type="dxa"/>
              <w:bottom w:w="0" w:type="dxa"/>
              <w:right w:w="105" w:type="dxa"/>
            </w:tcMar>
            <w:hideMark/>
          </w:tcPr>
          <w:p w:rsidRPr="00921E42" w:rsidR="00921E42" w:rsidP="00921E42" w:rsidRDefault="00921E42" w14:paraId="1BE9AB58" w14:textId="77777777">
            <w:pPr>
              <w:spacing w:after="160" w:line="278" w:lineRule="auto"/>
            </w:pPr>
            <w:r w:rsidRPr="00921E42">
              <w:t>Strengthen the representation of our BAME community voice</w:t>
            </w:r>
          </w:p>
        </w:tc>
        <w:tc>
          <w:tcPr>
            <w:tcW w:w="2693" w:type="dxa"/>
            <w:tcBorders>
              <w:top w:val="single" w:color="000000" w:themeColor="text1" w:sz="4" w:space="0"/>
              <w:left w:val="single" w:color="000000" w:themeColor="text1" w:sz="4" w:space="0"/>
              <w:bottom w:val="single" w:color="000000" w:themeColor="text1" w:sz="6" w:space="0"/>
              <w:right w:val="single" w:color="000000" w:themeColor="text1" w:sz="4" w:space="0"/>
            </w:tcBorders>
            <w:tcMar>
              <w:top w:w="0" w:type="dxa"/>
              <w:left w:w="105" w:type="dxa"/>
              <w:bottom w:w="0" w:type="dxa"/>
              <w:right w:w="105" w:type="dxa"/>
            </w:tcMar>
            <w:hideMark/>
          </w:tcPr>
          <w:p w:rsidRPr="00921E42" w:rsidR="00921E42" w:rsidP="00503C8B" w:rsidRDefault="00921E42" w14:paraId="6E5F0C2F" w14:textId="77777777">
            <w:pPr>
              <w:pStyle w:val="ListParagraph"/>
              <w:numPr>
                <w:ilvl w:val="0"/>
                <w:numId w:val="50"/>
              </w:numPr>
              <w:ind w:left="181" w:hanging="181"/>
            </w:pPr>
            <w:r w:rsidRPr="00921E42">
              <w:t xml:space="preserve">Continuing to empower and support the BAME Staff Net </w:t>
            </w:r>
          </w:p>
        </w:tc>
        <w:tc>
          <w:tcPr>
            <w:tcW w:w="1985" w:type="dxa"/>
            <w:tcBorders>
              <w:top w:val="single" w:color="000000" w:themeColor="text1" w:sz="4" w:space="0"/>
              <w:left w:val="single" w:color="000000" w:themeColor="text1" w:sz="4" w:space="0"/>
              <w:bottom w:val="single" w:color="000000" w:themeColor="text1" w:sz="6" w:space="0"/>
              <w:right w:val="single" w:color="000000" w:themeColor="text1" w:sz="4" w:space="0"/>
            </w:tcBorders>
            <w:tcMar>
              <w:top w:w="0" w:type="dxa"/>
              <w:left w:w="105" w:type="dxa"/>
              <w:bottom w:w="0" w:type="dxa"/>
              <w:right w:w="105" w:type="dxa"/>
            </w:tcMar>
            <w:hideMark/>
          </w:tcPr>
          <w:p w:rsidRPr="00921E42" w:rsidR="00921E42" w:rsidP="00921E42" w:rsidRDefault="00921E42" w14:paraId="4F635046" w14:textId="77777777">
            <w:pPr>
              <w:spacing w:after="160" w:line="278" w:lineRule="auto"/>
            </w:pPr>
            <w:r w:rsidRPr="00921E42">
              <w:t xml:space="preserve">BAME Co-chairs </w:t>
            </w:r>
          </w:p>
          <w:p w:rsidRPr="00921E42" w:rsidR="00921E42" w:rsidP="00921E42" w:rsidRDefault="00921E42" w14:paraId="300B682B" w14:textId="77777777">
            <w:pPr>
              <w:spacing w:after="160" w:line="278" w:lineRule="auto"/>
            </w:pPr>
            <w:r w:rsidRPr="00921E42">
              <w:t>+</w:t>
            </w:r>
          </w:p>
          <w:p w:rsidRPr="00921E42" w:rsidR="00921E42" w:rsidP="00921E42" w:rsidRDefault="00921E42" w14:paraId="40A81230" w14:textId="77777777">
            <w:pPr>
              <w:spacing w:after="160" w:line="278" w:lineRule="auto"/>
            </w:pPr>
            <w:r w:rsidRPr="00921E42">
              <w:t>Inclusion Advisor</w:t>
            </w:r>
          </w:p>
        </w:tc>
        <w:tc>
          <w:tcPr>
            <w:tcW w:w="1337" w:type="dxa"/>
            <w:tcBorders>
              <w:top w:val="single" w:color="000000" w:themeColor="text1" w:sz="4" w:space="0"/>
              <w:left w:val="single" w:color="000000" w:themeColor="text1" w:sz="4" w:space="0"/>
              <w:bottom w:val="single" w:color="auto" w:sz="6" w:space="0"/>
              <w:right w:val="single" w:color="auto" w:sz="6" w:space="0"/>
            </w:tcBorders>
            <w:tcMar>
              <w:top w:w="0" w:type="dxa"/>
              <w:left w:w="105" w:type="dxa"/>
              <w:bottom w:w="0" w:type="dxa"/>
              <w:right w:w="105" w:type="dxa"/>
            </w:tcMar>
            <w:hideMark/>
          </w:tcPr>
          <w:p w:rsidRPr="00921E42" w:rsidR="00921E42" w:rsidP="00921E42" w:rsidRDefault="00921E42" w14:paraId="0ACE89BE" w14:textId="77777777">
            <w:pPr>
              <w:spacing w:after="160" w:line="278" w:lineRule="auto"/>
            </w:pPr>
            <w:r w:rsidRPr="00921E42">
              <w:t>March 2026</w:t>
            </w:r>
          </w:p>
        </w:tc>
      </w:tr>
    </w:tbl>
    <w:p w:rsidR="00124C5D" w:rsidP="00503C8B" w:rsidRDefault="00124C5D" w14:paraId="68E6E357" w14:textId="77777777">
      <w:pPr>
        <w:rPr>
          <w:lang w:val="en-US"/>
        </w:rPr>
      </w:pPr>
    </w:p>
    <w:sectPr w:rsidR="00124C5D">
      <w:footerReference w:type="default" r:id="rId39"/>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D417F" w:rsidP="00A06022" w:rsidRDefault="00DD417F" w14:paraId="2A8D0F01" w14:textId="77777777">
      <w:pPr>
        <w:spacing w:after="0" w:line="240" w:lineRule="auto"/>
      </w:pPr>
      <w:r>
        <w:separator/>
      </w:r>
    </w:p>
  </w:endnote>
  <w:endnote w:type="continuationSeparator" w:id="0">
    <w:p w:rsidR="00DD417F" w:rsidP="00A06022" w:rsidRDefault="00DD417F" w14:paraId="1AB2A2C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3450844"/>
      <w:docPartObj>
        <w:docPartGallery w:val="Page Numbers (Bottom of Page)"/>
        <w:docPartUnique/>
      </w:docPartObj>
    </w:sdtPr>
    <w:sdtEndPr>
      <w:rPr>
        <w:color w:val="7F7F7F" w:themeColor="background1" w:themeShade="7F"/>
        <w:spacing w:val="60"/>
      </w:rPr>
    </w:sdtEndPr>
    <w:sdtContent>
      <w:p w:rsidR="008D29C1" w:rsidRDefault="008D29C1" w14:paraId="5E622C23" w14:textId="512C2977">
        <w:pPr>
          <w:pStyle w:val="Footer"/>
          <w:pBdr>
            <w:top w:val="single" w:color="D9D9D9" w:themeColor="background1" w:themeShade="D9" w:sz="4" w:space="1"/>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rsidR="00A06022" w:rsidRDefault="00A06022" w14:paraId="498F7C3F" w14:textId="7237B6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1345585"/>
      <w:docPartObj>
        <w:docPartGallery w:val="Page Numbers (Bottom of Page)"/>
        <w:docPartUnique/>
      </w:docPartObj>
    </w:sdtPr>
    <w:sdtEndPr>
      <w:rPr>
        <w:color w:val="7F7F7F" w:themeColor="background1" w:themeShade="7F"/>
        <w:spacing w:val="60"/>
      </w:rPr>
    </w:sdtEndPr>
    <w:sdtContent>
      <w:p w:rsidR="009D2A75" w:rsidRDefault="009D2A75" w14:paraId="530A4EF3" w14:textId="6C2EFA41">
        <w:pPr>
          <w:pStyle w:val="Footer"/>
          <w:pBdr>
            <w:top w:val="single" w:color="D9D9D9" w:themeColor="background1" w:themeShade="D9" w:sz="4" w:space="1"/>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rsidR="00E839A2" w:rsidRDefault="00E839A2" w14:paraId="373DFE86" w14:textId="2475B76B">
    <w:pPr>
      <w:pStyle w:val="BodyText"/>
      <w:spacing w:before="0"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D417F" w:rsidP="00A06022" w:rsidRDefault="00DD417F" w14:paraId="541CAC41" w14:textId="77777777">
      <w:pPr>
        <w:spacing w:after="0" w:line="240" w:lineRule="auto"/>
      </w:pPr>
      <w:r>
        <w:separator/>
      </w:r>
    </w:p>
  </w:footnote>
  <w:footnote w:type="continuationSeparator" w:id="0">
    <w:p w:rsidR="00DD417F" w:rsidP="00A06022" w:rsidRDefault="00DD417F" w14:paraId="5821E4F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52BA5"/>
    <w:multiLevelType w:val="hybridMultilevel"/>
    <w:tmpl w:val="E25472EC"/>
    <w:lvl w:ilvl="0" w:tplc="EE78F1EE">
      <w:start w:val="3"/>
      <w:numFmt w:val="lowerRoman"/>
      <w:lvlText w:val="%1."/>
      <w:lvlJc w:val="left"/>
      <w:pPr>
        <w:ind w:left="920" w:hanging="720"/>
      </w:pPr>
      <w:rPr>
        <w:rFonts w:hint="default" w:ascii="Arial" w:hAnsi="Arial" w:cs="Arial"/>
        <w:b/>
        <w:sz w:val="36"/>
      </w:rPr>
    </w:lvl>
    <w:lvl w:ilvl="1" w:tplc="08090019" w:tentative="1">
      <w:start w:val="1"/>
      <w:numFmt w:val="lowerLetter"/>
      <w:lvlText w:val="%2."/>
      <w:lvlJc w:val="left"/>
      <w:pPr>
        <w:ind w:left="1280" w:hanging="360"/>
      </w:pPr>
    </w:lvl>
    <w:lvl w:ilvl="2" w:tplc="0809001B" w:tentative="1">
      <w:start w:val="1"/>
      <w:numFmt w:val="lowerRoman"/>
      <w:lvlText w:val="%3."/>
      <w:lvlJc w:val="right"/>
      <w:pPr>
        <w:ind w:left="2000" w:hanging="180"/>
      </w:pPr>
    </w:lvl>
    <w:lvl w:ilvl="3" w:tplc="0809000F" w:tentative="1">
      <w:start w:val="1"/>
      <w:numFmt w:val="decimal"/>
      <w:lvlText w:val="%4."/>
      <w:lvlJc w:val="left"/>
      <w:pPr>
        <w:ind w:left="2720" w:hanging="360"/>
      </w:pPr>
    </w:lvl>
    <w:lvl w:ilvl="4" w:tplc="08090019" w:tentative="1">
      <w:start w:val="1"/>
      <w:numFmt w:val="lowerLetter"/>
      <w:lvlText w:val="%5."/>
      <w:lvlJc w:val="left"/>
      <w:pPr>
        <w:ind w:left="3440" w:hanging="360"/>
      </w:pPr>
    </w:lvl>
    <w:lvl w:ilvl="5" w:tplc="0809001B" w:tentative="1">
      <w:start w:val="1"/>
      <w:numFmt w:val="lowerRoman"/>
      <w:lvlText w:val="%6."/>
      <w:lvlJc w:val="right"/>
      <w:pPr>
        <w:ind w:left="4160" w:hanging="180"/>
      </w:pPr>
    </w:lvl>
    <w:lvl w:ilvl="6" w:tplc="0809000F" w:tentative="1">
      <w:start w:val="1"/>
      <w:numFmt w:val="decimal"/>
      <w:lvlText w:val="%7."/>
      <w:lvlJc w:val="left"/>
      <w:pPr>
        <w:ind w:left="4880" w:hanging="360"/>
      </w:pPr>
    </w:lvl>
    <w:lvl w:ilvl="7" w:tplc="08090019" w:tentative="1">
      <w:start w:val="1"/>
      <w:numFmt w:val="lowerLetter"/>
      <w:lvlText w:val="%8."/>
      <w:lvlJc w:val="left"/>
      <w:pPr>
        <w:ind w:left="5600" w:hanging="360"/>
      </w:pPr>
    </w:lvl>
    <w:lvl w:ilvl="8" w:tplc="0809001B" w:tentative="1">
      <w:start w:val="1"/>
      <w:numFmt w:val="lowerRoman"/>
      <w:lvlText w:val="%9."/>
      <w:lvlJc w:val="right"/>
      <w:pPr>
        <w:ind w:left="6320" w:hanging="180"/>
      </w:pPr>
    </w:lvl>
  </w:abstractNum>
  <w:abstractNum w:abstractNumId="1" w15:restartNumberingAfterBreak="0">
    <w:nsid w:val="04375494"/>
    <w:multiLevelType w:val="hybridMultilevel"/>
    <w:tmpl w:val="B4C2066A"/>
    <w:lvl w:ilvl="0" w:tplc="DEDE6AE0">
      <w:numFmt w:val="bullet"/>
      <w:lvlText w:val="•"/>
      <w:lvlJc w:val="left"/>
      <w:pPr>
        <w:ind w:left="786" w:hanging="360"/>
      </w:pPr>
      <w:rPr>
        <w:rFonts w:hint="default" w:ascii="Arial" w:hAnsi="Arial" w:cs="Arial" w:eastAsiaTheme="minorHAnsi"/>
      </w:rPr>
    </w:lvl>
    <w:lvl w:ilvl="1" w:tplc="08090003" w:tentative="1">
      <w:start w:val="1"/>
      <w:numFmt w:val="bullet"/>
      <w:lvlText w:val="o"/>
      <w:lvlJc w:val="left"/>
      <w:pPr>
        <w:ind w:left="1506" w:hanging="360"/>
      </w:pPr>
      <w:rPr>
        <w:rFonts w:hint="default" w:ascii="Courier New" w:hAnsi="Courier New" w:cs="Courier New"/>
      </w:rPr>
    </w:lvl>
    <w:lvl w:ilvl="2" w:tplc="08090005" w:tentative="1">
      <w:start w:val="1"/>
      <w:numFmt w:val="bullet"/>
      <w:lvlText w:val=""/>
      <w:lvlJc w:val="left"/>
      <w:pPr>
        <w:ind w:left="2226" w:hanging="360"/>
      </w:pPr>
      <w:rPr>
        <w:rFonts w:hint="default" w:ascii="Wingdings" w:hAnsi="Wingdings"/>
      </w:rPr>
    </w:lvl>
    <w:lvl w:ilvl="3" w:tplc="08090001" w:tentative="1">
      <w:start w:val="1"/>
      <w:numFmt w:val="bullet"/>
      <w:lvlText w:val=""/>
      <w:lvlJc w:val="left"/>
      <w:pPr>
        <w:ind w:left="2946" w:hanging="360"/>
      </w:pPr>
      <w:rPr>
        <w:rFonts w:hint="default" w:ascii="Symbol" w:hAnsi="Symbol"/>
      </w:rPr>
    </w:lvl>
    <w:lvl w:ilvl="4" w:tplc="08090003" w:tentative="1">
      <w:start w:val="1"/>
      <w:numFmt w:val="bullet"/>
      <w:lvlText w:val="o"/>
      <w:lvlJc w:val="left"/>
      <w:pPr>
        <w:ind w:left="3666" w:hanging="360"/>
      </w:pPr>
      <w:rPr>
        <w:rFonts w:hint="default" w:ascii="Courier New" w:hAnsi="Courier New" w:cs="Courier New"/>
      </w:rPr>
    </w:lvl>
    <w:lvl w:ilvl="5" w:tplc="08090005" w:tentative="1">
      <w:start w:val="1"/>
      <w:numFmt w:val="bullet"/>
      <w:lvlText w:val=""/>
      <w:lvlJc w:val="left"/>
      <w:pPr>
        <w:ind w:left="4386" w:hanging="360"/>
      </w:pPr>
      <w:rPr>
        <w:rFonts w:hint="default" w:ascii="Wingdings" w:hAnsi="Wingdings"/>
      </w:rPr>
    </w:lvl>
    <w:lvl w:ilvl="6" w:tplc="08090001" w:tentative="1">
      <w:start w:val="1"/>
      <w:numFmt w:val="bullet"/>
      <w:lvlText w:val=""/>
      <w:lvlJc w:val="left"/>
      <w:pPr>
        <w:ind w:left="5106" w:hanging="360"/>
      </w:pPr>
      <w:rPr>
        <w:rFonts w:hint="default" w:ascii="Symbol" w:hAnsi="Symbol"/>
      </w:rPr>
    </w:lvl>
    <w:lvl w:ilvl="7" w:tplc="08090003" w:tentative="1">
      <w:start w:val="1"/>
      <w:numFmt w:val="bullet"/>
      <w:lvlText w:val="o"/>
      <w:lvlJc w:val="left"/>
      <w:pPr>
        <w:ind w:left="5826" w:hanging="360"/>
      </w:pPr>
      <w:rPr>
        <w:rFonts w:hint="default" w:ascii="Courier New" w:hAnsi="Courier New" w:cs="Courier New"/>
      </w:rPr>
    </w:lvl>
    <w:lvl w:ilvl="8" w:tplc="08090005" w:tentative="1">
      <w:start w:val="1"/>
      <w:numFmt w:val="bullet"/>
      <w:lvlText w:val=""/>
      <w:lvlJc w:val="left"/>
      <w:pPr>
        <w:ind w:left="6546" w:hanging="360"/>
      </w:pPr>
      <w:rPr>
        <w:rFonts w:hint="default" w:ascii="Wingdings" w:hAnsi="Wingdings"/>
      </w:rPr>
    </w:lvl>
  </w:abstractNum>
  <w:abstractNum w:abstractNumId="2" w15:restartNumberingAfterBreak="0">
    <w:nsid w:val="04D51D70"/>
    <w:multiLevelType w:val="hybridMultilevel"/>
    <w:tmpl w:val="D1E8621C"/>
    <w:lvl w:ilvl="0" w:tplc="0809000D">
      <w:start w:val="1"/>
      <w:numFmt w:val="bullet"/>
      <w:lvlText w:val=""/>
      <w:lvlJc w:val="left"/>
      <w:pPr>
        <w:ind w:left="1080" w:hanging="360"/>
      </w:pPr>
      <w:rPr>
        <w:rFonts w:hint="default" w:ascii="Wingdings" w:hAnsi="Wingding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6883724"/>
    <w:multiLevelType w:val="hybridMultilevel"/>
    <w:tmpl w:val="8076CF46"/>
    <w:lvl w:ilvl="0" w:tplc="1E2E390A">
      <w:start w:val="3"/>
      <w:numFmt w:val="lowerRoman"/>
      <w:lvlText w:val="%1."/>
      <w:lvlJc w:val="left"/>
      <w:pPr>
        <w:ind w:left="1125" w:hanging="720"/>
      </w:pPr>
      <w:rPr>
        <w:rFonts w:hint="default" w:ascii="Arial" w:hAnsi="Arial" w:cs="Arial"/>
        <w:b/>
        <w:sz w:val="36"/>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4" w15:restartNumberingAfterBreak="0">
    <w:nsid w:val="09844FD9"/>
    <w:multiLevelType w:val="hybridMultilevel"/>
    <w:tmpl w:val="B9E412F6"/>
    <w:lvl w:ilvl="0" w:tplc="BB505FC6">
      <w:start w:val="3"/>
      <w:numFmt w:val="lowerRoman"/>
      <w:lvlText w:val="%1."/>
      <w:lvlJc w:val="left"/>
      <w:pPr>
        <w:ind w:left="1080" w:hanging="720"/>
      </w:pPr>
      <w:rPr>
        <w:rFonts w:hint="default" w:ascii="Arial" w:hAnsi="Arial" w:cs="Arial"/>
        <w: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2A3015"/>
    <w:multiLevelType w:val="hybridMultilevel"/>
    <w:tmpl w:val="0D34DE22"/>
    <w:lvl w:ilvl="0" w:tplc="894CAC36">
      <w:start w:val="3"/>
      <w:numFmt w:val="lowerRoman"/>
      <w:lvlText w:val="%1."/>
      <w:lvlJc w:val="left"/>
      <w:pPr>
        <w:ind w:left="820" w:hanging="720"/>
      </w:pPr>
      <w:rPr>
        <w:rFonts w:hint="default" w:ascii="Arial" w:hAnsi="Arial" w:cs="Arial"/>
        <w:b/>
        <w:sz w:val="36"/>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6" w15:restartNumberingAfterBreak="0">
    <w:nsid w:val="0B30501B"/>
    <w:multiLevelType w:val="hybridMultilevel"/>
    <w:tmpl w:val="928A2130"/>
    <w:lvl w:ilvl="0" w:tplc="7DFA7D6A">
      <w:start w:val="1"/>
      <w:numFmt w:val="lowerLetter"/>
      <w:lvlText w:val="%1)"/>
      <w:lvlJc w:val="left"/>
      <w:pPr>
        <w:ind w:left="786" w:hanging="360"/>
      </w:pPr>
      <w:rPr>
        <w:rFonts w:hint="default" w:ascii="Arial" w:hAnsi="Arial" w:cs="Arial"/>
        <w:b w:val="0"/>
        <w:bCs/>
        <w:i w:val="0"/>
        <w:iCs/>
        <w:color w:val="000000"/>
        <w:u w:val="none"/>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7" w15:restartNumberingAfterBreak="0">
    <w:nsid w:val="0C2647A1"/>
    <w:multiLevelType w:val="hybridMultilevel"/>
    <w:tmpl w:val="076C1930"/>
    <w:lvl w:ilvl="0" w:tplc="348090E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2D64A1"/>
    <w:multiLevelType w:val="hybridMultilevel"/>
    <w:tmpl w:val="4DC869C6"/>
    <w:lvl w:ilvl="0" w:tplc="7FB022B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0293097"/>
    <w:multiLevelType w:val="hybridMultilevel"/>
    <w:tmpl w:val="AD3C56D2"/>
    <w:lvl w:ilvl="0" w:tplc="8B6ACE5E">
      <w:numFmt w:val="bullet"/>
      <w:lvlText w:val="-"/>
      <w:lvlJc w:val="left"/>
      <w:pPr>
        <w:ind w:left="576" w:hanging="360"/>
      </w:pPr>
      <w:rPr>
        <w:rFonts w:hint="default" w:ascii="Arial" w:hAnsi="Arial" w:eastAsia="Arial" w:cs="Arial"/>
        <w:b w:val="0"/>
        <w:bCs w:val="0"/>
        <w:i w:val="0"/>
        <w:iCs w:val="0"/>
        <w:spacing w:val="0"/>
        <w:w w:val="100"/>
        <w:sz w:val="22"/>
        <w:szCs w:val="22"/>
        <w:lang w:val="en-US" w:eastAsia="en-US" w:bidi="ar-SA"/>
      </w:rPr>
    </w:lvl>
    <w:lvl w:ilvl="1" w:tplc="08090003" w:tentative="1">
      <w:start w:val="1"/>
      <w:numFmt w:val="bullet"/>
      <w:lvlText w:val="o"/>
      <w:lvlJc w:val="left"/>
      <w:pPr>
        <w:ind w:left="1548" w:hanging="360"/>
      </w:pPr>
      <w:rPr>
        <w:rFonts w:hint="default" w:ascii="Courier New" w:hAnsi="Courier New" w:cs="Courier New"/>
      </w:rPr>
    </w:lvl>
    <w:lvl w:ilvl="2" w:tplc="08090005" w:tentative="1">
      <w:start w:val="1"/>
      <w:numFmt w:val="bullet"/>
      <w:lvlText w:val=""/>
      <w:lvlJc w:val="left"/>
      <w:pPr>
        <w:ind w:left="2268" w:hanging="360"/>
      </w:pPr>
      <w:rPr>
        <w:rFonts w:hint="default" w:ascii="Wingdings" w:hAnsi="Wingdings"/>
      </w:rPr>
    </w:lvl>
    <w:lvl w:ilvl="3" w:tplc="08090001" w:tentative="1">
      <w:start w:val="1"/>
      <w:numFmt w:val="bullet"/>
      <w:lvlText w:val=""/>
      <w:lvlJc w:val="left"/>
      <w:pPr>
        <w:ind w:left="2988" w:hanging="360"/>
      </w:pPr>
      <w:rPr>
        <w:rFonts w:hint="default" w:ascii="Symbol" w:hAnsi="Symbol"/>
      </w:rPr>
    </w:lvl>
    <w:lvl w:ilvl="4" w:tplc="08090003" w:tentative="1">
      <w:start w:val="1"/>
      <w:numFmt w:val="bullet"/>
      <w:lvlText w:val="o"/>
      <w:lvlJc w:val="left"/>
      <w:pPr>
        <w:ind w:left="3708" w:hanging="360"/>
      </w:pPr>
      <w:rPr>
        <w:rFonts w:hint="default" w:ascii="Courier New" w:hAnsi="Courier New" w:cs="Courier New"/>
      </w:rPr>
    </w:lvl>
    <w:lvl w:ilvl="5" w:tplc="08090005" w:tentative="1">
      <w:start w:val="1"/>
      <w:numFmt w:val="bullet"/>
      <w:lvlText w:val=""/>
      <w:lvlJc w:val="left"/>
      <w:pPr>
        <w:ind w:left="4428" w:hanging="360"/>
      </w:pPr>
      <w:rPr>
        <w:rFonts w:hint="default" w:ascii="Wingdings" w:hAnsi="Wingdings"/>
      </w:rPr>
    </w:lvl>
    <w:lvl w:ilvl="6" w:tplc="08090001" w:tentative="1">
      <w:start w:val="1"/>
      <w:numFmt w:val="bullet"/>
      <w:lvlText w:val=""/>
      <w:lvlJc w:val="left"/>
      <w:pPr>
        <w:ind w:left="5148" w:hanging="360"/>
      </w:pPr>
      <w:rPr>
        <w:rFonts w:hint="default" w:ascii="Symbol" w:hAnsi="Symbol"/>
      </w:rPr>
    </w:lvl>
    <w:lvl w:ilvl="7" w:tplc="08090003" w:tentative="1">
      <w:start w:val="1"/>
      <w:numFmt w:val="bullet"/>
      <w:lvlText w:val="o"/>
      <w:lvlJc w:val="left"/>
      <w:pPr>
        <w:ind w:left="5868" w:hanging="360"/>
      </w:pPr>
      <w:rPr>
        <w:rFonts w:hint="default" w:ascii="Courier New" w:hAnsi="Courier New" w:cs="Courier New"/>
      </w:rPr>
    </w:lvl>
    <w:lvl w:ilvl="8" w:tplc="08090005" w:tentative="1">
      <w:start w:val="1"/>
      <w:numFmt w:val="bullet"/>
      <w:lvlText w:val=""/>
      <w:lvlJc w:val="left"/>
      <w:pPr>
        <w:ind w:left="6588" w:hanging="360"/>
      </w:pPr>
      <w:rPr>
        <w:rFonts w:hint="default" w:ascii="Wingdings" w:hAnsi="Wingdings"/>
      </w:rPr>
    </w:lvl>
  </w:abstractNum>
  <w:abstractNum w:abstractNumId="10" w15:restartNumberingAfterBreak="0">
    <w:nsid w:val="15970247"/>
    <w:multiLevelType w:val="hybridMultilevel"/>
    <w:tmpl w:val="66CC0B8C"/>
    <w:lvl w:ilvl="0" w:tplc="9E8A8B24">
      <w:start w:val="5"/>
      <w:numFmt w:val="lowerRoman"/>
      <w:lvlText w:val="%1."/>
      <w:lvlJc w:val="left"/>
      <w:pPr>
        <w:ind w:left="1125" w:hanging="720"/>
      </w:pPr>
      <w:rPr>
        <w:rFonts w:hint="default" w:ascii="Arial" w:hAnsi="Arial" w:cs="Arial"/>
        <w:b/>
        <w:sz w:val="36"/>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1" w15:restartNumberingAfterBreak="0">
    <w:nsid w:val="16C95777"/>
    <w:multiLevelType w:val="hybridMultilevel"/>
    <w:tmpl w:val="69D0B0AC"/>
    <w:lvl w:ilvl="0" w:tplc="DDC08ED0">
      <w:start w:val="5"/>
      <w:numFmt w:val="lowerRoman"/>
      <w:lvlText w:val="%1."/>
      <w:lvlJc w:val="left"/>
      <w:pPr>
        <w:ind w:left="1125" w:hanging="720"/>
      </w:pPr>
      <w:rPr>
        <w:rFonts w:hint="default" w:ascii="Arial" w:hAnsi="Arial" w:cs="Arial"/>
        <w:b/>
        <w:sz w:val="36"/>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2" w15:restartNumberingAfterBreak="0">
    <w:nsid w:val="19B43E34"/>
    <w:multiLevelType w:val="hybridMultilevel"/>
    <w:tmpl w:val="2DD49326"/>
    <w:lvl w:ilvl="0" w:tplc="6A6C5026">
      <w:start w:val="1"/>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1C691910"/>
    <w:multiLevelType w:val="hybridMultilevel"/>
    <w:tmpl w:val="4EDCD764"/>
    <w:lvl w:ilvl="0" w:tplc="88583ECA">
      <w:start w:val="94"/>
      <w:numFmt w:val="bullet"/>
      <w:lvlText w:val=""/>
      <w:lvlJc w:val="left"/>
      <w:pPr>
        <w:ind w:left="720" w:hanging="360"/>
      </w:pPr>
      <w:rPr>
        <w:rFonts w:hint="default" w:ascii="Wingdings" w:hAnsi="Wingdings"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1E566E63"/>
    <w:multiLevelType w:val="hybridMultilevel"/>
    <w:tmpl w:val="3BF0D928"/>
    <w:lvl w:ilvl="0" w:tplc="8B6ACE5E">
      <w:numFmt w:val="bullet"/>
      <w:lvlText w:val="-"/>
      <w:lvlJc w:val="left"/>
      <w:pPr>
        <w:ind w:left="468" w:hanging="360"/>
      </w:pPr>
      <w:rPr>
        <w:rFonts w:hint="default" w:ascii="Arial" w:hAnsi="Arial" w:eastAsia="Arial" w:cs="Arial"/>
        <w:b w:val="0"/>
        <w:bCs w:val="0"/>
        <w:i w:val="0"/>
        <w:iCs w:val="0"/>
        <w:spacing w:val="0"/>
        <w:w w:val="100"/>
        <w:sz w:val="22"/>
        <w:szCs w:val="22"/>
        <w:lang w:val="en-US" w:eastAsia="en-US" w:bidi="ar-SA"/>
      </w:rPr>
    </w:lvl>
    <w:lvl w:ilvl="1" w:tplc="70A29464">
      <w:numFmt w:val="bullet"/>
      <w:lvlText w:val="•"/>
      <w:lvlJc w:val="left"/>
      <w:pPr>
        <w:ind w:left="909" w:hanging="360"/>
      </w:pPr>
      <w:rPr>
        <w:rFonts w:hint="default"/>
        <w:lang w:val="en-US" w:eastAsia="en-US" w:bidi="ar-SA"/>
      </w:rPr>
    </w:lvl>
    <w:lvl w:ilvl="2" w:tplc="43241568">
      <w:numFmt w:val="bullet"/>
      <w:lvlText w:val="•"/>
      <w:lvlJc w:val="left"/>
      <w:pPr>
        <w:ind w:left="1358" w:hanging="360"/>
      </w:pPr>
      <w:rPr>
        <w:rFonts w:hint="default"/>
        <w:lang w:val="en-US" w:eastAsia="en-US" w:bidi="ar-SA"/>
      </w:rPr>
    </w:lvl>
    <w:lvl w:ilvl="3" w:tplc="9E8ABBFE">
      <w:numFmt w:val="bullet"/>
      <w:lvlText w:val="•"/>
      <w:lvlJc w:val="left"/>
      <w:pPr>
        <w:ind w:left="1807" w:hanging="360"/>
      </w:pPr>
      <w:rPr>
        <w:rFonts w:hint="default"/>
        <w:lang w:val="en-US" w:eastAsia="en-US" w:bidi="ar-SA"/>
      </w:rPr>
    </w:lvl>
    <w:lvl w:ilvl="4" w:tplc="6F1AD5D4">
      <w:numFmt w:val="bullet"/>
      <w:lvlText w:val="•"/>
      <w:lvlJc w:val="left"/>
      <w:pPr>
        <w:ind w:left="2257" w:hanging="360"/>
      </w:pPr>
      <w:rPr>
        <w:rFonts w:hint="default"/>
        <w:lang w:val="en-US" w:eastAsia="en-US" w:bidi="ar-SA"/>
      </w:rPr>
    </w:lvl>
    <w:lvl w:ilvl="5" w:tplc="E50CC340">
      <w:numFmt w:val="bullet"/>
      <w:lvlText w:val="•"/>
      <w:lvlJc w:val="left"/>
      <w:pPr>
        <w:ind w:left="2706" w:hanging="360"/>
      </w:pPr>
      <w:rPr>
        <w:rFonts w:hint="default"/>
        <w:lang w:val="en-US" w:eastAsia="en-US" w:bidi="ar-SA"/>
      </w:rPr>
    </w:lvl>
    <w:lvl w:ilvl="6" w:tplc="16309438">
      <w:numFmt w:val="bullet"/>
      <w:lvlText w:val="•"/>
      <w:lvlJc w:val="left"/>
      <w:pPr>
        <w:ind w:left="3155" w:hanging="360"/>
      </w:pPr>
      <w:rPr>
        <w:rFonts w:hint="default"/>
        <w:lang w:val="en-US" w:eastAsia="en-US" w:bidi="ar-SA"/>
      </w:rPr>
    </w:lvl>
    <w:lvl w:ilvl="7" w:tplc="B1ACBFFE">
      <w:numFmt w:val="bullet"/>
      <w:lvlText w:val="•"/>
      <w:lvlJc w:val="left"/>
      <w:pPr>
        <w:ind w:left="3605" w:hanging="360"/>
      </w:pPr>
      <w:rPr>
        <w:rFonts w:hint="default"/>
        <w:lang w:val="en-US" w:eastAsia="en-US" w:bidi="ar-SA"/>
      </w:rPr>
    </w:lvl>
    <w:lvl w:ilvl="8" w:tplc="299242A4">
      <w:numFmt w:val="bullet"/>
      <w:lvlText w:val="•"/>
      <w:lvlJc w:val="left"/>
      <w:pPr>
        <w:ind w:left="4054" w:hanging="360"/>
      </w:pPr>
      <w:rPr>
        <w:rFonts w:hint="default"/>
        <w:lang w:val="en-US" w:eastAsia="en-US" w:bidi="ar-SA"/>
      </w:rPr>
    </w:lvl>
  </w:abstractNum>
  <w:abstractNum w:abstractNumId="15" w15:restartNumberingAfterBreak="0">
    <w:nsid w:val="1EE97877"/>
    <w:multiLevelType w:val="hybridMultilevel"/>
    <w:tmpl w:val="A0DA7904"/>
    <w:lvl w:ilvl="0" w:tplc="85941C14">
      <w:start w:val="1"/>
      <w:numFmt w:val="lowerLetter"/>
      <w:lvlText w:val="%1)"/>
      <w:lvlJc w:val="left"/>
      <w:pPr>
        <w:ind w:left="644" w:hanging="360"/>
      </w:pPr>
      <w:rPr>
        <w:rFonts w:hint="default"/>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242D13A7"/>
    <w:multiLevelType w:val="hybridMultilevel"/>
    <w:tmpl w:val="2272C36C"/>
    <w:lvl w:ilvl="0" w:tplc="C8DE7692">
      <w:start w:val="1"/>
      <w:numFmt w:val="lowerLetter"/>
      <w:lvlText w:val="%1)"/>
      <w:lvlJc w:val="left"/>
      <w:pPr>
        <w:ind w:left="786" w:hanging="360"/>
      </w:pPr>
      <w:rPr>
        <w:rFonts w:hint="default"/>
        <w:b/>
        <w:i/>
        <w:color w:val="000000"/>
        <w:u w:val="single"/>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7" w15:restartNumberingAfterBreak="0">
    <w:nsid w:val="27132B22"/>
    <w:multiLevelType w:val="hybridMultilevel"/>
    <w:tmpl w:val="FC5A8ABE"/>
    <w:lvl w:ilvl="0" w:tplc="0809000D">
      <w:start w:val="1"/>
      <w:numFmt w:val="bullet"/>
      <w:lvlText w:val=""/>
      <w:lvlJc w:val="left"/>
      <w:pPr>
        <w:ind w:left="1571" w:hanging="360"/>
      </w:pPr>
      <w:rPr>
        <w:rFonts w:hint="default" w:ascii="Wingdings" w:hAnsi="Wingdings"/>
      </w:rPr>
    </w:lvl>
    <w:lvl w:ilvl="1" w:tplc="08090003" w:tentative="1">
      <w:start w:val="1"/>
      <w:numFmt w:val="bullet"/>
      <w:lvlText w:val="o"/>
      <w:lvlJc w:val="left"/>
      <w:pPr>
        <w:ind w:left="2291" w:hanging="360"/>
      </w:pPr>
      <w:rPr>
        <w:rFonts w:hint="default" w:ascii="Courier New" w:hAnsi="Courier New" w:cs="Courier New"/>
      </w:rPr>
    </w:lvl>
    <w:lvl w:ilvl="2" w:tplc="08090005" w:tentative="1">
      <w:start w:val="1"/>
      <w:numFmt w:val="bullet"/>
      <w:lvlText w:val=""/>
      <w:lvlJc w:val="left"/>
      <w:pPr>
        <w:ind w:left="3011" w:hanging="360"/>
      </w:pPr>
      <w:rPr>
        <w:rFonts w:hint="default" w:ascii="Wingdings" w:hAnsi="Wingdings"/>
      </w:rPr>
    </w:lvl>
    <w:lvl w:ilvl="3" w:tplc="08090001" w:tentative="1">
      <w:start w:val="1"/>
      <w:numFmt w:val="bullet"/>
      <w:lvlText w:val=""/>
      <w:lvlJc w:val="left"/>
      <w:pPr>
        <w:ind w:left="3731" w:hanging="360"/>
      </w:pPr>
      <w:rPr>
        <w:rFonts w:hint="default" w:ascii="Symbol" w:hAnsi="Symbol"/>
      </w:rPr>
    </w:lvl>
    <w:lvl w:ilvl="4" w:tplc="08090003" w:tentative="1">
      <w:start w:val="1"/>
      <w:numFmt w:val="bullet"/>
      <w:lvlText w:val="o"/>
      <w:lvlJc w:val="left"/>
      <w:pPr>
        <w:ind w:left="4451" w:hanging="360"/>
      </w:pPr>
      <w:rPr>
        <w:rFonts w:hint="default" w:ascii="Courier New" w:hAnsi="Courier New" w:cs="Courier New"/>
      </w:rPr>
    </w:lvl>
    <w:lvl w:ilvl="5" w:tplc="08090005" w:tentative="1">
      <w:start w:val="1"/>
      <w:numFmt w:val="bullet"/>
      <w:lvlText w:val=""/>
      <w:lvlJc w:val="left"/>
      <w:pPr>
        <w:ind w:left="5171" w:hanging="360"/>
      </w:pPr>
      <w:rPr>
        <w:rFonts w:hint="default" w:ascii="Wingdings" w:hAnsi="Wingdings"/>
      </w:rPr>
    </w:lvl>
    <w:lvl w:ilvl="6" w:tplc="08090001" w:tentative="1">
      <w:start w:val="1"/>
      <w:numFmt w:val="bullet"/>
      <w:lvlText w:val=""/>
      <w:lvlJc w:val="left"/>
      <w:pPr>
        <w:ind w:left="5891" w:hanging="360"/>
      </w:pPr>
      <w:rPr>
        <w:rFonts w:hint="default" w:ascii="Symbol" w:hAnsi="Symbol"/>
      </w:rPr>
    </w:lvl>
    <w:lvl w:ilvl="7" w:tplc="08090003" w:tentative="1">
      <w:start w:val="1"/>
      <w:numFmt w:val="bullet"/>
      <w:lvlText w:val="o"/>
      <w:lvlJc w:val="left"/>
      <w:pPr>
        <w:ind w:left="6611" w:hanging="360"/>
      </w:pPr>
      <w:rPr>
        <w:rFonts w:hint="default" w:ascii="Courier New" w:hAnsi="Courier New" w:cs="Courier New"/>
      </w:rPr>
    </w:lvl>
    <w:lvl w:ilvl="8" w:tplc="08090005" w:tentative="1">
      <w:start w:val="1"/>
      <w:numFmt w:val="bullet"/>
      <w:lvlText w:val=""/>
      <w:lvlJc w:val="left"/>
      <w:pPr>
        <w:ind w:left="7331" w:hanging="360"/>
      </w:pPr>
      <w:rPr>
        <w:rFonts w:hint="default" w:ascii="Wingdings" w:hAnsi="Wingdings"/>
      </w:rPr>
    </w:lvl>
  </w:abstractNum>
  <w:abstractNum w:abstractNumId="18" w15:restartNumberingAfterBreak="0">
    <w:nsid w:val="27EF4086"/>
    <w:multiLevelType w:val="hybridMultilevel"/>
    <w:tmpl w:val="BFB41856"/>
    <w:lvl w:ilvl="0" w:tplc="6988E812">
      <w:start w:val="4"/>
      <w:numFmt w:val="lowerRoman"/>
      <w:lvlText w:val="%1."/>
      <w:lvlJc w:val="left"/>
      <w:pPr>
        <w:ind w:left="1125" w:hanging="720"/>
      </w:pPr>
      <w:rPr>
        <w:rFonts w:hint="default" w:ascii="Arial" w:hAnsi="Arial" w:cs="Arial"/>
        <w:b/>
        <w:sz w:val="36"/>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9" w15:restartNumberingAfterBreak="0">
    <w:nsid w:val="285204E3"/>
    <w:multiLevelType w:val="hybridMultilevel"/>
    <w:tmpl w:val="810C34A6"/>
    <w:lvl w:ilvl="0" w:tplc="96967406">
      <w:start w:val="5"/>
      <w:numFmt w:val="lowerRoman"/>
      <w:lvlText w:val="%1."/>
      <w:lvlJc w:val="left"/>
      <w:pPr>
        <w:ind w:left="1125" w:hanging="720"/>
      </w:pPr>
      <w:rPr>
        <w:rFonts w:hint="default" w:ascii="Arial" w:hAnsi="Arial" w:cs="Arial"/>
        <w:b/>
        <w:sz w:val="36"/>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0" w15:restartNumberingAfterBreak="0">
    <w:nsid w:val="2C545AF0"/>
    <w:multiLevelType w:val="hybridMultilevel"/>
    <w:tmpl w:val="FFBA10EA"/>
    <w:lvl w:ilvl="0" w:tplc="BE149420">
      <w:start w:val="1"/>
      <w:numFmt w:val="lowerRoman"/>
      <w:lvlText w:val="%1."/>
      <w:lvlJc w:val="left"/>
      <w:pPr>
        <w:ind w:left="1080" w:hanging="720"/>
      </w:pPr>
      <w:rPr>
        <w:rFonts w:hint="default" w:ascii="Arial" w:hAnsi="Arial" w:cs="Arial"/>
        <w:b/>
        <w:color w:val="000000"/>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D851412"/>
    <w:multiLevelType w:val="hybridMultilevel"/>
    <w:tmpl w:val="5608CE48"/>
    <w:lvl w:ilvl="0" w:tplc="836E76F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F4A5CFE"/>
    <w:multiLevelType w:val="hybridMultilevel"/>
    <w:tmpl w:val="74EE6872"/>
    <w:lvl w:ilvl="0" w:tplc="F502DC56">
      <w:start w:val="5"/>
      <w:numFmt w:val="lowerRoman"/>
      <w:lvlText w:val="%1."/>
      <w:lvlJc w:val="left"/>
      <w:pPr>
        <w:ind w:left="1080" w:hanging="720"/>
      </w:pPr>
      <w:rPr>
        <w:rFonts w:hint="default" w:ascii="Arial" w:hAnsi="Arial" w:cs="Arial"/>
        <w: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011309B"/>
    <w:multiLevelType w:val="hybridMultilevel"/>
    <w:tmpl w:val="BF04826E"/>
    <w:lvl w:ilvl="0" w:tplc="FFFFFFFF">
      <w:start w:val="1"/>
      <w:numFmt w:val="decimal"/>
      <w:lvlText w:val="%1-"/>
      <w:lvlJc w:val="left"/>
      <w:pPr>
        <w:ind w:left="495" w:hanging="360"/>
      </w:pPr>
      <w:rPr>
        <w:rFonts w:hint="default"/>
        <w:b/>
        <w:bCs/>
      </w:rPr>
    </w:lvl>
    <w:lvl w:ilvl="1" w:tplc="FFFFFFFF" w:tentative="1">
      <w:start w:val="1"/>
      <w:numFmt w:val="lowerLetter"/>
      <w:lvlText w:val="%2."/>
      <w:lvlJc w:val="left"/>
      <w:pPr>
        <w:ind w:left="1215" w:hanging="360"/>
      </w:pPr>
    </w:lvl>
    <w:lvl w:ilvl="2" w:tplc="FFFFFFFF" w:tentative="1">
      <w:start w:val="1"/>
      <w:numFmt w:val="lowerRoman"/>
      <w:lvlText w:val="%3."/>
      <w:lvlJc w:val="right"/>
      <w:pPr>
        <w:ind w:left="1935" w:hanging="180"/>
      </w:pPr>
    </w:lvl>
    <w:lvl w:ilvl="3" w:tplc="FFFFFFFF" w:tentative="1">
      <w:start w:val="1"/>
      <w:numFmt w:val="decimal"/>
      <w:lvlText w:val="%4."/>
      <w:lvlJc w:val="left"/>
      <w:pPr>
        <w:ind w:left="2655" w:hanging="360"/>
      </w:pPr>
    </w:lvl>
    <w:lvl w:ilvl="4" w:tplc="FFFFFFFF" w:tentative="1">
      <w:start w:val="1"/>
      <w:numFmt w:val="lowerLetter"/>
      <w:lvlText w:val="%5."/>
      <w:lvlJc w:val="left"/>
      <w:pPr>
        <w:ind w:left="3375" w:hanging="360"/>
      </w:pPr>
    </w:lvl>
    <w:lvl w:ilvl="5" w:tplc="FFFFFFFF" w:tentative="1">
      <w:start w:val="1"/>
      <w:numFmt w:val="lowerRoman"/>
      <w:lvlText w:val="%6."/>
      <w:lvlJc w:val="right"/>
      <w:pPr>
        <w:ind w:left="4095" w:hanging="180"/>
      </w:pPr>
    </w:lvl>
    <w:lvl w:ilvl="6" w:tplc="FFFFFFFF" w:tentative="1">
      <w:start w:val="1"/>
      <w:numFmt w:val="decimal"/>
      <w:lvlText w:val="%7."/>
      <w:lvlJc w:val="left"/>
      <w:pPr>
        <w:ind w:left="4815" w:hanging="360"/>
      </w:pPr>
    </w:lvl>
    <w:lvl w:ilvl="7" w:tplc="FFFFFFFF" w:tentative="1">
      <w:start w:val="1"/>
      <w:numFmt w:val="lowerLetter"/>
      <w:lvlText w:val="%8."/>
      <w:lvlJc w:val="left"/>
      <w:pPr>
        <w:ind w:left="5535" w:hanging="360"/>
      </w:pPr>
    </w:lvl>
    <w:lvl w:ilvl="8" w:tplc="FFFFFFFF" w:tentative="1">
      <w:start w:val="1"/>
      <w:numFmt w:val="lowerRoman"/>
      <w:lvlText w:val="%9."/>
      <w:lvlJc w:val="right"/>
      <w:pPr>
        <w:ind w:left="6255" w:hanging="180"/>
      </w:pPr>
    </w:lvl>
  </w:abstractNum>
  <w:abstractNum w:abstractNumId="24" w15:restartNumberingAfterBreak="0">
    <w:nsid w:val="31955E40"/>
    <w:multiLevelType w:val="hybridMultilevel"/>
    <w:tmpl w:val="5B16D686"/>
    <w:lvl w:ilvl="0" w:tplc="E652626C">
      <w:start w:val="3"/>
      <w:numFmt w:val="lowerRoman"/>
      <w:lvlText w:val="%1."/>
      <w:lvlJc w:val="left"/>
      <w:pPr>
        <w:ind w:left="1080" w:hanging="720"/>
      </w:pPr>
      <w:rPr>
        <w:rFonts w:hint="default" w:ascii="Arial" w:hAnsi="Arial" w:cs="Arial"/>
        <w: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30A5588"/>
    <w:multiLevelType w:val="hybridMultilevel"/>
    <w:tmpl w:val="2A460FA8"/>
    <w:lvl w:ilvl="0" w:tplc="19B6A0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722425C"/>
    <w:multiLevelType w:val="hybridMultilevel"/>
    <w:tmpl w:val="01E6108A"/>
    <w:lvl w:ilvl="0" w:tplc="88583ECA">
      <w:start w:val="94"/>
      <w:numFmt w:val="bullet"/>
      <w:lvlText w:val=""/>
      <w:lvlJc w:val="left"/>
      <w:pPr>
        <w:ind w:left="1146" w:hanging="360"/>
      </w:pPr>
      <w:rPr>
        <w:rFonts w:hint="default" w:ascii="Wingdings" w:hAnsi="Wingdings" w:eastAsiaTheme="minorHAnsi" w:cstheme="minorBidi"/>
      </w:rPr>
    </w:lvl>
    <w:lvl w:ilvl="1" w:tplc="08090003" w:tentative="1">
      <w:start w:val="1"/>
      <w:numFmt w:val="bullet"/>
      <w:lvlText w:val="o"/>
      <w:lvlJc w:val="left"/>
      <w:pPr>
        <w:ind w:left="1866" w:hanging="360"/>
      </w:pPr>
      <w:rPr>
        <w:rFonts w:hint="default" w:ascii="Courier New" w:hAnsi="Courier New" w:cs="Courier New"/>
      </w:rPr>
    </w:lvl>
    <w:lvl w:ilvl="2" w:tplc="08090005" w:tentative="1">
      <w:start w:val="1"/>
      <w:numFmt w:val="bullet"/>
      <w:lvlText w:val=""/>
      <w:lvlJc w:val="left"/>
      <w:pPr>
        <w:ind w:left="2586" w:hanging="360"/>
      </w:pPr>
      <w:rPr>
        <w:rFonts w:hint="default" w:ascii="Wingdings" w:hAnsi="Wingdings"/>
      </w:rPr>
    </w:lvl>
    <w:lvl w:ilvl="3" w:tplc="08090001" w:tentative="1">
      <w:start w:val="1"/>
      <w:numFmt w:val="bullet"/>
      <w:lvlText w:val=""/>
      <w:lvlJc w:val="left"/>
      <w:pPr>
        <w:ind w:left="3306" w:hanging="360"/>
      </w:pPr>
      <w:rPr>
        <w:rFonts w:hint="default" w:ascii="Symbol" w:hAnsi="Symbol"/>
      </w:rPr>
    </w:lvl>
    <w:lvl w:ilvl="4" w:tplc="08090003" w:tentative="1">
      <w:start w:val="1"/>
      <w:numFmt w:val="bullet"/>
      <w:lvlText w:val="o"/>
      <w:lvlJc w:val="left"/>
      <w:pPr>
        <w:ind w:left="4026" w:hanging="360"/>
      </w:pPr>
      <w:rPr>
        <w:rFonts w:hint="default" w:ascii="Courier New" w:hAnsi="Courier New" w:cs="Courier New"/>
      </w:rPr>
    </w:lvl>
    <w:lvl w:ilvl="5" w:tplc="08090005" w:tentative="1">
      <w:start w:val="1"/>
      <w:numFmt w:val="bullet"/>
      <w:lvlText w:val=""/>
      <w:lvlJc w:val="left"/>
      <w:pPr>
        <w:ind w:left="4746" w:hanging="360"/>
      </w:pPr>
      <w:rPr>
        <w:rFonts w:hint="default" w:ascii="Wingdings" w:hAnsi="Wingdings"/>
      </w:rPr>
    </w:lvl>
    <w:lvl w:ilvl="6" w:tplc="08090001" w:tentative="1">
      <w:start w:val="1"/>
      <w:numFmt w:val="bullet"/>
      <w:lvlText w:val=""/>
      <w:lvlJc w:val="left"/>
      <w:pPr>
        <w:ind w:left="5466" w:hanging="360"/>
      </w:pPr>
      <w:rPr>
        <w:rFonts w:hint="default" w:ascii="Symbol" w:hAnsi="Symbol"/>
      </w:rPr>
    </w:lvl>
    <w:lvl w:ilvl="7" w:tplc="08090003" w:tentative="1">
      <w:start w:val="1"/>
      <w:numFmt w:val="bullet"/>
      <w:lvlText w:val="o"/>
      <w:lvlJc w:val="left"/>
      <w:pPr>
        <w:ind w:left="6186" w:hanging="360"/>
      </w:pPr>
      <w:rPr>
        <w:rFonts w:hint="default" w:ascii="Courier New" w:hAnsi="Courier New" w:cs="Courier New"/>
      </w:rPr>
    </w:lvl>
    <w:lvl w:ilvl="8" w:tplc="08090005" w:tentative="1">
      <w:start w:val="1"/>
      <w:numFmt w:val="bullet"/>
      <w:lvlText w:val=""/>
      <w:lvlJc w:val="left"/>
      <w:pPr>
        <w:ind w:left="6906" w:hanging="360"/>
      </w:pPr>
      <w:rPr>
        <w:rFonts w:hint="default" w:ascii="Wingdings" w:hAnsi="Wingdings"/>
      </w:rPr>
    </w:lvl>
  </w:abstractNum>
  <w:abstractNum w:abstractNumId="27" w15:restartNumberingAfterBreak="0">
    <w:nsid w:val="3DD37AF2"/>
    <w:multiLevelType w:val="hybridMultilevel"/>
    <w:tmpl w:val="EB8295E2"/>
    <w:lvl w:ilvl="0" w:tplc="7DD022FE">
      <w:start w:val="1"/>
      <w:numFmt w:val="bullet"/>
      <w:lvlText w:val="-"/>
      <w:lvlJc w:val="left"/>
      <w:pPr>
        <w:ind w:left="826" w:hanging="360"/>
      </w:pPr>
      <w:rPr>
        <w:rFonts w:hint="default" w:ascii="Times New Roman" w:hAnsi="Times New Roman"/>
      </w:rPr>
    </w:lvl>
    <w:lvl w:ilvl="1" w:tplc="08090003" w:tentative="1">
      <w:start w:val="1"/>
      <w:numFmt w:val="bullet"/>
      <w:lvlText w:val="o"/>
      <w:lvlJc w:val="left"/>
      <w:pPr>
        <w:ind w:left="1546" w:hanging="360"/>
      </w:pPr>
      <w:rPr>
        <w:rFonts w:hint="default" w:ascii="Courier New" w:hAnsi="Courier New" w:cs="Courier New"/>
      </w:rPr>
    </w:lvl>
    <w:lvl w:ilvl="2" w:tplc="08090005" w:tentative="1">
      <w:start w:val="1"/>
      <w:numFmt w:val="bullet"/>
      <w:lvlText w:val=""/>
      <w:lvlJc w:val="left"/>
      <w:pPr>
        <w:ind w:left="2266" w:hanging="360"/>
      </w:pPr>
      <w:rPr>
        <w:rFonts w:hint="default" w:ascii="Wingdings" w:hAnsi="Wingdings"/>
      </w:rPr>
    </w:lvl>
    <w:lvl w:ilvl="3" w:tplc="08090001" w:tentative="1">
      <w:start w:val="1"/>
      <w:numFmt w:val="bullet"/>
      <w:lvlText w:val=""/>
      <w:lvlJc w:val="left"/>
      <w:pPr>
        <w:ind w:left="2986" w:hanging="360"/>
      </w:pPr>
      <w:rPr>
        <w:rFonts w:hint="default" w:ascii="Symbol" w:hAnsi="Symbol"/>
      </w:rPr>
    </w:lvl>
    <w:lvl w:ilvl="4" w:tplc="08090003" w:tentative="1">
      <w:start w:val="1"/>
      <w:numFmt w:val="bullet"/>
      <w:lvlText w:val="o"/>
      <w:lvlJc w:val="left"/>
      <w:pPr>
        <w:ind w:left="3706" w:hanging="360"/>
      </w:pPr>
      <w:rPr>
        <w:rFonts w:hint="default" w:ascii="Courier New" w:hAnsi="Courier New" w:cs="Courier New"/>
      </w:rPr>
    </w:lvl>
    <w:lvl w:ilvl="5" w:tplc="08090005" w:tentative="1">
      <w:start w:val="1"/>
      <w:numFmt w:val="bullet"/>
      <w:lvlText w:val=""/>
      <w:lvlJc w:val="left"/>
      <w:pPr>
        <w:ind w:left="4426" w:hanging="360"/>
      </w:pPr>
      <w:rPr>
        <w:rFonts w:hint="default" w:ascii="Wingdings" w:hAnsi="Wingdings"/>
      </w:rPr>
    </w:lvl>
    <w:lvl w:ilvl="6" w:tplc="08090001" w:tentative="1">
      <w:start w:val="1"/>
      <w:numFmt w:val="bullet"/>
      <w:lvlText w:val=""/>
      <w:lvlJc w:val="left"/>
      <w:pPr>
        <w:ind w:left="5146" w:hanging="360"/>
      </w:pPr>
      <w:rPr>
        <w:rFonts w:hint="default" w:ascii="Symbol" w:hAnsi="Symbol"/>
      </w:rPr>
    </w:lvl>
    <w:lvl w:ilvl="7" w:tplc="08090003" w:tentative="1">
      <w:start w:val="1"/>
      <w:numFmt w:val="bullet"/>
      <w:lvlText w:val="o"/>
      <w:lvlJc w:val="left"/>
      <w:pPr>
        <w:ind w:left="5866" w:hanging="360"/>
      </w:pPr>
      <w:rPr>
        <w:rFonts w:hint="default" w:ascii="Courier New" w:hAnsi="Courier New" w:cs="Courier New"/>
      </w:rPr>
    </w:lvl>
    <w:lvl w:ilvl="8" w:tplc="08090005" w:tentative="1">
      <w:start w:val="1"/>
      <w:numFmt w:val="bullet"/>
      <w:lvlText w:val=""/>
      <w:lvlJc w:val="left"/>
      <w:pPr>
        <w:ind w:left="6586" w:hanging="360"/>
      </w:pPr>
      <w:rPr>
        <w:rFonts w:hint="default" w:ascii="Wingdings" w:hAnsi="Wingdings"/>
      </w:rPr>
    </w:lvl>
  </w:abstractNum>
  <w:abstractNum w:abstractNumId="28" w15:restartNumberingAfterBreak="0">
    <w:nsid w:val="3E5630B2"/>
    <w:multiLevelType w:val="hybridMultilevel"/>
    <w:tmpl w:val="A086C0AC"/>
    <w:lvl w:ilvl="0" w:tplc="7DD022FE">
      <w:start w:val="1"/>
      <w:numFmt w:val="bullet"/>
      <w:lvlText w:val="-"/>
      <w:lvlJc w:val="left"/>
      <w:pPr>
        <w:ind w:left="826" w:hanging="360"/>
      </w:pPr>
      <w:rPr>
        <w:rFonts w:hint="default" w:ascii="Times New Roman" w:hAnsi="Times New Roman"/>
      </w:rPr>
    </w:lvl>
    <w:lvl w:ilvl="1" w:tplc="08090003" w:tentative="1">
      <w:start w:val="1"/>
      <w:numFmt w:val="bullet"/>
      <w:lvlText w:val="o"/>
      <w:lvlJc w:val="left"/>
      <w:pPr>
        <w:ind w:left="1546" w:hanging="360"/>
      </w:pPr>
      <w:rPr>
        <w:rFonts w:hint="default" w:ascii="Courier New" w:hAnsi="Courier New" w:cs="Courier New"/>
      </w:rPr>
    </w:lvl>
    <w:lvl w:ilvl="2" w:tplc="08090005" w:tentative="1">
      <w:start w:val="1"/>
      <w:numFmt w:val="bullet"/>
      <w:lvlText w:val=""/>
      <w:lvlJc w:val="left"/>
      <w:pPr>
        <w:ind w:left="2266" w:hanging="360"/>
      </w:pPr>
      <w:rPr>
        <w:rFonts w:hint="default" w:ascii="Wingdings" w:hAnsi="Wingdings"/>
      </w:rPr>
    </w:lvl>
    <w:lvl w:ilvl="3" w:tplc="08090001" w:tentative="1">
      <w:start w:val="1"/>
      <w:numFmt w:val="bullet"/>
      <w:lvlText w:val=""/>
      <w:lvlJc w:val="left"/>
      <w:pPr>
        <w:ind w:left="2986" w:hanging="360"/>
      </w:pPr>
      <w:rPr>
        <w:rFonts w:hint="default" w:ascii="Symbol" w:hAnsi="Symbol"/>
      </w:rPr>
    </w:lvl>
    <w:lvl w:ilvl="4" w:tplc="08090003" w:tentative="1">
      <w:start w:val="1"/>
      <w:numFmt w:val="bullet"/>
      <w:lvlText w:val="o"/>
      <w:lvlJc w:val="left"/>
      <w:pPr>
        <w:ind w:left="3706" w:hanging="360"/>
      </w:pPr>
      <w:rPr>
        <w:rFonts w:hint="default" w:ascii="Courier New" w:hAnsi="Courier New" w:cs="Courier New"/>
      </w:rPr>
    </w:lvl>
    <w:lvl w:ilvl="5" w:tplc="08090005" w:tentative="1">
      <w:start w:val="1"/>
      <w:numFmt w:val="bullet"/>
      <w:lvlText w:val=""/>
      <w:lvlJc w:val="left"/>
      <w:pPr>
        <w:ind w:left="4426" w:hanging="360"/>
      </w:pPr>
      <w:rPr>
        <w:rFonts w:hint="default" w:ascii="Wingdings" w:hAnsi="Wingdings"/>
      </w:rPr>
    </w:lvl>
    <w:lvl w:ilvl="6" w:tplc="08090001" w:tentative="1">
      <w:start w:val="1"/>
      <w:numFmt w:val="bullet"/>
      <w:lvlText w:val=""/>
      <w:lvlJc w:val="left"/>
      <w:pPr>
        <w:ind w:left="5146" w:hanging="360"/>
      </w:pPr>
      <w:rPr>
        <w:rFonts w:hint="default" w:ascii="Symbol" w:hAnsi="Symbol"/>
      </w:rPr>
    </w:lvl>
    <w:lvl w:ilvl="7" w:tplc="08090003" w:tentative="1">
      <w:start w:val="1"/>
      <w:numFmt w:val="bullet"/>
      <w:lvlText w:val="o"/>
      <w:lvlJc w:val="left"/>
      <w:pPr>
        <w:ind w:left="5866" w:hanging="360"/>
      </w:pPr>
      <w:rPr>
        <w:rFonts w:hint="default" w:ascii="Courier New" w:hAnsi="Courier New" w:cs="Courier New"/>
      </w:rPr>
    </w:lvl>
    <w:lvl w:ilvl="8" w:tplc="08090005" w:tentative="1">
      <w:start w:val="1"/>
      <w:numFmt w:val="bullet"/>
      <w:lvlText w:val=""/>
      <w:lvlJc w:val="left"/>
      <w:pPr>
        <w:ind w:left="6586" w:hanging="360"/>
      </w:pPr>
      <w:rPr>
        <w:rFonts w:hint="default" w:ascii="Wingdings" w:hAnsi="Wingdings"/>
      </w:rPr>
    </w:lvl>
  </w:abstractNum>
  <w:abstractNum w:abstractNumId="29" w15:restartNumberingAfterBreak="0">
    <w:nsid w:val="3EAF0F93"/>
    <w:multiLevelType w:val="hybridMultilevel"/>
    <w:tmpl w:val="71147598"/>
    <w:lvl w:ilvl="0" w:tplc="08090001">
      <w:start w:val="1"/>
      <w:numFmt w:val="bullet"/>
      <w:lvlText w:val=""/>
      <w:lvlJc w:val="left"/>
      <w:pPr>
        <w:ind w:left="1146" w:hanging="360"/>
      </w:pPr>
      <w:rPr>
        <w:rFonts w:hint="default" w:ascii="Symbol" w:hAnsi="Symbol"/>
      </w:rPr>
    </w:lvl>
    <w:lvl w:ilvl="1" w:tplc="08090003" w:tentative="1">
      <w:start w:val="1"/>
      <w:numFmt w:val="bullet"/>
      <w:lvlText w:val="o"/>
      <w:lvlJc w:val="left"/>
      <w:pPr>
        <w:ind w:left="1866" w:hanging="360"/>
      </w:pPr>
      <w:rPr>
        <w:rFonts w:hint="default" w:ascii="Courier New" w:hAnsi="Courier New" w:cs="Courier New"/>
      </w:rPr>
    </w:lvl>
    <w:lvl w:ilvl="2" w:tplc="08090005" w:tentative="1">
      <w:start w:val="1"/>
      <w:numFmt w:val="bullet"/>
      <w:lvlText w:val=""/>
      <w:lvlJc w:val="left"/>
      <w:pPr>
        <w:ind w:left="2586" w:hanging="360"/>
      </w:pPr>
      <w:rPr>
        <w:rFonts w:hint="default" w:ascii="Wingdings" w:hAnsi="Wingdings"/>
      </w:rPr>
    </w:lvl>
    <w:lvl w:ilvl="3" w:tplc="08090001" w:tentative="1">
      <w:start w:val="1"/>
      <w:numFmt w:val="bullet"/>
      <w:lvlText w:val=""/>
      <w:lvlJc w:val="left"/>
      <w:pPr>
        <w:ind w:left="3306" w:hanging="360"/>
      </w:pPr>
      <w:rPr>
        <w:rFonts w:hint="default" w:ascii="Symbol" w:hAnsi="Symbol"/>
      </w:rPr>
    </w:lvl>
    <w:lvl w:ilvl="4" w:tplc="08090003" w:tentative="1">
      <w:start w:val="1"/>
      <w:numFmt w:val="bullet"/>
      <w:lvlText w:val="o"/>
      <w:lvlJc w:val="left"/>
      <w:pPr>
        <w:ind w:left="4026" w:hanging="360"/>
      </w:pPr>
      <w:rPr>
        <w:rFonts w:hint="default" w:ascii="Courier New" w:hAnsi="Courier New" w:cs="Courier New"/>
      </w:rPr>
    </w:lvl>
    <w:lvl w:ilvl="5" w:tplc="08090005" w:tentative="1">
      <w:start w:val="1"/>
      <w:numFmt w:val="bullet"/>
      <w:lvlText w:val=""/>
      <w:lvlJc w:val="left"/>
      <w:pPr>
        <w:ind w:left="4746" w:hanging="360"/>
      </w:pPr>
      <w:rPr>
        <w:rFonts w:hint="default" w:ascii="Wingdings" w:hAnsi="Wingdings"/>
      </w:rPr>
    </w:lvl>
    <w:lvl w:ilvl="6" w:tplc="08090001" w:tentative="1">
      <w:start w:val="1"/>
      <w:numFmt w:val="bullet"/>
      <w:lvlText w:val=""/>
      <w:lvlJc w:val="left"/>
      <w:pPr>
        <w:ind w:left="5466" w:hanging="360"/>
      </w:pPr>
      <w:rPr>
        <w:rFonts w:hint="default" w:ascii="Symbol" w:hAnsi="Symbol"/>
      </w:rPr>
    </w:lvl>
    <w:lvl w:ilvl="7" w:tplc="08090003" w:tentative="1">
      <w:start w:val="1"/>
      <w:numFmt w:val="bullet"/>
      <w:lvlText w:val="o"/>
      <w:lvlJc w:val="left"/>
      <w:pPr>
        <w:ind w:left="6186" w:hanging="360"/>
      </w:pPr>
      <w:rPr>
        <w:rFonts w:hint="default" w:ascii="Courier New" w:hAnsi="Courier New" w:cs="Courier New"/>
      </w:rPr>
    </w:lvl>
    <w:lvl w:ilvl="8" w:tplc="08090005" w:tentative="1">
      <w:start w:val="1"/>
      <w:numFmt w:val="bullet"/>
      <w:lvlText w:val=""/>
      <w:lvlJc w:val="left"/>
      <w:pPr>
        <w:ind w:left="6906" w:hanging="360"/>
      </w:pPr>
      <w:rPr>
        <w:rFonts w:hint="default" w:ascii="Wingdings" w:hAnsi="Wingdings"/>
      </w:rPr>
    </w:lvl>
  </w:abstractNum>
  <w:abstractNum w:abstractNumId="30" w15:restartNumberingAfterBreak="0">
    <w:nsid w:val="3EF873E4"/>
    <w:multiLevelType w:val="hybridMultilevel"/>
    <w:tmpl w:val="8B3C0598"/>
    <w:lvl w:ilvl="0" w:tplc="7DD022FE">
      <w:start w:val="1"/>
      <w:numFmt w:val="bullet"/>
      <w:lvlText w:val="-"/>
      <w:lvlJc w:val="left"/>
      <w:pPr>
        <w:ind w:left="828" w:hanging="360"/>
      </w:pPr>
      <w:rPr>
        <w:rFonts w:hint="default" w:ascii="Times New Roman" w:hAnsi="Times New Roman"/>
      </w:rPr>
    </w:lvl>
    <w:lvl w:ilvl="1" w:tplc="08090003" w:tentative="1">
      <w:start w:val="1"/>
      <w:numFmt w:val="bullet"/>
      <w:lvlText w:val="o"/>
      <w:lvlJc w:val="left"/>
      <w:pPr>
        <w:ind w:left="1548" w:hanging="360"/>
      </w:pPr>
      <w:rPr>
        <w:rFonts w:hint="default" w:ascii="Courier New" w:hAnsi="Courier New" w:cs="Courier New"/>
      </w:rPr>
    </w:lvl>
    <w:lvl w:ilvl="2" w:tplc="08090005" w:tentative="1">
      <w:start w:val="1"/>
      <w:numFmt w:val="bullet"/>
      <w:lvlText w:val=""/>
      <w:lvlJc w:val="left"/>
      <w:pPr>
        <w:ind w:left="2268" w:hanging="360"/>
      </w:pPr>
      <w:rPr>
        <w:rFonts w:hint="default" w:ascii="Wingdings" w:hAnsi="Wingdings"/>
      </w:rPr>
    </w:lvl>
    <w:lvl w:ilvl="3" w:tplc="08090001" w:tentative="1">
      <w:start w:val="1"/>
      <w:numFmt w:val="bullet"/>
      <w:lvlText w:val=""/>
      <w:lvlJc w:val="left"/>
      <w:pPr>
        <w:ind w:left="2988" w:hanging="360"/>
      </w:pPr>
      <w:rPr>
        <w:rFonts w:hint="default" w:ascii="Symbol" w:hAnsi="Symbol"/>
      </w:rPr>
    </w:lvl>
    <w:lvl w:ilvl="4" w:tplc="08090003" w:tentative="1">
      <w:start w:val="1"/>
      <w:numFmt w:val="bullet"/>
      <w:lvlText w:val="o"/>
      <w:lvlJc w:val="left"/>
      <w:pPr>
        <w:ind w:left="3708" w:hanging="360"/>
      </w:pPr>
      <w:rPr>
        <w:rFonts w:hint="default" w:ascii="Courier New" w:hAnsi="Courier New" w:cs="Courier New"/>
      </w:rPr>
    </w:lvl>
    <w:lvl w:ilvl="5" w:tplc="08090005" w:tentative="1">
      <w:start w:val="1"/>
      <w:numFmt w:val="bullet"/>
      <w:lvlText w:val=""/>
      <w:lvlJc w:val="left"/>
      <w:pPr>
        <w:ind w:left="4428" w:hanging="360"/>
      </w:pPr>
      <w:rPr>
        <w:rFonts w:hint="default" w:ascii="Wingdings" w:hAnsi="Wingdings"/>
      </w:rPr>
    </w:lvl>
    <w:lvl w:ilvl="6" w:tplc="08090001" w:tentative="1">
      <w:start w:val="1"/>
      <w:numFmt w:val="bullet"/>
      <w:lvlText w:val=""/>
      <w:lvlJc w:val="left"/>
      <w:pPr>
        <w:ind w:left="5148" w:hanging="360"/>
      </w:pPr>
      <w:rPr>
        <w:rFonts w:hint="default" w:ascii="Symbol" w:hAnsi="Symbol"/>
      </w:rPr>
    </w:lvl>
    <w:lvl w:ilvl="7" w:tplc="08090003" w:tentative="1">
      <w:start w:val="1"/>
      <w:numFmt w:val="bullet"/>
      <w:lvlText w:val="o"/>
      <w:lvlJc w:val="left"/>
      <w:pPr>
        <w:ind w:left="5868" w:hanging="360"/>
      </w:pPr>
      <w:rPr>
        <w:rFonts w:hint="default" w:ascii="Courier New" w:hAnsi="Courier New" w:cs="Courier New"/>
      </w:rPr>
    </w:lvl>
    <w:lvl w:ilvl="8" w:tplc="08090005" w:tentative="1">
      <w:start w:val="1"/>
      <w:numFmt w:val="bullet"/>
      <w:lvlText w:val=""/>
      <w:lvlJc w:val="left"/>
      <w:pPr>
        <w:ind w:left="6588" w:hanging="360"/>
      </w:pPr>
      <w:rPr>
        <w:rFonts w:hint="default" w:ascii="Wingdings" w:hAnsi="Wingdings"/>
      </w:rPr>
    </w:lvl>
  </w:abstractNum>
  <w:abstractNum w:abstractNumId="31" w15:restartNumberingAfterBreak="0">
    <w:nsid w:val="415B0035"/>
    <w:multiLevelType w:val="hybridMultilevel"/>
    <w:tmpl w:val="4DC869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9515DB1"/>
    <w:multiLevelType w:val="hybridMultilevel"/>
    <w:tmpl w:val="78B2DDB2"/>
    <w:lvl w:ilvl="0" w:tplc="2326EF78">
      <w:start w:val="1"/>
      <w:numFmt w:val="lowerLetter"/>
      <w:lvlText w:val="%1)"/>
      <w:lvlJc w:val="left"/>
      <w:pPr>
        <w:ind w:left="1069" w:hanging="360"/>
      </w:pPr>
      <w:rPr>
        <w:rFonts w:hint="default" w:asciiTheme="minorHAnsi" w:hAnsiTheme="minorHAnsi" w:cstheme="minorBidi"/>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3" w15:restartNumberingAfterBreak="0">
    <w:nsid w:val="4B734269"/>
    <w:multiLevelType w:val="hybridMultilevel"/>
    <w:tmpl w:val="96C69352"/>
    <w:lvl w:ilvl="0" w:tplc="15E0923C">
      <w:start w:val="6"/>
      <w:numFmt w:val="lowerRoman"/>
      <w:lvlText w:val="%1."/>
      <w:lvlJc w:val="left"/>
      <w:pPr>
        <w:ind w:left="1125" w:hanging="720"/>
      </w:pPr>
      <w:rPr>
        <w:rFonts w:hint="default" w:ascii="Arial" w:hAnsi="Arial" w:cs="Arial"/>
        <w:b/>
        <w:sz w:val="36"/>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34" w15:restartNumberingAfterBreak="0">
    <w:nsid w:val="4D1311EB"/>
    <w:multiLevelType w:val="hybridMultilevel"/>
    <w:tmpl w:val="C1D46FDC"/>
    <w:lvl w:ilvl="0" w:tplc="34E80AB2">
      <w:start w:val="2"/>
      <w:numFmt w:val="bullet"/>
      <w:lvlText w:val="-"/>
      <w:lvlJc w:val="left"/>
      <w:pPr>
        <w:ind w:left="466" w:hanging="360"/>
      </w:pPr>
      <w:rPr>
        <w:rFonts w:hint="default" w:ascii="Arial" w:hAnsi="Arial" w:eastAsia="Arial" w:cs="Arial"/>
      </w:rPr>
    </w:lvl>
    <w:lvl w:ilvl="1" w:tplc="08090003" w:tentative="1">
      <w:start w:val="1"/>
      <w:numFmt w:val="bullet"/>
      <w:lvlText w:val="o"/>
      <w:lvlJc w:val="left"/>
      <w:pPr>
        <w:ind w:left="1186" w:hanging="360"/>
      </w:pPr>
      <w:rPr>
        <w:rFonts w:hint="default" w:ascii="Courier New" w:hAnsi="Courier New" w:cs="Courier New"/>
      </w:rPr>
    </w:lvl>
    <w:lvl w:ilvl="2" w:tplc="08090005" w:tentative="1">
      <w:start w:val="1"/>
      <w:numFmt w:val="bullet"/>
      <w:lvlText w:val=""/>
      <w:lvlJc w:val="left"/>
      <w:pPr>
        <w:ind w:left="1906" w:hanging="360"/>
      </w:pPr>
      <w:rPr>
        <w:rFonts w:hint="default" w:ascii="Wingdings" w:hAnsi="Wingdings"/>
      </w:rPr>
    </w:lvl>
    <w:lvl w:ilvl="3" w:tplc="08090001" w:tentative="1">
      <w:start w:val="1"/>
      <w:numFmt w:val="bullet"/>
      <w:lvlText w:val=""/>
      <w:lvlJc w:val="left"/>
      <w:pPr>
        <w:ind w:left="2626" w:hanging="360"/>
      </w:pPr>
      <w:rPr>
        <w:rFonts w:hint="default" w:ascii="Symbol" w:hAnsi="Symbol"/>
      </w:rPr>
    </w:lvl>
    <w:lvl w:ilvl="4" w:tplc="08090003" w:tentative="1">
      <w:start w:val="1"/>
      <w:numFmt w:val="bullet"/>
      <w:lvlText w:val="o"/>
      <w:lvlJc w:val="left"/>
      <w:pPr>
        <w:ind w:left="3346" w:hanging="360"/>
      </w:pPr>
      <w:rPr>
        <w:rFonts w:hint="default" w:ascii="Courier New" w:hAnsi="Courier New" w:cs="Courier New"/>
      </w:rPr>
    </w:lvl>
    <w:lvl w:ilvl="5" w:tplc="08090005" w:tentative="1">
      <w:start w:val="1"/>
      <w:numFmt w:val="bullet"/>
      <w:lvlText w:val=""/>
      <w:lvlJc w:val="left"/>
      <w:pPr>
        <w:ind w:left="4066" w:hanging="360"/>
      </w:pPr>
      <w:rPr>
        <w:rFonts w:hint="default" w:ascii="Wingdings" w:hAnsi="Wingdings"/>
      </w:rPr>
    </w:lvl>
    <w:lvl w:ilvl="6" w:tplc="08090001" w:tentative="1">
      <w:start w:val="1"/>
      <w:numFmt w:val="bullet"/>
      <w:lvlText w:val=""/>
      <w:lvlJc w:val="left"/>
      <w:pPr>
        <w:ind w:left="4786" w:hanging="360"/>
      </w:pPr>
      <w:rPr>
        <w:rFonts w:hint="default" w:ascii="Symbol" w:hAnsi="Symbol"/>
      </w:rPr>
    </w:lvl>
    <w:lvl w:ilvl="7" w:tplc="08090003" w:tentative="1">
      <w:start w:val="1"/>
      <w:numFmt w:val="bullet"/>
      <w:lvlText w:val="o"/>
      <w:lvlJc w:val="left"/>
      <w:pPr>
        <w:ind w:left="5506" w:hanging="360"/>
      </w:pPr>
      <w:rPr>
        <w:rFonts w:hint="default" w:ascii="Courier New" w:hAnsi="Courier New" w:cs="Courier New"/>
      </w:rPr>
    </w:lvl>
    <w:lvl w:ilvl="8" w:tplc="08090005" w:tentative="1">
      <w:start w:val="1"/>
      <w:numFmt w:val="bullet"/>
      <w:lvlText w:val=""/>
      <w:lvlJc w:val="left"/>
      <w:pPr>
        <w:ind w:left="6226" w:hanging="360"/>
      </w:pPr>
      <w:rPr>
        <w:rFonts w:hint="default" w:ascii="Wingdings" w:hAnsi="Wingdings"/>
      </w:rPr>
    </w:lvl>
  </w:abstractNum>
  <w:abstractNum w:abstractNumId="35" w15:restartNumberingAfterBreak="0">
    <w:nsid w:val="523469C5"/>
    <w:multiLevelType w:val="hybridMultilevel"/>
    <w:tmpl w:val="BF04826E"/>
    <w:lvl w:ilvl="0" w:tplc="47E6B98A">
      <w:start w:val="1"/>
      <w:numFmt w:val="decimal"/>
      <w:lvlText w:val="%1-"/>
      <w:lvlJc w:val="left"/>
      <w:pPr>
        <w:ind w:left="495" w:hanging="360"/>
      </w:pPr>
      <w:rPr>
        <w:rFonts w:hint="default"/>
        <w:b/>
        <w:bCs/>
      </w:rPr>
    </w:lvl>
    <w:lvl w:ilvl="1" w:tplc="08090019" w:tentative="1">
      <w:start w:val="1"/>
      <w:numFmt w:val="lowerLetter"/>
      <w:lvlText w:val="%2."/>
      <w:lvlJc w:val="left"/>
      <w:pPr>
        <w:ind w:left="1215" w:hanging="360"/>
      </w:pPr>
    </w:lvl>
    <w:lvl w:ilvl="2" w:tplc="0809001B" w:tentative="1">
      <w:start w:val="1"/>
      <w:numFmt w:val="lowerRoman"/>
      <w:lvlText w:val="%3."/>
      <w:lvlJc w:val="right"/>
      <w:pPr>
        <w:ind w:left="1935" w:hanging="180"/>
      </w:pPr>
    </w:lvl>
    <w:lvl w:ilvl="3" w:tplc="0809000F" w:tentative="1">
      <w:start w:val="1"/>
      <w:numFmt w:val="decimal"/>
      <w:lvlText w:val="%4."/>
      <w:lvlJc w:val="left"/>
      <w:pPr>
        <w:ind w:left="2655" w:hanging="360"/>
      </w:pPr>
    </w:lvl>
    <w:lvl w:ilvl="4" w:tplc="08090019" w:tentative="1">
      <w:start w:val="1"/>
      <w:numFmt w:val="lowerLetter"/>
      <w:lvlText w:val="%5."/>
      <w:lvlJc w:val="left"/>
      <w:pPr>
        <w:ind w:left="3375" w:hanging="360"/>
      </w:pPr>
    </w:lvl>
    <w:lvl w:ilvl="5" w:tplc="0809001B" w:tentative="1">
      <w:start w:val="1"/>
      <w:numFmt w:val="lowerRoman"/>
      <w:lvlText w:val="%6."/>
      <w:lvlJc w:val="right"/>
      <w:pPr>
        <w:ind w:left="4095" w:hanging="180"/>
      </w:pPr>
    </w:lvl>
    <w:lvl w:ilvl="6" w:tplc="0809000F" w:tentative="1">
      <w:start w:val="1"/>
      <w:numFmt w:val="decimal"/>
      <w:lvlText w:val="%7."/>
      <w:lvlJc w:val="left"/>
      <w:pPr>
        <w:ind w:left="4815" w:hanging="360"/>
      </w:pPr>
    </w:lvl>
    <w:lvl w:ilvl="7" w:tplc="08090019" w:tentative="1">
      <w:start w:val="1"/>
      <w:numFmt w:val="lowerLetter"/>
      <w:lvlText w:val="%8."/>
      <w:lvlJc w:val="left"/>
      <w:pPr>
        <w:ind w:left="5535" w:hanging="360"/>
      </w:pPr>
    </w:lvl>
    <w:lvl w:ilvl="8" w:tplc="0809001B" w:tentative="1">
      <w:start w:val="1"/>
      <w:numFmt w:val="lowerRoman"/>
      <w:lvlText w:val="%9."/>
      <w:lvlJc w:val="right"/>
      <w:pPr>
        <w:ind w:left="6255" w:hanging="180"/>
      </w:pPr>
    </w:lvl>
  </w:abstractNum>
  <w:abstractNum w:abstractNumId="36" w15:restartNumberingAfterBreak="0">
    <w:nsid w:val="53E409E0"/>
    <w:multiLevelType w:val="hybridMultilevel"/>
    <w:tmpl w:val="20B2D0EC"/>
    <w:lvl w:ilvl="0" w:tplc="A96AB668">
      <w:start w:val="5"/>
      <w:numFmt w:val="lowerRoman"/>
      <w:lvlText w:val="%1."/>
      <w:lvlJc w:val="left"/>
      <w:pPr>
        <w:ind w:left="1125" w:hanging="720"/>
      </w:pPr>
      <w:rPr>
        <w:rFonts w:hint="default" w:ascii="Arial" w:hAnsi="Arial" w:cs="Arial"/>
        <w:b/>
        <w:sz w:val="36"/>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37" w15:restartNumberingAfterBreak="0">
    <w:nsid w:val="56FE189F"/>
    <w:multiLevelType w:val="hybridMultilevel"/>
    <w:tmpl w:val="148A5996"/>
    <w:lvl w:ilvl="0" w:tplc="2AFA32CC">
      <w:start w:val="3"/>
      <w:numFmt w:val="lowerRoman"/>
      <w:lvlText w:val="%1."/>
      <w:lvlJc w:val="left"/>
      <w:pPr>
        <w:ind w:left="1003" w:hanging="720"/>
      </w:pPr>
      <w:rPr>
        <w:rFonts w:hint="default" w:ascii="Arial" w:hAnsi="Arial" w:cs="Arial"/>
        <w:b/>
        <w:sz w:val="36"/>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38" w15:restartNumberingAfterBreak="0">
    <w:nsid w:val="5A11079D"/>
    <w:multiLevelType w:val="hybridMultilevel"/>
    <w:tmpl w:val="3020C2F2"/>
    <w:lvl w:ilvl="0" w:tplc="9266E78A">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5B284A8C"/>
    <w:multiLevelType w:val="hybridMultilevel"/>
    <w:tmpl w:val="6824CF0E"/>
    <w:lvl w:ilvl="0" w:tplc="E16C6976">
      <w:start w:val="1"/>
      <w:numFmt w:val="lowerRoman"/>
      <w:lvlText w:val="%1."/>
      <w:lvlJc w:val="left"/>
      <w:pPr>
        <w:ind w:left="1125" w:hanging="720"/>
      </w:pPr>
      <w:rPr>
        <w:rFonts w:hint="default" w:ascii="Arial" w:hAnsi="Arial" w:cs="Arial"/>
        <w:b/>
        <w:color w:val="FFFFFF" w:themeColor="background1"/>
        <w:sz w:val="36"/>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40" w15:restartNumberingAfterBreak="0">
    <w:nsid w:val="5BFA4684"/>
    <w:multiLevelType w:val="hybridMultilevel"/>
    <w:tmpl w:val="6DEECB6E"/>
    <w:lvl w:ilvl="0" w:tplc="CB7AB06A">
      <w:start w:val="1"/>
      <w:numFmt w:val="lowerLetter"/>
      <w:lvlText w:val="%1)"/>
      <w:lvlJc w:val="left"/>
      <w:pPr>
        <w:ind w:left="1429" w:hanging="360"/>
      </w:pPr>
      <w:rPr>
        <w:rFonts w:hint="default" w:asciiTheme="minorHAnsi" w:hAnsiTheme="minorHAnsi" w:cstheme="minorBidi"/>
        <w:color w:val="auto"/>
        <w:u w:val="none"/>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41" w15:restartNumberingAfterBreak="0">
    <w:nsid w:val="5C2C58D5"/>
    <w:multiLevelType w:val="hybridMultilevel"/>
    <w:tmpl w:val="AC54BC0C"/>
    <w:lvl w:ilvl="0" w:tplc="E70A042E">
      <w:start w:val="5"/>
      <w:numFmt w:val="lowerRoman"/>
      <w:lvlText w:val="%1."/>
      <w:lvlJc w:val="left"/>
      <w:pPr>
        <w:ind w:left="1125" w:hanging="720"/>
      </w:pPr>
      <w:rPr>
        <w:rFonts w:hint="default" w:ascii="Arial" w:hAnsi="Arial" w:cs="Arial"/>
        <w:b/>
        <w:sz w:val="36"/>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42" w15:restartNumberingAfterBreak="0">
    <w:nsid w:val="5DB47D20"/>
    <w:multiLevelType w:val="hybridMultilevel"/>
    <w:tmpl w:val="D7FEE88E"/>
    <w:lvl w:ilvl="0" w:tplc="B4A465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F5471D8"/>
    <w:multiLevelType w:val="hybridMultilevel"/>
    <w:tmpl w:val="823A52A0"/>
    <w:lvl w:ilvl="0" w:tplc="08090001">
      <w:start w:val="1"/>
      <w:numFmt w:val="bullet"/>
      <w:lvlText w:val=""/>
      <w:lvlJc w:val="left"/>
      <w:pPr>
        <w:ind w:left="1155" w:hanging="360"/>
      </w:pPr>
      <w:rPr>
        <w:rFonts w:hint="default" w:ascii="Symbol" w:hAnsi="Symbol"/>
      </w:rPr>
    </w:lvl>
    <w:lvl w:ilvl="1" w:tplc="08090003" w:tentative="1">
      <w:start w:val="1"/>
      <w:numFmt w:val="bullet"/>
      <w:lvlText w:val="o"/>
      <w:lvlJc w:val="left"/>
      <w:pPr>
        <w:ind w:left="1875" w:hanging="360"/>
      </w:pPr>
      <w:rPr>
        <w:rFonts w:hint="default" w:ascii="Courier New" w:hAnsi="Courier New" w:cs="Courier New"/>
      </w:rPr>
    </w:lvl>
    <w:lvl w:ilvl="2" w:tplc="08090005" w:tentative="1">
      <w:start w:val="1"/>
      <w:numFmt w:val="bullet"/>
      <w:lvlText w:val=""/>
      <w:lvlJc w:val="left"/>
      <w:pPr>
        <w:ind w:left="2595" w:hanging="360"/>
      </w:pPr>
      <w:rPr>
        <w:rFonts w:hint="default" w:ascii="Wingdings" w:hAnsi="Wingdings"/>
      </w:rPr>
    </w:lvl>
    <w:lvl w:ilvl="3" w:tplc="08090001" w:tentative="1">
      <w:start w:val="1"/>
      <w:numFmt w:val="bullet"/>
      <w:lvlText w:val=""/>
      <w:lvlJc w:val="left"/>
      <w:pPr>
        <w:ind w:left="3315" w:hanging="360"/>
      </w:pPr>
      <w:rPr>
        <w:rFonts w:hint="default" w:ascii="Symbol" w:hAnsi="Symbol"/>
      </w:rPr>
    </w:lvl>
    <w:lvl w:ilvl="4" w:tplc="08090003" w:tentative="1">
      <w:start w:val="1"/>
      <w:numFmt w:val="bullet"/>
      <w:lvlText w:val="o"/>
      <w:lvlJc w:val="left"/>
      <w:pPr>
        <w:ind w:left="4035" w:hanging="360"/>
      </w:pPr>
      <w:rPr>
        <w:rFonts w:hint="default" w:ascii="Courier New" w:hAnsi="Courier New" w:cs="Courier New"/>
      </w:rPr>
    </w:lvl>
    <w:lvl w:ilvl="5" w:tplc="08090005" w:tentative="1">
      <w:start w:val="1"/>
      <w:numFmt w:val="bullet"/>
      <w:lvlText w:val=""/>
      <w:lvlJc w:val="left"/>
      <w:pPr>
        <w:ind w:left="4755" w:hanging="360"/>
      </w:pPr>
      <w:rPr>
        <w:rFonts w:hint="default" w:ascii="Wingdings" w:hAnsi="Wingdings"/>
      </w:rPr>
    </w:lvl>
    <w:lvl w:ilvl="6" w:tplc="08090001" w:tentative="1">
      <w:start w:val="1"/>
      <w:numFmt w:val="bullet"/>
      <w:lvlText w:val=""/>
      <w:lvlJc w:val="left"/>
      <w:pPr>
        <w:ind w:left="5475" w:hanging="360"/>
      </w:pPr>
      <w:rPr>
        <w:rFonts w:hint="default" w:ascii="Symbol" w:hAnsi="Symbol"/>
      </w:rPr>
    </w:lvl>
    <w:lvl w:ilvl="7" w:tplc="08090003" w:tentative="1">
      <w:start w:val="1"/>
      <w:numFmt w:val="bullet"/>
      <w:lvlText w:val="o"/>
      <w:lvlJc w:val="left"/>
      <w:pPr>
        <w:ind w:left="6195" w:hanging="360"/>
      </w:pPr>
      <w:rPr>
        <w:rFonts w:hint="default" w:ascii="Courier New" w:hAnsi="Courier New" w:cs="Courier New"/>
      </w:rPr>
    </w:lvl>
    <w:lvl w:ilvl="8" w:tplc="08090005" w:tentative="1">
      <w:start w:val="1"/>
      <w:numFmt w:val="bullet"/>
      <w:lvlText w:val=""/>
      <w:lvlJc w:val="left"/>
      <w:pPr>
        <w:ind w:left="6915" w:hanging="360"/>
      </w:pPr>
      <w:rPr>
        <w:rFonts w:hint="default" w:ascii="Wingdings" w:hAnsi="Wingdings"/>
      </w:rPr>
    </w:lvl>
  </w:abstractNum>
  <w:abstractNum w:abstractNumId="44" w15:restartNumberingAfterBreak="0">
    <w:nsid w:val="62005575"/>
    <w:multiLevelType w:val="hybridMultilevel"/>
    <w:tmpl w:val="C5666436"/>
    <w:lvl w:ilvl="0" w:tplc="8FC6073C">
      <w:start w:val="1"/>
      <w:numFmt w:val="lowerLetter"/>
      <w:lvlText w:val="%1)"/>
      <w:lvlJc w:val="left"/>
      <w:pPr>
        <w:ind w:left="1146" w:hanging="360"/>
      </w:pPr>
      <w:rPr>
        <w:rFonts w:hint="default"/>
        <w:b/>
        <w:i/>
        <w:color w:val="000000"/>
        <w:u w:val="single"/>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5" w15:restartNumberingAfterBreak="0">
    <w:nsid w:val="69B22B17"/>
    <w:multiLevelType w:val="hybridMultilevel"/>
    <w:tmpl w:val="1AC42606"/>
    <w:lvl w:ilvl="0" w:tplc="92B48F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0EC6FF3"/>
    <w:multiLevelType w:val="hybridMultilevel"/>
    <w:tmpl w:val="4CBC4FAA"/>
    <w:lvl w:ilvl="0" w:tplc="2366502E">
      <w:start w:val="3"/>
      <w:numFmt w:val="lowerRoman"/>
      <w:lvlText w:val="%1."/>
      <w:lvlJc w:val="left"/>
      <w:pPr>
        <w:ind w:left="1125" w:hanging="720"/>
      </w:pPr>
      <w:rPr>
        <w:rFonts w:hint="default" w:ascii="Arial" w:hAnsi="Arial" w:cs="Arial"/>
        <w:b/>
        <w:sz w:val="36"/>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47" w15:restartNumberingAfterBreak="0">
    <w:nsid w:val="733A49E0"/>
    <w:multiLevelType w:val="hybridMultilevel"/>
    <w:tmpl w:val="C83AE9D0"/>
    <w:lvl w:ilvl="0" w:tplc="7DD022FE">
      <w:start w:val="1"/>
      <w:numFmt w:val="bullet"/>
      <w:lvlText w:val="-"/>
      <w:lvlJc w:val="left"/>
      <w:pPr>
        <w:ind w:left="826" w:hanging="360"/>
      </w:pPr>
      <w:rPr>
        <w:rFonts w:hint="default" w:ascii="Times New Roman" w:hAnsi="Times New Roman"/>
      </w:rPr>
    </w:lvl>
    <w:lvl w:ilvl="1" w:tplc="08090003" w:tentative="1">
      <w:start w:val="1"/>
      <w:numFmt w:val="bullet"/>
      <w:lvlText w:val="o"/>
      <w:lvlJc w:val="left"/>
      <w:pPr>
        <w:ind w:left="1546" w:hanging="360"/>
      </w:pPr>
      <w:rPr>
        <w:rFonts w:hint="default" w:ascii="Courier New" w:hAnsi="Courier New" w:cs="Courier New"/>
      </w:rPr>
    </w:lvl>
    <w:lvl w:ilvl="2" w:tplc="08090005" w:tentative="1">
      <w:start w:val="1"/>
      <w:numFmt w:val="bullet"/>
      <w:lvlText w:val=""/>
      <w:lvlJc w:val="left"/>
      <w:pPr>
        <w:ind w:left="2266" w:hanging="360"/>
      </w:pPr>
      <w:rPr>
        <w:rFonts w:hint="default" w:ascii="Wingdings" w:hAnsi="Wingdings"/>
      </w:rPr>
    </w:lvl>
    <w:lvl w:ilvl="3" w:tplc="08090001" w:tentative="1">
      <w:start w:val="1"/>
      <w:numFmt w:val="bullet"/>
      <w:lvlText w:val=""/>
      <w:lvlJc w:val="left"/>
      <w:pPr>
        <w:ind w:left="2986" w:hanging="360"/>
      </w:pPr>
      <w:rPr>
        <w:rFonts w:hint="default" w:ascii="Symbol" w:hAnsi="Symbol"/>
      </w:rPr>
    </w:lvl>
    <w:lvl w:ilvl="4" w:tplc="08090003" w:tentative="1">
      <w:start w:val="1"/>
      <w:numFmt w:val="bullet"/>
      <w:lvlText w:val="o"/>
      <w:lvlJc w:val="left"/>
      <w:pPr>
        <w:ind w:left="3706" w:hanging="360"/>
      </w:pPr>
      <w:rPr>
        <w:rFonts w:hint="default" w:ascii="Courier New" w:hAnsi="Courier New" w:cs="Courier New"/>
      </w:rPr>
    </w:lvl>
    <w:lvl w:ilvl="5" w:tplc="08090005" w:tentative="1">
      <w:start w:val="1"/>
      <w:numFmt w:val="bullet"/>
      <w:lvlText w:val=""/>
      <w:lvlJc w:val="left"/>
      <w:pPr>
        <w:ind w:left="4426" w:hanging="360"/>
      </w:pPr>
      <w:rPr>
        <w:rFonts w:hint="default" w:ascii="Wingdings" w:hAnsi="Wingdings"/>
      </w:rPr>
    </w:lvl>
    <w:lvl w:ilvl="6" w:tplc="08090001" w:tentative="1">
      <w:start w:val="1"/>
      <w:numFmt w:val="bullet"/>
      <w:lvlText w:val=""/>
      <w:lvlJc w:val="left"/>
      <w:pPr>
        <w:ind w:left="5146" w:hanging="360"/>
      </w:pPr>
      <w:rPr>
        <w:rFonts w:hint="default" w:ascii="Symbol" w:hAnsi="Symbol"/>
      </w:rPr>
    </w:lvl>
    <w:lvl w:ilvl="7" w:tplc="08090003" w:tentative="1">
      <w:start w:val="1"/>
      <w:numFmt w:val="bullet"/>
      <w:lvlText w:val="o"/>
      <w:lvlJc w:val="left"/>
      <w:pPr>
        <w:ind w:left="5866" w:hanging="360"/>
      </w:pPr>
      <w:rPr>
        <w:rFonts w:hint="default" w:ascii="Courier New" w:hAnsi="Courier New" w:cs="Courier New"/>
      </w:rPr>
    </w:lvl>
    <w:lvl w:ilvl="8" w:tplc="08090005" w:tentative="1">
      <w:start w:val="1"/>
      <w:numFmt w:val="bullet"/>
      <w:lvlText w:val=""/>
      <w:lvlJc w:val="left"/>
      <w:pPr>
        <w:ind w:left="6586" w:hanging="360"/>
      </w:pPr>
      <w:rPr>
        <w:rFonts w:hint="default" w:ascii="Wingdings" w:hAnsi="Wingdings"/>
      </w:rPr>
    </w:lvl>
  </w:abstractNum>
  <w:abstractNum w:abstractNumId="48" w15:restartNumberingAfterBreak="0">
    <w:nsid w:val="74564A74"/>
    <w:multiLevelType w:val="hybridMultilevel"/>
    <w:tmpl w:val="9DB22E4E"/>
    <w:lvl w:ilvl="0" w:tplc="D1345EE2">
      <w:start w:val="3"/>
      <w:numFmt w:val="lowerRoman"/>
      <w:lvlText w:val="%1."/>
      <w:lvlJc w:val="left"/>
      <w:pPr>
        <w:ind w:left="1125" w:hanging="720"/>
      </w:pPr>
      <w:rPr>
        <w:rFonts w:hint="default" w:ascii="Arial" w:hAnsi="Arial" w:cs="Arial"/>
        <w:b/>
        <w:sz w:val="36"/>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49" w15:restartNumberingAfterBreak="0">
    <w:nsid w:val="7BF07410"/>
    <w:multiLevelType w:val="hybridMultilevel"/>
    <w:tmpl w:val="67A6C62E"/>
    <w:lvl w:ilvl="0" w:tplc="8B6ACE5E">
      <w:numFmt w:val="bullet"/>
      <w:lvlText w:val="-"/>
      <w:lvlJc w:val="left"/>
      <w:pPr>
        <w:ind w:left="963" w:hanging="360"/>
      </w:pPr>
      <w:rPr>
        <w:rFonts w:hint="default" w:ascii="Arial" w:hAnsi="Arial" w:eastAsia="Arial" w:cs="Arial"/>
        <w:b w:val="0"/>
        <w:bCs w:val="0"/>
        <w:i w:val="0"/>
        <w:iCs w:val="0"/>
        <w:spacing w:val="0"/>
        <w:w w:val="100"/>
        <w:sz w:val="22"/>
        <w:szCs w:val="22"/>
        <w:lang w:val="en-US" w:eastAsia="en-US" w:bidi="ar-SA"/>
      </w:rPr>
    </w:lvl>
    <w:lvl w:ilvl="1" w:tplc="08090003" w:tentative="1">
      <w:start w:val="1"/>
      <w:numFmt w:val="bullet"/>
      <w:lvlText w:val="o"/>
      <w:lvlJc w:val="left"/>
      <w:pPr>
        <w:ind w:left="1935" w:hanging="360"/>
      </w:pPr>
      <w:rPr>
        <w:rFonts w:hint="default" w:ascii="Courier New" w:hAnsi="Courier New" w:cs="Courier New"/>
      </w:rPr>
    </w:lvl>
    <w:lvl w:ilvl="2" w:tplc="08090005" w:tentative="1">
      <w:start w:val="1"/>
      <w:numFmt w:val="bullet"/>
      <w:lvlText w:val=""/>
      <w:lvlJc w:val="left"/>
      <w:pPr>
        <w:ind w:left="2655" w:hanging="360"/>
      </w:pPr>
      <w:rPr>
        <w:rFonts w:hint="default" w:ascii="Wingdings" w:hAnsi="Wingdings"/>
      </w:rPr>
    </w:lvl>
    <w:lvl w:ilvl="3" w:tplc="08090001" w:tentative="1">
      <w:start w:val="1"/>
      <w:numFmt w:val="bullet"/>
      <w:lvlText w:val=""/>
      <w:lvlJc w:val="left"/>
      <w:pPr>
        <w:ind w:left="3375" w:hanging="360"/>
      </w:pPr>
      <w:rPr>
        <w:rFonts w:hint="default" w:ascii="Symbol" w:hAnsi="Symbol"/>
      </w:rPr>
    </w:lvl>
    <w:lvl w:ilvl="4" w:tplc="08090003" w:tentative="1">
      <w:start w:val="1"/>
      <w:numFmt w:val="bullet"/>
      <w:lvlText w:val="o"/>
      <w:lvlJc w:val="left"/>
      <w:pPr>
        <w:ind w:left="4095" w:hanging="360"/>
      </w:pPr>
      <w:rPr>
        <w:rFonts w:hint="default" w:ascii="Courier New" w:hAnsi="Courier New" w:cs="Courier New"/>
      </w:rPr>
    </w:lvl>
    <w:lvl w:ilvl="5" w:tplc="08090005" w:tentative="1">
      <w:start w:val="1"/>
      <w:numFmt w:val="bullet"/>
      <w:lvlText w:val=""/>
      <w:lvlJc w:val="left"/>
      <w:pPr>
        <w:ind w:left="4815" w:hanging="360"/>
      </w:pPr>
      <w:rPr>
        <w:rFonts w:hint="default" w:ascii="Wingdings" w:hAnsi="Wingdings"/>
      </w:rPr>
    </w:lvl>
    <w:lvl w:ilvl="6" w:tplc="08090001" w:tentative="1">
      <w:start w:val="1"/>
      <w:numFmt w:val="bullet"/>
      <w:lvlText w:val=""/>
      <w:lvlJc w:val="left"/>
      <w:pPr>
        <w:ind w:left="5535" w:hanging="360"/>
      </w:pPr>
      <w:rPr>
        <w:rFonts w:hint="default" w:ascii="Symbol" w:hAnsi="Symbol"/>
      </w:rPr>
    </w:lvl>
    <w:lvl w:ilvl="7" w:tplc="08090003" w:tentative="1">
      <w:start w:val="1"/>
      <w:numFmt w:val="bullet"/>
      <w:lvlText w:val="o"/>
      <w:lvlJc w:val="left"/>
      <w:pPr>
        <w:ind w:left="6255" w:hanging="360"/>
      </w:pPr>
      <w:rPr>
        <w:rFonts w:hint="default" w:ascii="Courier New" w:hAnsi="Courier New" w:cs="Courier New"/>
      </w:rPr>
    </w:lvl>
    <w:lvl w:ilvl="8" w:tplc="08090005" w:tentative="1">
      <w:start w:val="1"/>
      <w:numFmt w:val="bullet"/>
      <w:lvlText w:val=""/>
      <w:lvlJc w:val="left"/>
      <w:pPr>
        <w:ind w:left="6975" w:hanging="360"/>
      </w:pPr>
      <w:rPr>
        <w:rFonts w:hint="default" w:ascii="Wingdings" w:hAnsi="Wingdings"/>
      </w:rPr>
    </w:lvl>
  </w:abstractNum>
  <w:num w:numId="1" w16cid:durableId="766847790">
    <w:abstractNumId w:val="20"/>
  </w:num>
  <w:num w:numId="2" w16cid:durableId="1437098288">
    <w:abstractNumId w:val="39"/>
  </w:num>
  <w:num w:numId="3" w16cid:durableId="1070006966">
    <w:abstractNumId w:val="43"/>
  </w:num>
  <w:num w:numId="4" w16cid:durableId="1554348486">
    <w:abstractNumId w:val="37"/>
  </w:num>
  <w:num w:numId="5" w16cid:durableId="772939849">
    <w:abstractNumId w:val="13"/>
  </w:num>
  <w:num w:numId="6" w16cid:durableId="137380972">
    <w:abstractNumId w:val="46"/>
  </w:num>
  <w:num w:numId="7" w16cid:durableId="380206923">
    <w:abstractNumId w:val="5"/>
  </w:num>
  <w:num w:numId="8" w16cid:durableId="162204765">
    <w:abstractNumId w:val="24"/>
  </w:num>
  <w:num w:numId="9" w16cid:durableId="179778022">
    <w:abstractNumId w:val="0"/>
  </w:num>
  <w:num w:numId="10" w16cid:durableId="734476447">
    <w:abstractNumId w:val="4"/>
  </w:num>
  <w:num w:numId="11" w16cid:durableId="1473328931">
    <w:abstractNumId w:val="48"/>
  </w:num>
  <w:num w:numId="12" w16cid:durableId="467355607">
    <w:abstractNumId w:val="3"/>
  </w:num>
  <w:num w:numId="13" w16cid:durableId="1229267603">
    <w:abstractNumId w:val="29"/>
  </w:num>
  <w:num w:numId="14" w16cid:durableId="1443377930">
    <w:abstractNumId w:val="45"/>
  </w:num>
  <w:num w:numId="15" w16cid:durableId="1375278729">
    <w:abstractNumId w:val="21"/>
  </w:num>
  <w:num w:numId="16" w16cid:durableId="1045372166">
    <w:abstractNumId w:val="26"/>
  </w:num>
  <w:num w:numId="17" w16cid:durableId="696976119">
    <w:abstractNumId w:val="1"/>
  </w:num>
  <w:num w:numId="18" w16cid:durableId="665475122">
    <w:abstractNumId w:val="18"/>
  </w:num>
  <w:num w:numId="19" w16cid:durableId="320084393">
    <w:abstractNumId w:val="41"/>
  </w:num>
  <w:num w:numId="20" w16cid:durableId="730423060">
    <w:abstractNumId w:val="19"/>
  </w:num>
  <w:num w:numId="21" w16cid:durableId="1931549721">
    <w:abstractNumId w:val="10"/>
  </w:num>
  <w:num w:numId="22" w16cid:durableId="49117895">
    <w:abstractNumId w:val="11"/>
  </w:num>
  <w:num w:numId="23" w16cid:durableId="371270543">
    <w:abstractNumId w:val="33"/>
  </w:num>
  <w:num w:numId="24" w16cid:durableId="1722745942">
    <w:abstractNumId w:val="22"/>
  </w:num>
  <w:num w:numId="25" w16cid:durableId="1963416447">
    <w:abstractNumId w:val="36"/>
  </w:num>
  <w:num w:numId="26" w16cid:durableId="246814089">
    <w:abstractNumId w:val="2"/>
  </w:num>
  <w:num w:numId="27" w16cid:durableId="86509486">
    <w:abstractNumId w:val="8"/>
  </w:num>
  <w:num w:numId="28" w16cid:durableId="1300190922">
    <w:abstractNumId w:val="15"/>
  </w:num>
  <w:num w:numId="29" w16cid:durableId="1794665446">
    <w:abstractNumId w:val="17"/>
  </w:num>
  <w:num w:numId="30" w16cid:durableId="667756710">
    <w:abstractNumId w:val="31"/>
  </w:num>
  <w:num w:numId="31" w16cid:durableId="1154300062">
    <w:abstractNumId w:val="44"/>
  </w:num>
  <w:num w:numId="32" w16cid:durableId="1770008185">
    <w:abstractNumId w:val="32"/>
  </w:num>
  <w:num w:numId="33" w16cid:durableId="1699970352">
    <w:abstractNumId w:val="16"/>
  </w:num>
  <w:num w:numId="34" w16cid:durableId="1507358960">
    <w:abstractNumId w:val="40"/>
  </w:num>
  <w:num w:numId="35" w16cid:durableId="419446264">
    <w:abstractNumId w:val="6"/>
  </w:num>
  <w:num w:numId="36" w16cid:durableId="172693213">
    <w:abstractNumId w:val="38"/>
  </w:num>
  <w:num w:numId="37" w16cid:durableId="1967661815">
    <w:abstractNumId w:val="25"/>
  </w:num>
  <w:num w:numId="38" w16cid:durableId="102068814">
    <w:abstractNumId w:val="42"/>
  </w:num>
  <w:num w:numId="39" w16cid:durableId="1955137076">
    <w:abstractNumId w:val="12"/>
  </w:num>
  <w:num w:numId="40" w16cid:durableId="1618171852">
    <w:abstractNumId w:val="14"/>
  </w:num>
  <w:num w:numId="41" w16cid:durableId="592665950">
    <w:abstractNumId w:val="35"/>
  </w:num>
  <w:num w:numId="42" w16cid:durableId="1055592332">
    <w:abstractNumId w:val="34"/>
  </w:num>
  <w:num w:numId="43" w16cid:durableId="1898738259">
    <w:abstractNumId w:val="27"/>
  </w:num>
  <w:num w:numId="44" w16cid:durableId="275871433">
    <w:abstractNumId w:val="28"/>
  </w:num>
  <w:num w:numId="45" w16cid:durableId="754404943">
    <w:abstractNumId w:val="47"/>
  </w:num>
  <w:num w:numId="46" w16cid:durableId="1383599622">
    <w:abstractNumId w:val="30"/>
  </w:num>
  <w:num w:numId="47" w16cid:durableId="1655837059">
    <w:abstractNumId w:val="9"/>
  </w:num>
  <w:num w:numId="48" w16cid:durableId="451897207">
    <w:abstractNumId w:val="49"/>
  </w:num>
  <w:num w:numId="49" w16cid:durableId="1663584608">
    <w:abstractNumId w:val="23"/>
  </w:num>
  <w:num w:numId="50" w16cid:durableId="101110679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CB3"/>
    <w:rsid w:val="000005B4"/>
    <w:rsid w:val="000019FD"/>
    <w:rsid w:val="00001BD8"/>
    <w:rsid w:val="000030A2"/>
    <w:rsid w:val="0000424C"/>
    <w:rsid w:val="00006A38"/>
    <w:rsid w:val="00006C2B"/>
    <w:rsid w:val="00007A94"/>
    <w:rsid w:val="0001060E"/>
    <w:rsid w:val="00011300"/>
    <w:rsid w:val="000116F6"/>
    <w:rsid w:val="00011ADD"/>
    <w:rsid w:val="000129E7"/>
    <w:rsid w:val="00012E68"/>
    <w:rsid w:val="00013367"/>
    <w:rsid w:val="00013E7F"/>
    <w:rsid w:val="00014080"/>
    <w:rsid w:val="000161DE"/>
    <w:rsid w:val="00016415"/>
    <w:rsid w:val="00017006"/>
    <w:rsid w:val="000201A8"/>
    <w:rsid w:val="00021AD3"/>
    <w:rsid w:val="00022C75"/>
    <w:rsid w:val="00023C17"/>
    <w:rsid w:val="00024CC6"/>
    <w:rsid w:val="0002542D"/>
    <w:rsid w:val="00025669"/>
    <w:rsid w:val="000256FF"/>
    <w:rsid w:val="000265CD"/>
    <w:rsid w:val="00026B9D"/>
    <w:rsid w:val="00027E5D"/>
    <w:rsid w:val="00031373"/>
    <w:rsid w:val="00033675"/>
    <w:rsid w:val="00036144"/>
    <w:rsid w:val="00037527"/>
    <w:rsid w:val="00037C92"/>
    <w:rsid w:val="00040F2B"/>
    <w:rsid w:val="000427C6"/>
    <w:rsid w:val="00042EA0"/>
    <w:rsid w:val="000436F8"/>
    <w:rsid w:val="0004446C"/>
    <w:rsid w:val="00044E74"/>
    <w:rsid w:val="00047BA7"/>
    <w:rsid w:val="00050B1F"/>
    <w:rsid w:val="000526CB"/>
    <w:rsid w:val="00052C25"/>
    <w:rsid w:val="0005317A"/>
    <w:rsid w:val="00055BF7"/>
    <w:rsid w:val="00057696"/>
    <w:rsid w:val="0006059E"/>
    <w:rsid w:val="00063F51"/>
    <w:rsid w:val="0006448B"/>
    <w:rsid w:val="00065C8E"/>
    <w:rsid w:val="00070069"/>
    <w:rsid w:val="000701A3"/>
    <w:rsid w:val="00070512"/>
    <w:rsid w:val="000721C5"/>
    <w:rsid w:val="00073BBE"/>
    <w:rsid w:val="0007403A"/>
    <w:rsid w:val="00077968"/>
    <w:rsid w:val="00081EBF"/>
    <w:rsid w:val="00082CFF"/>
    <w:rsid w:val="00083120"/>
    <w:rsid w:val="0008331C"/>
    <w:rsid w:val="00083969"/>
    <w:rsid w:val="0008612F"/>
    <w:rsid w:val="000864EF"/>
    <w:rsid w:val="000870CF"/>
    <w:rsid w:val="00087706"/>
    <w:rsid w:val="00087D2A"/>
    <w:rsid w:val="00087DCA"/>
    <w:rsid w:val="00090CB2"/>
    <w:rsid w:val="000917CC"/>
    <w:rsid w:val="000918BF"/>
    <w:rsid w:val="00091A9A"/>
    <w:rsid w:val="00092A9B"/>
    <w:rsid w:val="000939A7"/>
    <w:rsid w:val="00093D7E"/>
    <w:rsid w:val="000948C2"/>
    <w:rsid w:val="00094B30"/>
    <w:rsid w:val="00094F7D"/>
    <w:rsid w:val="00095250"/>
    <w:rsid w:val="000959DC"/>
    <w:rsid w:val="000A072B"/>
    <w:rsid w:val="000A0D2A"/>
    <w:rsid w:val="000A1044"/>
    <w:rsid w:val="000A16FE"/>
    <w:rsid w:val="000A2AA2"/>
    <w:rsid w:val="000A2EF6"/>
    <w:rsid w:val="000A3076"/>
    <w:rsid w:val="000A4006"/>
    <w:rsid w:val="000A4294"/>
    <w:rsid w:val="000B08EA"/>
    <w:rsid w:val="000B1CF4"/>
    <w:rsid w:val="000B220A"/>
    <w:rsid w:val="000B5AA3"/>
    <w:rsid w:val="000B7506"/>
    <w:rsid w:val="000B754B"/>
    <w:rsid w:val="000B77F0"/>
    <w:rsid w:val="000B7C9D"/>
    <w:rsid w:val="000C0258"/>
    <w:rsid w:val="000C0531"/>
    <w:rsid w:val="000C2502"/>
    <w:rsid w:val="000C2D92"/>
    <w:rsid w:val="000C332B"/>
    <w:rsid w:val="000C4C7C"/>
    <w:rsid w:val="000C4E4E"/>
    <w:rsid w:val="000D4AFF"/>
    <w:rsid w:val="000D5E83"/>
    <w:rsid w:val="000D7C82"/>
    <w:rsid w:val="000D7E00"/>
    <w:rsid w:val="000E0EAA"/>
    <w:rsid w:val="000E1480"/>
    <w:rsid w:val="000E19B2"/>
    <w:rsid w:val="000E207F"/>
    <w:rsid w:val="000E5817"/>
    <w:rsid w:val="000E7F94"/>
    <w:rsid w:val="000F187F"/>
    <w:rsid w:val="000F391A"/>
    <w:rsid w:val="000F65C2"/>
    <w:rsid w:val="000F6655"/>
    <w:rsid w:val="001020B7"/>
    <w:rsid w:val="001032F9"/>
    <w:rsid w:val="00103CB5"/>
    <w:rsid w:val="00110BAA"/>
    <w:rsid w:val="00111628"/>
    <w:rsid w:val="0011384A"/>
    <w:rsid w:val="00113C13"/>
    <w:rsid w:val="00115657"/>
    <w:rsid w:val="0011565A"/>
    <w:rsid w:val="0011667A"/>
    <w:rsid w:val="00116C3F"/>
    <w:rsid w:val="0011715B"/>
    <w:rsid w:val="00120BB8"/>
    <w:rsid w:val="0012290F"/>
    <w:rsid w:val="001234E9"/>
    <w:rsid w:val="00124C5D"/>
    <w:rsid w:val="0012606F"/>
    <w:rsid w:val="00126967"/>
    <w:rsid w:val="00127516"/>
    <w:rsid w:val="00133318"/>
    <w:rsid w:val="00136BEC"/>
    <w:rsid w:val="001377A7"/>
    <w:rsid w:val="00140468"/>
    <w:rsid w:val="00144102"/>
    <w:rsid w:val="00145E25"/>
    <w:rsid w:val="001464D3"/>
    <w:rsid w:val="00147654"/>
    <w:rsid w:val="00150F24"/>
    <w:rsid w:val="001514AD"/>
    <w:rsid w:val="00156C82"/>
    <w:rsid w:val="001625E9"/>
    <w:rsid w:val="00162D0D"/>
    <w:rsid w:val="00164C44"/>
    <w:rsid w:val="00165F63"/>
    <w:rsid w:val="0017018E"/>
    <w:rsid w:val="00173E6C"/>
    <w:rsid w:val="00175966"/>
    <w:rsid w:val="001771B3"/>
    <w:rsid w:val="00180023"/>
    <w:rsid w:val="00183260"/>
    <w:rsid w:val="00183E6E"/>
    <w:rsid w:val="00184FCA"/>
    <w:rsid w:val="001925B5"/>
    <w:rsid w:val="0019456E"/>
    <w:rsid w:val="00194DBD"/>
    <w:rsid w:val="001961E8"/>
    <w:rsid w:val="001A2299"/>
    <w:rsid w:val="001A2F91"/>
    <w:rsid w:val="001B12C3"/>
    <w:rsid w:val="001B1A75"/>
    <w:rsid w:val="001B7033"/>
    <w:rsid w:val="001C0094"/>
    <w:rsid w:val="001C05A4"/>
    <w:rsid w:val="001C41A0"/>
    <w:rsid w:val="001C5882"/>
    <w:rsid w:val="001D1B2A"/>
    <w:rsid w:val="001D1FA5"/>
    <w:rsid w:val="001D269C"/>
    <w:rsid w:val="001D31AB"/>
    <w:rsid w:val="001D3860"/>
    <w:rsid w:val="001D3A28"/>
    <w:rsid w:val="001D4B41"/>
    <w:rsid w:val="001D4C84"/>
    <w:rsid w:val="001D6631"/>
    <w:rsid w:val="001E1C2C"/>
    <w:rsid w:val="001E22D8"/>
    <w:rsid w:val="001E2CEC"/>
    <w:rsid w:val="001E3083"/>
    <w:rsid w:val="001E4759"/>
    <w:rsid w:val="001E5DE9"/>
    <w:rsid w:val="001E68E5"/>
    <w:rsid w:val="001E708B"/>
    <w:rsid w:val="001E7BB9"/>
    <w:rsid w:val="001F0CCD"/>
    <w:rsid w:val="001F10F7"/>
    <w:rsid w:val="001F177D"/>
    <w:rsid w:val="001F2149"/>
    <w:rsid w:val="001F2351"/>
    <w:rsid w:val="001F273B"/>
    <w:rsid w:val="001F426C"/>
    <w:rsid w:val="001F4950"/>
    <w:rsid w:val="001F65CD"/>
    <w:rsid w:val="001F6FD0"/>
    <w:rsid w:val="001F76ED"/>
    <w:rsid w:val="00203091"/>
    <w:rsid w:val="0020430B"/>
    <w:rsid w:val="0020663F"/>
    <w:rsid w:val="0020733F"/>
    <w:rsid w:val="00207954"/>
    <w:rsid w:val="0021139B"/>
    <w:rsid w:val="0021452E"/>
    <w:rsid w:val="0021475D"/>
    <w:rsid w:val="00216AA1"/>
    <w:rsid w:val="00217CE9"/>
    <w:rsid w:val="00220B94"/>
    <w:rsid w:val="00221CD4"/>
    <w:rsid w:val="002226F6"/>
    <w:rsid w:val="00222755"/>
    <w:rsid w:val="00222D76"/>
    <w:rsid w:val="00223543"/>
    <w:rsid w:val="00223841"/>
    <w:rsid w:val="00224B79"/>
    <w:rsid w:val="002259CE"/>
    <w:rsid w:val="00225D12"/>
    <w:rsid w:val="00230876"/>
    <w:rsid w:val="00230C79"/>
    <w:rsid w:val="002337E0"/>
    <w:rsid w:val="0023410A"/>
    <w:rsid w:val="00235103"/>
    <w:rsid w:val="0023789A"/>
    <w:rsid w:val="002419C4"/>
    <w:rsid w:val="002421E8"/>
    <w:rsid w:val="002421EF"/>
    <w:rsid w:val="00242D4F"/>
    <w:rsid w:val="00243C7F"/>
    <w:rsid w:val="00243EF5"/>
    <w:rsid w:val="00245BF6"/>
    <w:rsid w:val="00247501"/>
    <w:rsid w:val="00247794"/>
    <w:rsid w:val="002505A0"/>
    <w:rsid w:val="0025178A"/>
    <w:rsid w:val="00251B90"/>
    <w:rsid w:val="00252500"/>
    <w:rsid w:val="00257F68"/>
    <w:rsid w:val="00262009"/>
    <w:rsid w:val="002643B0"/>
    <w:rsid w:val="002652D3"/>
    <w:rsid w:val="00267107"/>
    <w:rsid w:val="00270687"/>
    <w:rsid w:val="0027173D"/>
    <w:rsid w:val="00271F59"/>
    <w:rsid w:val="002736E7"/>
    <w:rsid w:val="00273C4D"/>
    <w:rsid w:val="002747A4"/>
    <w:rsid w:val="00274CB3"/>
    <w:rsid w:val="00274CC0"/>
    <w:rsid w:val="00275026"/>
    <w:rsid w:val="00275222"/>
    <w:rsid w:val="0028146C"/>
    <w:rsid w:val="0028153D"/>
    <w:rsid w:val="00282FF2"/>
    <w:rsid w:val="002833C0"/>
    <w:rsid w:val="002849C5"/>
    <w:rsid w:val="0028502D"/>
    <w:rsid w:val="00285AFD"/>
    <w:rsid w:val="00286CD5"/>
    <w:rsid w:val="00287F54"/>
    <w:rsid w:val="00290373"/>
    <w:rsid w:val="00291230"/>
    <w:rsid w:val="0029197F"/>
    <w:rsid w:val="00292388"/>
    <w:rsid w:val="0029282B"/>
    <w:rsid w:val="00295799"/>
    <w:rsid w:val="00295F1D"/>
    <w:rsid w:val="00296D5C"/>
    <w:rsid w:val="002976BF"/>
    <w:rsid w:val="002977AB"/>
    <w:rsid w:val="002979FF"/>
    <w:rsid w:val="002A15D5"/>
    <w:rsid w:val="002A5179"/>
    <w:rsid w:val="002A5213"/>
    <w:rsid w:val="002A640D"/>
    <w:rsid w:val="002A7077"/>
    <w:rsid w:val="002B1CD6"/>
    <w:rsid w:val="002B2F51"/>
    <w:rsid w:val="002B30DC"/>
    <w:rsid w:val="002B43BB"/>
    <w:rsid w:val="002B4B3F"/>
    <w:rsid w:val="002C0495"/>
    <w:rsid w:val="002C4133"/>
    <w:rsid w:val="002C6919"/>
    <w:rsid w:val="002D0E24"/>
    <w:rsid w:val="002D1FF8"/>
    <w:rsid w:val="002D3DCC"/>
    <w:rsid w:val="002D6735"/>
    <w:rsid w:val="002D7075"/>
    <w:rsid w:val="002D7CA6"/>
    <w:rsid w:val="002E318B"/>
    <w:rsid w:val="002E5D70"/>
    <w:rsid w:val="002F098D"/>
    <w:rsid w:val="002F3140"/>
    <w:rsid w:val="002F45E6"/>
    <w:rsid w:val="002F6591"/>
    <w:rsid w:val="002F77C8"/>
    <w:rsid w:val="003110E6"/>
    <w:rsid w:val="00312470"/>
    <w:rsid w:val="003125FD"/>
    <w:rsid w:val="0031311D"/>
    <w:rsid w:val="00313EAB"/>
    <w:rsid w:val="00315212"/>
    <w:rsid w:val="00315F93"/>
    <w:rsid w:val="00317528"/>
    <w:rsid w:val="00317761"/>
    <w:rsid w:val="00326C66"/>
    <w:rsid w:val="00326D6F"/>
    <w:rsid w:val="00326F89"/>
    <w:rsid w:val="0032764E"/>
    <w:rsid w:val="00331832"/>
    <w:rsid w:val="003318F6"/>
    <w:rsid w:val="0033378D"/>
    <w:rsid w:val="0033381C"/>
    <w:rsid w:val="00333D5C"/>
    <w:rsid w:val="00333F41"/>
    <w:rsid w:val="003356ED"/>
    <w:rsid w:val="00335A67"/>
    <w:rsid w:val="00335BBA"/>
    <w:rsid w:val="00337FB1"/>
    <w:rsid w:val="00340D31"/>
    <w:rsid w:val="00347D4C"/>
    <w:rsid w:val="00351157"/>
    <w:rsid w:val="003527DE"/>
    <w:rsid w:val="00352DF3"/>
    <w:rsid w:val="00354D04"/>
    <w:rsid w:val="00355757"/>
    <w:rsid w:val="0035575C"/>
    <w:rsid w:val="003635DE"/>
    <w:rsid w:val="0036360D"/>
    <w:rsid w:val="00363647"/>
    <w:rsid w:val="00363F5D"/>
    <w:rsid w:val="003700B8"/>
    <w:rsid w:val="0037083E"/>
    <w:rsid w:val="00370B00"/>
    <w:rsid w:val="00371B7D"/>
    <w:rsid w:val="00372CFC"/>
    <w:rsid w:val="00374556"/>
    <w:rsid w:val="00376732"/>
    <w:rsid w:val="0038131C"/>
    <w:rsid w:val="003822F5"/>
    <w:rsid w:val="003833E0"/>
    <w:rsid w:val="0038477A"/>
    <w:rsid w:val="003875E1"/>
    <w:rsid w:val="00387A0D"/>
    <w:rsid w:val="00390E47"/>
    <w:rsid w:val="003913A1"/>
    <w:rsid w:val="00394587"/>
    <w:rsid w:val="00394CCA"/>
    <w:rsid w:val="00396023"/>
    <w:rsid w:val="003A098E"/>
    <w:rsid w:val="003A09FC"/>
    <w:rsid w:val="003A308C"/>
    <w:rsid w:val="003A5623"/>
    <w:rsid w:val="003A6EFE"/>
    <w:rsid w:val="003B26BB"/>
    <w:rsid w:val="003B5555"/>
    <w:rsid w:val="003B61AE"/>
    <w:rsid w:val="003B671C"/>
    <w:rsid w:val="003B6A7B"/>
    <w:rsid w:val="003B7F00"/>
    <w:rsid w:val="003C1464"/>
    <w:rsid w:val="003C2ECF"/>
    <w:rsid w:val="003C44EC"/>
    <w:rsid w:val="003C6A1A"/>
    <w:rsid w:val="003C6C6C"/>
    <w:rsid w:val="003D00C7"/>
    <w:rsid w:val="003D058A"/>
    <w:rsid w:val="003D1147"/>
    <w:rsid w:val="003D3605"/>
    <w:rsid w:val="003D55CE"/>
    <w:rsid w:val="003D6D5E"/>
    <w:rsid w:val="003D7DF8"/>
    <w:rsid w:val="003E2428"/>
    <w:rsid w:val="003E436A"/>
    <w:rsid w:val="003E54B0"/>
    <w:rsid w:val="003E710E"/>
    <w:rsid w:val="003E7623"/>
    <w:rsid w:val="003E790E"/>
    <w:rsid w:val="003F1277"/>
    <w:rsid w:val="003F43E9"/>
    <w:rsid w:val="003F47C4"/>
    <w:rsid w:val="003F6543"/>
    <w:rsid w:val="00402F07"/>
    <w:rsid w:val="004034AF"/>
    <w:rsid w:val="00403809"/>
    <w:rsid w:val="004045FB"/>
    <w:rsid w:val="004061E1"/>
    <w:rsid w:val="0040650C"/>
    <w:rsid w:val="004075ED"/>
    <w:rsid w:val="00407CDA"/>
    <w:rsid w:val="00407F92"/>
    <w:rsid w:val="0041297F"/>
    <w:rsid w:val="00412C49"/>
    <w:rsid w:val="00413363"/>
    <w:rsid w:val="00414D7A"/>
    <w:rsid w:val="00416265"/>
    <w:rsid w:val="004164DF"/>
    <w:rsid w:val="004175C4"/>
    <w:rsid w:val="004177EC"/>
    <w:rsid w:val="00417C20"/>
    <w:rsid w:val="00424003"/>
    <w:rsid w:val="0042439D"/>
    <w:rsid w:val="00425153"/>
    <w:rsid w:val="004266EA"/>
    <w:rsid w:val="00427158"/>
    <w:rsid w:val="004304B7"/>
    <w:rsid w:val="004338B6"/>
    <w:rsid w:val="004339CC"/>
    <w:rsid w:val="00434AB7"/>
    <w:rsid w:val="004356D8"/>
    <w:rsid w:val="00435BAB"/>
    <w:rsid w:val="00436541"/>
    <w:rsid w:val="00440E21"/>
    <w:rsid w:val="00441F1D"/>
    <w:rsid w:val="00442D5D"/>
    <w:rsid w:val="004452AC"/>
    <w:rsid w:val="00447D22"/>
    <w:rsid w:val="00450091"/>
    <w:rsid w:val="0045149C"/>
    <w:rsid w:val="004555AB"/>
    <w:rsid w:val="004563CD"/>
    <w:rsid w:val="00460D8A"/>
    <w:rsid w:val="00462A9E"/>
    <w:rsid w:val="00462AA5"/>
    <w:rsid w:val="00465AE0"/>
    <w:rsid w:val="00470B44"/>
    <w:rsid w:val="00470F19"/>
    <w:rsid w:val="00471C39"/>
    <w:rsid w:val="00472C0A"/>
    <w:rsid w:val="00474299"/>
    <w:rsid w:val="0048349F"/>
    <w:rsid w:val="00485281"/>
    <w:rsid w:val="00485F8E"/>
    <w:rsid w:val="00490B6D"/>
    <w:rsid w:val="0049340C"/>
    <w:rsid w:val="0049408B"/>
    <w:rsid w:val="00495255"/>
    <w:rsid w:val="004A133F"/>
    <w:rsid w:val="004A3308"/>
    <w:rsid w:val="004A4B20"/>
    <w:rsid w:val="004A6F17"/>
    <w:rsid w:val="004B0DBF"/>
    <w:rsid w:val="004B154A"/>
    <w:rsid w:val="004B3735"/>
    <w:rsid w:val="004B65D6"/>
    <w:rsid w:val="004B73DC"/>
    <w:rsid w:val="004C16E2"/>
    <w:rsid w:val="004C3537"/>
    <w:rsid w:val="004C580D"/>
    <w:rsid w:val="004D0167"/>
    <w:rsid w:val="004D1522"/>
    <w:rsid w:val="004D406D"/>
    <w:rsid w:val="004E00C5"/>
    <w:rsid w:val="004E0B6E"/>
    <w:rsid w:val="004E41C5"/>
    <w:rsid w:val="004E62A4"/>
    <w:rsid w:val="004E757A"/>
    <w:rsid w:val="004E7B9A"/>
    <w:rsid w:val="004F0C9F"/>
    <w:rsid w:val="004F0E97"/>
    <w:rsid w:val="004F7B3C"/>
    <w:rsid w:val="00501D18"/>
    <w:rsid w:val="0050289C"/>
    <w:rsid w:val="00503C8B"/>
    <w:rsid w:val="005050EF"/>
    <w:rsid w:val="0050690E"/>
    <w:rsid w:val="0050692D"/>
    <w:rsid w:val="00506CC0"/>
    <w:rsid w:val="00506EF1"/>
    <w:rsid w:val="005073C9"/>
    <w:rsid w:val="00507942"/>
    <w:rsid w:val="00510C3D"/>
    <w:rsid w:val="0051258D"/>
    <w:rsid w:val="005127B4"/>
    <w:rsid w:val="005141AC"/>
    <w:rsid w:val="00515A77"/>
    <w:rsid w:val="0051704B"/>
    <w:rsid w:val="00517A30"/>
    <w:rsid w:val="005251A5"/>
    <w:rsid w:val="005267BB"/>
    <w:rsid w:val="00532910"/>
    <w:rsid w:val="0053476F"/>
    <w:rsid w:val="00534A31"/>
    <w:rsid w:val="0053573E"/>
    <w:rsid w:val="00536AC0"/>
    <w:rsid w:val="00536C8C"/>
    <w:rsid w:val="00541AC0"/>
    <w:rsid w:val="00541D9A"/>
    <w:rsid w:val="0054359D"/>
    <w:rsid w:val="005439A0"/>
    <w:rsid w:val="00544E05"/>
    <w:rsid w:val="00545122"/>
    <w:rsid w:val="00545677"/>
    <w:rsid w:val="005564AE"/>
    <w:rsid w:val="00556A5E"/>
    <w:rsid w:val="00561BEE"/>
    <w:rsid w:val="00572A13"/>
    <w:rsid w:val="00572E6E"/>
    <w:rsid w:val="00574338"/>
    <w:rsid w:val="0057612B"/>
    <w:rsid w:val="00583C5D"/>
    <w:rsid w:val="00590551"/>
    <w:rsid w:val="00591B46"/>
    <w:rsid w:val="00591DC9"/>
    <w:rsid w:val="00591F58"/>
    <w:rsid w:val="00592A91"/>
    <w:rsid w:val="0059474C"/>
    <w:rsid w:val="0059578D"/>
    <w:rsid w:val="005A0A64"/>
    <w:rsid w:val="005A0C51"/>
    <w:rsid w:val="005A311A"/>
    <w:rsid w:val="005A3279"/>
    <w:rsid w:val="005B020E"/>
    <w:rsid w:val="005B077F"/>
    <w:rsid w:val="005B344C"/>
    <w:rsid w:val="005B3D26"/>
    <w:rsid w:val="005B4BB7"/>
    <w:rsid w:val="005B4F6E"/>
    <w:rsid w:val="005C2246"/>
    <w:rsid w:val="005C2808"/>
    <w:rsid w:val="005C4ABE"/>
    <w:rsid w:val="005C4ABF"/>
    <w:rsid w:val="005C5A51"/>
    <w:rsid w:val="005C7509"/>
    <w:rsid w:val="005D0514"/>
    <w:rsid w:val="005D2AFF"/>
    <w:rsid w:val="005D50E1"/>
    <w:rsid w:val="005D5AC3"/>
    <w:rsid w:val="005D5F02"/>
    <w:rsid w:val="005E3F3C"/>
    <w:rsid w:val="005E41D8"/>
    <w:rsid w:val="005E4348"/>
    <w:rsid w:val="005E443B"/>
    <w:rsid w:val="005E6C15"/>
    <w:rsid w:val="005E741F"/>
    <w:rsid w:val="005F22AC"/>
    <w:rsid w:val="005F5213"/>
    <w:rsid w:val="005F698E"/>
    <w:rsid w:val="005F6D6C"/>
    <w:rsid w:val="00601984"/>
    <w:rsid w:val="00602569"/>
    <w:rsid w:val="00603637"/>
    <w:rsid w:val="006038F6"/>
    <w:rsid w:val="006048E9"/>
    <w:rsid w:val="0060617B"/>
    <w:rsid w:val="00606ADA"/>
    <w:rsid w:val="00610961"/>
    <w:rsid w:val="00610C1A"/>
    <w:rsid w:val="0061139A"/>
    <w:rsid w:val="00614098"/>
    <w:rsid w:val="00614EC8"/>
    <w:rsid w:val="00614F81"/>
    <w:rsid w:val="006151E5"/>
    <w:rsid w:val="0061524B"/>
    <w:rsid w:val="00620338"/>
    <w:rsid w:val="0062277A"/>
    <w:rsid w:val="00625347"/>
    <w:rsid w:val="00625ACE"/>
    <w:rsid w:val="00626F2C"/>
    <w:rsid w:val="00627115"/>
    <w:rsid w:val="00627FBE"/>
    <w:rsid w:val="006303AA"/>
    <w:rsid w:val="006325F6"/>
    <w:rsid w:val="00632C4B"/>
    <w:rsid w:val="00633290"/>
    <w:rsid w:val="006338E8"/>
    <w:rsid w:val="00633B00"/>
    <w:rsid w:val="0063522E"/>
    <w:rsid w:val="006363A8"/>
    <w:rsid w:val="006377B9"/>
    <w:rsid w:val="00637CBB"/>
    <w:rsid w:val="00640E12"/>
    <w:rsid w:val="006410D2"/>
    <w:rsid w:val="0064736A"/>
    <w:rsid w:val="00647D2B"/>
    <w:rsid w:val="00652F7B"/>
    <w:rsid w:val="00653012"/>
    <w:rsid w:val="006541A3"/>
    <w:rsid w:val="006543F0"/>
    <w:rsid w:val="00654C77"/>
    <w:rsid w:val="0065650C"/>
    <w:rsid w:val="00657894"/>
    <w:rsid w:val="006608D8"/>
    <w:rsid w:val="00662B89"/>
    <w:rsid w:val="00663567"/>
    <w:rsid w:val="0066797F"/>
    <w:rsid w:val="00670040"/>
    <w:rsid w:val="006703C1"/>
    <w:rsid w:val="006721D4"/>
    <w:rsid w:val="00673428"/>
    <w:rsid w:val="00673B86"/>
    <w:rsid w:val="0067405D"/>
    <w:rsid w:val="00674ACD"/>
    <w:rsid w:val="00676E24"/>
    <w:rsid w:val="00676F74"/>
    <w:rsid w:val="00680C55"/>
    <w:rsid w:val="006815B6"/>
    <w:rsid w:val="006819B7"/>
    <w:rsid w:val="006825FA"/>
    <w:rsid w:val="0068302B"/>
    <w:rsid w:val="00686A83"/>
    <w:rsid w:val="00687DBA"/>
    <w:rsid w:val="00691C10"/>
    <w:rsid w:val="00692470"/>
    <w:rsid w:val="00692500"/>
    <w:rsid w:val="0069341D"/>
    <w:rsid w:val="00696C8D"/>
    <w:rsid w:val="00697349"/>
    <w:rsid w:val="006A0775"/>
    <w:rsid w:val="006A2117"/>
    <w:rsid w:val="006A3893"/>
    <w:rsid w:val="006A41CD"/>
    <w:rsid w:val="006A544D"/>
    <w:rsid w:val="006A5757"/>
    <w:rsid w:val="006A7829"/>
    <w:rsid w:val="006B42BA"/>
    <w:rsid w:val="006C1B03"/>
    <w:rsid w:val="006C2690"/>
    <w:rsid w:val="006C280A"/>
    <w:rsid w:val="006C3DE2"/>
    <w:rsid w:val="006C3EFA"/>
    <w:rsid w:val="006C57AB"/>
    <w:rsid w:val="006C6CC1"/>
    <w:rsid w:val="006C6E68"/>
    <w:rsid w:val="006C736F"/>
    <w:rsid w:val="006C7A49"/>
    <w:rsid w:val="006C7B24"/>
    <w:rsid w:val="006D1485"/>
    <w:rsid w:val="006D25FD"/>
    <w:rsid w:val="006D47ED"/>
    <w:rsid w:val="006D58C4"/>
    <w:rsid w:val="006D5A11"/>
    <w:rsid w:val="006D697A"/>
    <w:rsid w:val="006E00F0"/>
    <w:rsid w:val="006E0A1A"/>
    <w:rsid w:val="006E366D"/>
    <w:rsid w:val="006E4A24"/>
    <w:rsid w:val="006E5CFE"/>
    <w:rsid w:val="006E6C08"/>
    <w:rsid w:val="006E7AEF"/>
    <w:rsid w:val="006F12F4"/>
    <w:rsid w:val="006F1383"/>
    <w:rsid w:val="006F2DC6"/>
    <w:rsid w:val="006F3BDC"/>
    <w:rsid w:val="006F4225"/>
    <w:rsid w:val="006F543B"/>
    <w:rsid w:val="007022ED"/>
    <w:rsid w:val="007028A1"/>
    <w:rsid w:val="007039C4"/>
    <w:rsid w:val="00707A33"/>
    <w:rsid w:val="007100CB"/>
    <w:rsid w:val="00710D90"/>
    <w:rsid w:val="00710F77"/>
    <w:rsid w:val="00713995"/>
    <w:rsid w:val="007158A2"/>
    <w:rsid w:val="00715DB2"/>
    <w:rsid w:val="00716E6B"/>
    <w:rsid w:val="007175B2"/>
    <w:rsid w:val="00722CF0"/>
    <w:rsid w:val="0072421D"/>
    <w:rsid w:val="00725E69"/>
    <w:rsid w:val="0072676C"/>
    <w:rsid w:val="00730330"/>
    <w:rsid w:val="007313F7"/>
    <w:rsid w:val="00734C09"/>
    <w:rsid w:val="00741FA1"/>
    <w:rsid w:val="007434E5"/>
    <w:rsid w:val="00744375"/>
    <w:rsid w:val="00744ACB"/>
    <w:rsid w:val="00745E36"/>
    <w:rsid w:val="007510DC"/>
    <w:rsid w:val="0075516F"/>
    <w:rsid w:val="00755E08"/>
    <w:rsid w:val="00755F24"/>
    <w:rsid w:val="00760603"/>
    <w:rsid w:val="00760C76"/>
    <w:rsid w:val="00761A4A"/>
    <w:rsid w:val="00763EB5"/>
    <w:rsid w:val="0076446C"/>
    <w:rsid w:val="007646CD"/>
    <w:rsid w:val="00767E94"/>
    <w:rsid w:val="00767F99"/>
    <w:rsid w:val="007713AD"/>
    <w:rsid w:val="00771E58"/>
    <w:rsid w:val="007739B9"/>
    <w:rsid w:val="007767EA"/>
    <w:rsid w:val="00780B59"/>
    <w:rsid w:val="0078184C"/>
    <w:rsid w:val="0078358E"/>
    <w:rsid w:val="007846A0"/>
    <w:rsid w:val="00785CC3"/>
    <w:rsid w:val="00787C68"/>
    <w:rsid w:val="00791415"/>
    <w:rsid w:val="00793650"/>
    <w:rsid w:val="00795F5B"/>
    <w:rsid w:val="007A18AA"/>
    <w:rsid w:val="007B2497"/>
    <w:rsid w:val="007B4341"/>
    <w:rsid w:val="007B46D0"/>
    <w:rsid w:val="007B6D48"/>
    <w:rsid w:val="007B6F74"/>
    <w:rsid w:val="007C4A2B"/>
    <w:rsid w:val="007C5360"/>
    <w:rsid w:val="007C64D9"/>
    <w:rsid w:val="007C7671"/>
    <w:rsid w:val="007D0654"/>
    <w:rsid w:val="007D169F"/>
    <w:rsid w:val="007D4D05"/>
    <w:rsid w:val="007D5B39"/>
    <w:rsid w:val="007E071A"/>
    <w:rsid w:val="007E3E48"/>
    <w:rsid w:val="007E5663"/>
    <w:rsid w:val="007E5C47"/>
    <w:rsid w:val="007E5FFC"/>
    <w:rsid w:val="007E643D"/>
    <w:rsid w:val="007E719E"/>
    <w:rsid w:val="007F0A2D"/>
    <w:rsid w:val="007F7AC5"/>
    <w:rsid w:val="0080315D"/>
    <w:rsid w:val="00803D0C"/>
    <w:rsid w:val="00804608"/>
    <w:rsid w:val="008077C5"/>
    <w:rsid w:val="0081012A"/>
    <w:rsid w:val="008104BC"/>
    <w:rsid w:val="00813A00"/>
    <w:rsid w:val="0081419E"/>
    <w:rsid w:val="008143B9"/>
    <w:rsid w:val="0082229C"/>
    <w:rsid w:val="00823315"/>
    <w:rsid w:val="0082634E"/>
    <w:rsid w:val="00827505"/>
    <w:rsid w:val="00830156"/>
    <w:rsid w:val="00831F41"/>
    <w:rsid w:val="008327AC"/>
    <w:rsid w:val="0083429D"/>
    <w:rsid w:val="008343D3"/>
    <w:rsid w:val="008404C4"/>
    <w:rsid w:val="0084079B"/>
    <w:rsid w:val="00840B22"/>
    <w:rsid w:val="008414A7"/>
    <w:rsid w:val="00841E40"/>
    <w:rsid w:val="00843CB3"/>
    <w:rsid w:val="0084421E"/>
    <w:rsid w:val="0084484D"/>
    <w:rsid w:val="00845807"/>
    <w:rsid w:val="00845CB1"/>
    <w:rsid w:val="008461E4"/>
    <w:rsid w:val="008467B9"/>
    <w:rsid w:val="00846902"/>
    <w:rsid w:val="008517F2"/>
    <w:rsid w:val="008552E3"/>
    <w:rsid w:val="00856A77"/>
    <w:rsid w:val="0086110E"/>
    <w:rsid w:val="008611CB"/>
    <w:rsid w:val="00862EF6"/>
    <w:rsid w:val="008633CF"/>
    <w:rsid w:val="0086556A"/>
    <w:rsid w:val="008660DF"/>
    <w:rsid w:val="00866F7E"/>
    <w:rsid w:val="00870D89"/>
    <w:rsid w:val="008721B9"/>
    <w:rsid w:val="0087238E"/>
    <w:rsid w:val="00872690"/>
    <w:rsid w:val="00873881"/>
    <w:rsid w:val="00874129"/>
    <w:rsid w:val="0087424E"/>
    <w:rsid w:val="0088043D"/>
    <w:rsid w:val="00880859"/>
    <w:rsid w:val="00882601"/>
    <w:rsid w:val="00885FF1"/>
    <w:rsid w:val="00886FFF"/>
    <w:rsid w:val="008900A2"/>
    <w:rsid w:val="00893727"/>
    <w:rsid w:val="00893DFD"/>
    <w:rsid w:val="00894C33"/>
    <w:rsid w:val="00894DA9"/>
    <w:rsid w:val="008A0CF0"/>
    <w:rsid w:val="008A21E9"/>
    <w:rsid w:val="008A3468"/>
    <w:rsid w:val="008A3818"/>
    <w:rsid w:val="008A4B35"/>
    <w:rsid w:val="008A5A88"/>
    <w:rsid w:val="008A605D"/>
    <w:rsid w:val="008A664B"/>
    <w:rsid w:val="008B05F6"/>
    <w:rsid w:val="008B3F67"/>
    <w:rsid w:val="008B475D"/>
    <w:rsid w:val="008B49B4"/>
    <w:rsid w:val="008B69E2"/>
    <w:rsid w:val="008B72E1"/>
    <w:rsid w:val="008B7CD1"/>
    <w:rsid w:val="008B7E08"/>
    <w:rsid w:val="008C24F0"/>
    <w:rsid w:val="008C2689"/>
    <w:rsid w:val="008C2C08"/>
    <w:rsid w:val="008C4BE7"/>
    <w:rsid w:val="008C4E0E"/>
    <w:rsid w:val="008D139B"/>
    <w:rsid w:val="008D24C2"/>
    <w:rsid w:val="008D29C1"/>
    <w:rsid w:val="008D66F4"/>
    <w:rsid w:val="008D73CB"/>
    <w:rsid w:val="008D76CA"/>
    <w:rsid w:val="008E1F34"/>
    <w:rsid w:val="008E496A"/>
    <w:rsid w:val="008E60B2"/>
    <w:rsid w:val="008E6FF7"/>
    <w:rsid w:val="008F086C"/>
    <w:rsid w:val="008F2467"/>
    <w:rsid w:val="008F5089"/>
    <w:rsid w:val="008F63D5"/>
    <w:rsid w:val="009007F2"/>
    <w:rsid w:val="00900BD3"/>
    <w:rsid w:val="00905627"/>
    <w:rsid w:val="00905DA7"/>
    <w:rsid w:val="00907368"/>
    <w:rsid w:val="00913311"/>
    <w:rsid w:val="00913F79"/>
    <w:rsid w:val="00915758"/>
    <w:rsid w:val="0091580B"/>
    <w:rsid w:val="0091683F"/>
    <w:rsid w:val="00920581"/>
    <w:rsid w:val="00921E42"/>
    <w:rsid w:val="009220D2"/>
    <w:rsid w:val="0092600A"/>
    <w:rsid w:val="009265AB"/>
    <w:rsid w:val="0092798F"/>
    <w:rsid w:val="009279C6"/>
    <w:rsid w:val="0093131D"/>
    <w:rsid w:val="00932EE1"/>
    <w:rsid w:val="009332C8"/>
    <w:rsid w:val="0093653A"/>
    <w:rsid w:val="009369EC"/>
    <w:rsid w:val="00942765"/>
    <w:rsid w:val="00943317"/>
    <w:rsid w:val="0094477E"/>
    <w:rsid w:val="00945B78"/>
    <w:rsid w:val="009469A8"/>
    <w:rsid w:val="009516A6"/>
    <w:rsid w:val="00953586"/>
    <w:rsid w:val="00954AEE"/>
    <w:rsid w:val="00965698"/>
    <w:rsid w:val="00965F30"/>
    <w:rsid w:val="00966044"/>
    <w:rsid w:val="00970887"/>
    <w:rsid w:val="009719B4"/>
    <w:rsid w:val="00971CBD"/>
    <w:rsid w:val="00972E9C"/>
    <w:rsid w:val="009737ED"/>
    <w:rsid w:val="009759EC"/>
    <w:rsid w:val="0097651E"/>
    <w:rsid w:val="0098037A"/>
    <w:rsid w:val="00981D9E"/>
    <w:rsid w:val="00983738"/>
    <w:rsid w:val="00983A0A"/>
    <w:rsid w:val="00985901"/>
    <w:rsid w:val="00986777"/>
    <w:rsid w:val="00987C93"/>
    <w:rsid w:val="009911AE"/>
    <w:rsid w:val="009926A1"/>
    <w:rsid w:val="009A0506"/>
    <w:rsid w:val="009A0717"/>
    <w:rsid w:val="009A17BF"/>
    <w:rsid w:val="009A23D5"/>
    <w:rsid w:val="009A7421"/>
    <w:rsid w:val="009A74DD"/>
    <w:rsid w:val="009B10B2"/>
    <w:rsid w:val="009B27A7"/>
    <w:rsid w:val="009B2BFC"/>
    <w:rsid w:val="009B3382"/>
    <w:rsid w:val="009B62F6"/>
    <w:rsid w:val="009B724C"/>
    <w:rsid w:val="009B7746"/>
    <w:rsid w:val="009C1651"/>
    <w:rsid w:val="009C1E73"/>
    <w:rsid w:val="009C2074"/>
    <w:rsid w:val="009C2E99"/>
    <w:rsid w:val="009C5349"/>
    <w:rsid w:val="009C6CD0"/>
    <w:rsid w:val="009C7912"/>
    <w:rsid w:val="009D0D3A"/>
    <w:rsid w:val="009D2A75"/>
    <w:rsid w:val="009D2CF0"/>
    <w:rsid w:val="009D2F49"/>
    <w:rsid w:val="009D62D7"/>
    <w:rsid w:val="009E09F9"/>
    <w:rsid w:val="009E1F7F"/>
    <w:rsid w:val="009E2228"/>
    <w:rsid w:val="009E46BF"/>
    <w:rsid w:val="009F1433"/>
    <w:rsid w:val="009F19C4"/>
    <w:rsid w:val="009F1B74"/>
    <w:rsid w:val="009F5F0E"/>
    <w:rsid w:val="009F603F"/>
    <w:rsid w:val="009F6DF4"/>
    <w:rsid w:val="00A0093D"/>
    <w:rsid w:val="00A0427D"/>
    <w:rsid w:val="00A043FC"/>
    <w:rsid w:val="00A04B42"/>
    <w:rsid w:val="00A04EE0"/>
    <w:rsid w:val="00A055D4"/>
    <w:rsid w:val="00A05D52"/>
    <w:rsid w:val="00A06022"/>
    <w:rsid w:val="00A11348"/>
    <w:rsid w:val="00A134CE"/>
    <w:rsid w:val="00A13D6C"/>
    <w:rsid w:val="00A13DE9"/>
    <w:rsid w:val="00A14F50"/>
    <w:rsid w:val="00A15039"/>
    <w:rsid w:val="00A15B5F"/>
    <w:rsid w:val="00A17496"/>
    <w:rsid w:val="00A17D79"/>
    <w:rsid w:val="00A2082B"/>
    <w:rsid w:val="00A21DDD"/>
    <w:rsid w:val="00A22B57"/>
    <w:rsid w:val="00A23B4D"/>
    <w:rsid w:val="00A24FBA"/>
    <w:rsid w:val="00A30281"/>
    <w:rsid w:val="00A31427"/>
    <w:rsid w:val="00A324FA"/>
    <w:rsid w:val="00A329C1"/>
    <w:rsid w:val="00A32E8E"/>
    <w:rsid w:val="00A35EE3"/>
    <w:rsid w:val="00A379AE"/>
    <w:rsid w:val="00A43085"/>
    <w:rsid w:val="00A4388D"/>
    <w:rsid w:val="00A44A0B"/>
    <w:rsid w:val="00A472F5"/>
    <w:rsid w:val="00A50F94"/>
    <w:rsid w:val="00A5633F"/>
    <w:rsid w:val="00A57559"/>
    <w:rsid w:val="00A610CF"/>
    <w:rsid w:val="00A610E9"/>
    <w:rsid w:val="00A6209A"/>
    <w:rsid w:val="00A63BCE"/>
    <w:rsid w:val="00A64C7B"/>
    <w:rsid w:val="00A725B6"/>
    <w:rsid w:val="00A73615"/>
    <w:rsid w:val="00A76735"/>
    <w:rsid w:val="00A773F3"/>
    <w:rsid w:val="00A77A6D"/>
    <w:rsid w:val="00A806C5"/>
    <w:rsid w:val="00A8192A"/>
    <w:rsid w:val="00A91B8D"/>
    <w:rsid w:val="00A92A8B"/>
    <w:rsid w:val="00A92A8D"/>
    <w:rsid w:val="00A92AB2"/>
    <w:rsid w:val="00A9308B"/>
    <w:rsid w:val="00A93968"/>
    <w:rsid w:val="00A95C0F"/>
    <w:rsid w:val="00A970D7"/>
    <w:rsid w:val="00A9785C"/>
    <w:rsid w:val="00AA1619"/>
    <w:rsid w:val="00AA2835"/>
    <w:rsid w:val="00AA2ECF"/>
    <w:rsid w:val="00AA73F4"/>
    <w:rsid w:val="00AB2743"/>
    <w:rsid w:val="00AB3A7D"/>
    <w:rsid w:val="00AB65F6"/>
    <w:rsid w:val="00AC3ACA"/>
    <w:rsid w:val="00AC5B59"/>
    <w:rsid w:val="00AC6ED8"/>
    <w:rsid w:val="00AD0F99"/>
    <w:rsid w:val="00AD250A"/>
    <w:rsid w:val="00AD37F0"/>
    <w:rsid w:val="00AD5E2E"/>
    <w:rsid w:val="00AD7A81"/>
    <w:rsid w:val="00AE1551"/>
    <w:rsid w:val="00AF04F3"/>
    <w:rsid w:val="00AF0673"/>
    <w:rsid w:val="00AF0793"/>
    <w:rsid w:val="00AF0977"/>
    <w:rsid w:val="00AF0E8D"/>
    <w:rsid w:val="00B002F1"/>
    <w:rsid w:val="00B04B3E"/>
    <w:rsid w:val="00B04B59"/>
    <w:rsid w:val="00B05080"/>
    <w:rsid w:val="00B11E7A"/>
    <w:rsid w:val="00B153A4"/>
    <w:rsid w:val="00B17238"/>
    <w:rsid w:val="00B17D28"/>
    <w:rsid w:val="00B212E4"/>
    <w:rsid w:val="00B22A86"/>
    <w:rsid w:val="00B254B9"/>
    <w:rsid w:val="00B2609D"/>
    <w:rsid w:val="00B30C1A"/>
    <w:rsid w:val="00B311ED"/>
    <w:rsid w:val="00B312F5"/>
    <w:rsid w:val="00B3225E"/>
    <w:rsid w:val="00B33D81"/>
    <w:rsid w:val="00B34C92"/>
    <w:rsid w:val="00B37812"/>
    <w:rsid w:val="00B37F93"/>
    <w:rsid w:val="00B4369A"/>
    <w:rsid w:val="00B443EF"/>
    <w:rsid w:val="00B453C7"/>
    <w:rsid w:val="00B45522"/>
    <w:rsid w:val="00B45F85"/>
    <w:rsid w:val="00B60302"/>
    <w:rsid w:val="00B61326"/>
    <w:rsid w:val="00B636F1"/>
    <w:rsid w:val="00B65F5E"/>
    <w:rsid w:val="00B6664C"/>
    <w:rsid w:val="00B67C04"/>
    <w:rsid w:val="00B70FF9"/>
    <w:rsid w:val="00B729D5"/>
    <w:rsid w:val="00B74A5B"/>
    <w:rsid w:val="00B750A1"/>
    <w:rsid w:val="00B75990"/>
    <w:rsid w:val="00B80F77"/>
    <w:rsid w:val="00B83B6F"/>
    <w:rsid w:val="00B842F7"/>
    <w:rsid w:val="00B844CA"/>
    <w:rsid w:val="00B91435"/>
    <w:rsid w:val="00B92441"/>
    <w:rsid w:val="00B92F78"/>
    <w:rsid w:val="00B9332A"/>
    <w:rsid w:val="00B97439"/>
    <w:rsid w:val="00BA0CAE"/>
    <w:rsid w:val="00BA57D0"/>
    <w:rsid w:val="00BB1E59"/>
    <w:rsid w:val="00BB325F"/>
    <w:rsid w:val="00BC01E3"/>
    <w:rsid w:val="00BC20C7"/>
    <w:rsid w:val="00BC26A6"/>
    <w:rsid w:val="00BC40F9"/>
    <w:rsid w:val="00BC5600"/>
    <w:rsid w:val="00BD5825"/>
    <w:rsid w:val="00BD6AAD"/>
    <w:rsid w:val="00BE0B0E"/>
    <w:rsid w:val="00BE0E91"/>
    <w:rsid w:val="00BE14B4"/>
    <w:rsid w:val="00BE213B"/>
    <w:rsid w:val="00BE240A"/>
    <w:rsid w:val="00BE39A7"/>
    <w:rsid w:val="00BE3C07"/>
    <w:rsid w:val="00BE3C2B"/>
    <w:rsid w:val="00BE5779"/>
    <w:rsid w:val="00BE604B"/>
    <w:rsid w:val="00BE7959"/>
    <w:rsid w:val="00BF12C0"/>
    <w:rsid w:val="00BF25C2"/>
    <w:rsid w:val="00BF2D3C"/>
    <w:rsid w:val="00BF4BCD"/>
    <w:rsid w:val="00BF7882"/>
    <w:rsid w:val="00C00144"/>
    <w:rsid w:val="00C01921"/>
    <w:rsid w:val="00C0269C"/>
    <w:rsid w:val="00C031B7"/>
    <w:rsid w:val="00C04464"/>
    <w:rsid w:val="00C04A8A"/>
    <w:rsid w:val="00C0583E"/>
    <w:rsid w:val="00C05EA8"/>
    <w:rsid w:val="00C06EBB"/>
    <w:rsid w:val="00C106BA"/>
    <w:rsid w:val="00C1312C"/>
    <w:rsid w:val="00C1392A"/>
    <w:rsid w:val="00C14ECC"/>
    <w:rsid w:val="00C154BC"/>
    <w:rsid w:val="00C20203"/>
    <w:rsid w:val="00C223CB"/>
    <w:rsid w:val="00C22FD7"/>
    <w:rsid w:val="00C231BE"/>
    <w:rsid w:val="00C236CD"/>
    <w:rsid w:val="00C24615"/>
    <w:rsid w:val="00C25DDB"/>
    <w:rsid w:val="00C274AB"/>
    <w:rsid w:val="00C34F5F"/>
    <w:rsid w:val="00C35211"/>
    <w:rsid w:val="00C3600F"/>
    <w:rsid w:val="00C3628B"/>
    <w:rsid w:val="00C37556"/>
    <w:rsid w:val="00C422AB"/>
    <w:rsid w:val="00C42A7D"/>
    <w:rsid w:val="00C43E5E"/>
    <w:rsid w:val="00C464CF"/>
    <w:rsid w:val="00C469B4"/>
    <w:rsid w:val="00C539A5"/>
    <w:rsid w:val="00C53F7D"/>
    <w:rsid w:val="00C544B3"/>
    <w:rsid w:val="00C5517C"/>
    <w:rsid w:val="00C55605"/>
    <w:rsid w:val="00C57F76"/>
    <w:rsid w:val="00C601A3"/>
    <w:rsid w:val="00C62D76"/>
    <w:rsid w:val="00C65FE9"/>
    <w:rsid w:val="00C66A31"/>
    <w:rsid w:val="00C70080"/>
    <w:rsid w:val="00C70B70"/>
    <w:rsid w:val="00C7173C"/>
    <w:rsid w:val="00C71ABD"/>
    <w:rsid w:val="00C71BA6"/>
    <w:rsid w:val="00C71F79"/>
    <w:rsid w:val="00C75386"/>
    <w:rsid w:val="00C755F6"/>
    <w:rsid w:val="00C75AD0"/>
    <w:rsid w:val="00C767F6"/>
    <w:rsid w:val="00C77DDA"/>
    <w:rsid w:val="00C8269E"/>
    <w:rsid w:val="00C839A7"/>
    <w:rsid w:val="00C8729A"/>
    <w:rsid w:val="00C8769E"/>
    <w:rsid w:val="00C9039E"/>
    <w:rsid w:val="00C90C01"/>
    <w:rsid w:val="00C9269B"/>
    <w:rsid w:val="00C9269F"/>
    <w:rsid w:val="00C94A22"/>
    <w:rsid w:val="00CA0FAE"/>
    <w:rsid w:val="00CA1590"/>
    <w:rsid w:val="00CA241F"/>
    <w:rsid w:val="00CA3871"/>
    <w:rsid w:val="00CA392F"/>
    <w:rsid w:val="00CA5E7A"/>
    <w:rsid w:val="00CA6C7A"/>
    <w:rsid w:val="00CB299E"/>
    <w:rsid w:val="00CC0635"/>
    <w:rsid w:val="00CC229C"/>
    <w:rsid w:val="00CC291F"/>
    <w:rsid w:val="00CC299B"/>
    <w:rsid w:val="00CC31C9"/>
    <w:rsid w:val="00CC4A54"/>
    <w:rsid w:val="00CC6D9D"/>
    <w:rsid w:val="00CC7017"/>
    <w:rsid w:val="00CC7608"/>
    <w:rsid w:val="00CC7C2C"/>
    <w:rsid w:val="00CC7FE6"/>
    <w:rsid w:val="00CD09C6"/>
    <w:rsid w:val="00CD1A77"/>
    <w:rsid w:val="00CD23E1"/>
    <w:rsid w:val="00CD4E0C"/>
    <w:rsid w:val="00CD5119"/>
    <w:rsid w:val="00CD5D54"/>
    <w:rsid w:val="00CD5D98"/>
    <w:rsid w:val="00CD6A84"/>
    <w:rsid w:val="00CE225D"/>
    <w:rsid w:val="00CE433C"/>
    <w:rsid w:val="00CE558F"/>
    <w:rsid w:val="00CF067C"/>
    <w:rsid w:val="00CF1376"/>
    <w:rsid w:val="00CF1FEF"/>
    <w:rsid w:val="00CF2A8B"/>
    <w:rsid w:val="00CF5DA8"/>
    <w:rsid w:val="00CF66B0"/>
    <w:rsid w:val="00D00191"/>
    <w:rsid w:val="00D05BF6"/>
    <w:rsid w:val="00D06E9A"/>
    <w:rsid w:val="00D13B19"/>
    <w:rsid w:val="00D1505D"/>
    <w:rsid w:val="00D15968"/>
    <w:rsid w:val="00D20C9B"/>
    <w:rsid w:val="00D20E1D"/>
    <w:rsid w:val="00D237A3"/>
    <w:rsid w:val="00D23B6B"/>
    <w:rsid w:val="00D278EC"/>
    <w:rsid w:val="00D30D7A"/>
    <w:rsid w:val="00D31763"/>
    <w:rsid w:val="00D31BCD"/>
    <w:rsid w:val="00D32A03"/>
    <w:rsid w:val="00D32C7D"/>
    <w:rsid w:val="00D363F4"/>
    <w:rsid w:val="00D3751F"/>
    <w:rsid w:val="00D37CF4"/>
    <w:rsid w:val="00D41FC0"/>
    <w:rsid w:val="00D44028"/>
    <w:rsid w:val="00D455D8"/>
    <w:rsid w:val="00D4680D"/>
    <w:rsid w:val="00D50E3C"/>
    <w:rsid w:val="00D515DA"/>
    <w:rsid w:val="00D52802"/>
    <w:rsid w:val="00D57161"/>
    <w:rsid w:val="00D57B69"/>
    <w:rsid w:val="00D60182"/>
    <w:rsid w:val="00D60608"/>
    <w:rsid w:val="00D61EDD"/>
    <w:rsid w:val="00D63257"/>
    <w:rsid w:val="00D658BA"/>
    <w:rsid w:val="00D6642E"/>
    <w:rsid w:val="00D70145"/>
    <w:rsid w:val="00D70377"/>
    <w:rsid w:val="00D70C32"/>
    <w:rsid w:val="00D7215D"/>
    <w:rsid w:val="00D723D9"/>
    <w:rsid w:val="00D7359E"/>
    <w:rsid w:val="00D7602E"/>
    <w:rsid w:val="00D76052"/>
    <w:rsid w:val="00D83373"/>
    <w:rsid w:val="00D909AD"/>
    <w:rsid w:val="00D9796D"/>
    <w:rsid w:val="00DA104C"/>
    <w:rsid w:val="00DA33BE"/>
    <w:rsid w:val="00DA3F35"/>
    <w:rsid w:val="00DA631F"/>
    <w:rsid w:val="00DA715D"/>
    <w:rsid w:val="00DB2AE7"/>
    <w:rsid w:val="00DB3ED0"/>
    <w:rsid w:val="00DB4D8A"/>
    <w:rsid w:val="00DB5816"/>
    <w:rsid w:val="00DB7B54"/>
    <w:rsid w:val="00DC029B"/>
    <w:rsid w:val="00DC0673"/>
    <w:rsid w:val="00DC0E0F"/>
    <w:rsid w:val="00DC1BEB"/>
    <w:rsid w:val="00DC3E55"/>
    <w:rsid w:val="00DC5460"/>
    <w:rsid w:val="00DC6880"/>
    <w:rsid w:val="00DC6A1D"/>
    <w:rsid w:val="00DC7077"/>
    <w:rsid w:val="00DC7914"/>
    <w:rsid w:val="00DC7F47"/>
    <w:rsid w:val="00DD1552"/>
    <w:rsid w:val="00DD248C"/>
    <w:rsid w:val="00DD2557"/>
    <w:rsid w:val="00DD2E5F"/>
    <w:rsid w:val="00DD417F"/>
    <w:rsid w:val="00DD5730"/>
    <w:rsid w:val="00DD6BE0"/>
    <w:rsid w:val="00DD72A7"/>
    <w:rsid w:val="00DE0746"/>
    <w:rsid w:val="00DE7AF9"/>
    <w:rsid w:val="00DF1403"/>
    <w:rsid w:val="00DF5815"/>
    <w:rsid w:val="00DF5FE5"/>
    <w:rsid w:val="00DF7EDB"/>
    <w:rsid w:val="00E00E22"/>
    <w:rsid w:val="00E01C95"/>
    <w:rsid w:val="00E03030"/>
    <w:rsid w:val="00E04D97"/>
    <w:rsid w:val="00E059F5"/>
    <w:rsid w:val="00E11EF2"/>
    <w:rsid w:val="00E1344F"/>
    <w:rsid w:val="00E2023D"/>
    <w:rsid w:val="00E22300"/>
    <w:rsid w:val="00E235BC"/>
    <w:rsid w:val="00E24706"/>
    <w:rsid w:val="00E30F85"/>
    <w:rsid w:val="00E3137D"/>
    <w:rsid w:val="00E3238B"/>
    <w:rsid w:val="00E33A76"/>
    <w:rsid w:val="00E3469C"/>
    <w:rsid w:val="00E3546B"/>
    <w:rsid w:val="00E36C64"/>
    <w:rsid w:val="00E37C4F"/>
    <w:rsid w:val="00E40754"/>
    <w:rsid w:val="00E40EA5"/>
    <w:rsid w:val="00E40F63"/>
    <w:rsid w:val="00E41368"/>
    <w:rsid w:val="00E42DAC"/>
    <w:rsid w:val="00E44DDB"/>
    <w:rsid w:val="00E46CBE"/>
    <w:rsid w:val="00E501F2"/>
    <w:rsid w:val="00E51DBF"/>
    <w:rsid w:val="00E54644"/>
    <w:rsid w:val="00E5544C"/>
    <w:rsid w:val="00E558D2"/>
    <w:rsid w:val="00E61630"/>
    <w:rsid w:val="00E62859"/>
    <w:rsid w:val="00E635F3"/>
    <w:rsid w:val="00E63AC7"/>
    <w:rsid w:val="00E65B4D"/>
    <w:rsid w:val="00E679DA"/>
    <w:rsid w:val="00E70672"/>
    <w:rsid w:val="00E706F6"/>
    <w:rsid w:val="00E7266C"/>
    <w:rsid w:val="00E730F3"/>
    <w:rsid w:val="00E7373A"/>
    <w:rsid w:val="00E73DD9"/>
    <w:rsid w:val="00E74697"/>
    <w:rsid w:val="00E75B4A"/>
    <w:rsid w:val="00E76767"/>
    <w:rsid w:val="00E81B29"/>
    <w:rsid w:val="00E82B55"/>
    <w:rsid w:val="00E83553"/>
    <w:rsid w:val="00E839A2"/>
    <w:rsid w:val="00E8478A"/>
    <w:rsid w:val="00E84B2B"/>
    <w:rsid w:val="00E84C63"/>
    <w:rsid w:val="00E867DC"/>
    <w:rsid w:val="00E86968"/>
    <w:rsid w:val="00E91469"/>
    <w:rsid w:val="00E920E7"/>
    <w:rsid w:val="00E92C85"/>
    <w:rsid w:val="00E96C89"/>
    <w:rsid w:val="00EA0433"/>
    <w:rsid w:val="00EA464E"/>
    <w:rsid w:val="00EA5F88"/>
    <w:rsid w:val="00EA679A"/>
    <w:rsid w:val="00EB2345"/>
    <w:rsid w:val="00EB458D"/>
    <w:rsid w:val="00EB5468"/>
    <w:rsid w:val="00EB5D51"/>
    <w:rsid w:val="00EC4242"/>
    <w:rsid w:val="00EC7743"/>
    <w:rsid w:val="00ED047A"/>
    <w:rsid w:val="00ED0917"/>
    <w:rsid w:val="00ED4102"/>
    <w:rsid w:val="00ED5041"/>
    <w:rsid w:val="00ED6209"/>
    <w:rsid w:val="00ED627B"/>
    <w:rsid w:val="00ED66AD"/>
    <w:rsid w:val="00EE18AD"/>
    <w:rsid w:val="00EE3B66"/>
    <w:rsid w:val="00EE7058"/>
    <w:rsid w:val="00EF0F06"/>
    <w:rsid w:val="00EF3EAD"/>
    <w:rsid w:val="00F0133C"/>
    <w:rsid w:val="00F030BB"/>
    <w:rsid w:val="00F03CCB"/>
    <w:rsid w:val="00F058DC"/>
    <w:rsid w:val="00F063CA"/>
    <w:rsid w:val="00F06D67"/>
    <w:rsid w:val="00F12505"/>
    <w:rsid w:val="00F12B61"/>
    <w:rsid w:val="00F15E07"/>
    <w:rsid w:val="00F233F8"/>
    <w:rsid w:val="00F255D8"/>
    <w:rsid w:val="00F26243"/>
    <w:rsid w:val="00F275CE"/>
    <w:rsid w:val="00F30118"/>
    <w:rsid w:val="00F30349"/>
    <w:rsid w:val="00F313BD"/>
    <w:rsid w:val="00F33205"/>
    <w:rsid w:val="00F34271"/>
    <w:rsid w:val="00F36639"/>
    <w:rsid w:val="00F36B2F"/>
    <w:rsid w:val="00F37164"/>
    <w:rsid w:val="00F37F57"/>
    <w:rsid w:val="00F37F89"/>
    <w:rsid w:val="00F40171"/>
    <w:rsid w:val="00F423C7"/>
    <w:rsid w:val="00F449A7"/>
    <w:rsid w:val="00F45914"/>
    <w:rsid w:val="00F45E80"/>
    <w:rsid w:val="00F464C2"/>
    <w:rsid w:val="00F47AFC"/>
    <w:rsid w:val="00F511D4"/>
    <w:rsid w:val="00F51281"/>
    <w:rsid w:val="00F52555"/>
    <w:rsid w:val="00F527B2"/>
    <w:rsid w:val="00F52EEE"/>
    <w:rsid w:val="00F535BC"/>
    <w:rsid w:val="00F56BB5"/>
    <w:rsid w:val="00F57AE6"/>
    <w:rsid w:val="00F57CF3"/>
    <w:rsid w:val="00F613E1"/>
    <w:rsid w:val="00F61C68"/>
    <w:rsid w:val="00F646E3"/>
    <w:rsid w:val="00F64AA5"/>
    <w:rsid w:val="00F6530C"/>
    <w:rsid w:val="00F66224"/>
    <w:rsid w:val="00F66BBB"/>
    <w:rsid w:val="00F716AA"/>
    <w:rsid w:val="00F71A8C"/>
    <w:rsid w:val="00F71DAF"/>
    <w:rsid w:val="00F72CB2"/>
    <w:rsid w:val="00F824B3"/>
    <w:rsid w:val="00F827EE"/>
    <w:rsid w:val="00F83BE9"/>
    <w:rsid w:val="00F84964"/>
    <w:rsid w:val="00F865F0"/>
    <w:rsid w:val="00F91D87"/>
    <w:rsid w:val="00F91FD8"/>
    <w:rsid w:val="00F92F89"/>
    <w:rsid w:val="00F93520"/>
    <w:rsid w:val="00F94BD0"/>
    <w:rsid w:val="00F95883"/>
    <w:rsid w:val="00F96B33"/>
    <w:rsid w:val="00F97409"/>
    <w:rsid w:val="00F979F4"/>
    <w:rsid w:val="00FA3761"/>
    <w:rsid w:val="00FA6BB6"/>
    <w:rsid w:val="00FB0824"/>
    <w:rsid w:val="00FB353B"/>
    <w:rsid w:val="00FB5556"/>
    <w:rsid w:val="00FC0B9D"/>
    <w:rsid w:val="00FC1893"/>
    <w:rsid w:val="00FC3B46"/>
    <w:rsid w:val="00FC410B"/>
    <w:rsid w:val="00FC4902"/>
    <w:rsid w:val="00FC535E"/>
    <w:rsid w:val="00FC5C9F"/>
    <w:rsid w:val="00FC7395"/>
    <w:rsid w:val="00FC73FA"/>
    <w:rsid w:val="00FC794F"/>
    <w:rsid w:val="00FC7C27"/>
    <w:rsid w:val="00FD01A9"/>
    <w:rsid w:val="00FD086A"/>
    <w:rsid w:val="00FD23FB"/>
    <w:rsid w:val="00FD3874"/>
    <w:rsid w:val="00FD7540"/>
    <w:rsid w:val="00FE4911"/>
    <w:rsid w:val="00FE4C60"/>
    <w:rsid w:val="00FE5D91"/>
    <w:rsid w:val="00FF09FE"/>
    <w:rsid w:val="00FF2433"/>
    <w:rsid w:val="00FF26EA"/>
    <w:rsid w:val="00FF2B62"/>
    <w:rsid w:val="00FF3B34"/>
    <w:rsid w:val="00FF69DD"/>
    <w:rsid w:val="0CF9CFA3"/>
    <w:rsid w:val="1534B0BB"/>
    <w:rsid w:val="1C8C6015"/>
    <w:rsid w:val="28E3A1F8"/>
    <w:rsid w:val="2FE3A9DD"/>
    <w:rsid w:val="40DF2A34"/>
    <w:rsid w:val="47121C57"/>
    <w:rsid w:val="4D941954"/>
    <w:rsid w:val="52F23B9C"/>
    <w:rsid w:val="67C0801C"/>
    <w:rsid w:val="6981CE60"/>
    <w:rsid w:val="78F10358"/>
    <w:rsid w:val="7F946F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E70810"/>
  <w15:chartTrackingRefBased/>
  <w15:docId w15:val="{05E8DCE3-5EB4-4D5C-8E3B-5D160E6FC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843CB3"/>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43CB3"/>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43CB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43CB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43CB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43CB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43CB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3CB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3CB3"/>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843CB3"/>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843CB3"/>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sid w:val="00843CB3"/>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843CB3"/>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843CB3"/>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843CB3"/>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843CB3"/>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843CB3"/>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843CB3"/>
    <w:rPr>
      <w:rFonts w:eastAsiaTheme="majorEastAsia" w:cstheme="majorBidi"/>
      <w:color w:val="272727" w:themeColor="text1" w:themeTint="D8"/>
    </w:rPr>
  </w:style>
  <w:style w:type="paragraph" w:styleId="Title">
    <w:name w:val="Title"/>
    <w:basedOn w:val="Normal"/>
    <w:next w:val="Normal"/>
    <w:link w:val="TitleChar"/>
    <w:uiPriority w:val="10"/>
    <w:qFormat/>
    <w:rsid w:val="00843CB3"/>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843CB3"/>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843CB3"/>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843C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3CB3"/>
    <w:pPr>
      <w:spacing w:before="160"/>
      <w:jc w:val="center"/>
    </w:pPr>
    <w:rPr>
      <w:i/>
      <w:iCs/>
      <w:color w:val="404040" w:themeColor="text1" w:themeTint="BF"/>
    </w:rPr>
  </w:style>
  <w:style w:type="character" w:styleId="QuoteChar" w:customStyle="1">
    <w:name w:val="Quote Char"/>
    <w:basedOn w:val="DefaultParagraphFont"/>
    <w:link w:val="Quote"/>
    <w:uiPriority w:val="29"/>
    <w:rsid w:val="00843CB3"/>
    <w:rPr>
      <w:i/>
      <w:iCs/>
      <w:color w:val="404040" w:themeColor="text1" w:themeTint="BF"/>
    </w:rPr>
  </w:style>
  <w:style w:type="paragraph" w:styleId="ListParagraph">
    <w:name w:val="List Paragraph"/>
    <w:basedOn w:val="Normal"/>
    <w:uiPriority w:val="34"/>
    <w:qFormat/>
    <w:rsid w:val="00843CB3"/>
    <w:pPr>
      <w:ind w:left="720"/>
      <w:contextualSpacing/>
    </w:pPr>
  </w:style>
  <w:style w:type="character" w:styleId="IntenseEmphasis">
    <w:name w:val="Intense Emphasis"/>
    <w:basedOn w:val="DefaultParagraphFont"/>
    <w:uiPriority w:val="21"/>
    <w:qFormat/>
    <w:rsid w:val="00843CB3"/>
    <w:rPr>
      <w:i/>
      <w:iCs/>
      <w:color w:val="0F4761" w:themeColor="accent1" w:themeShade="BF"/>
    </w:rPr>
  </w:style>
  <w:style w:type="paragraph" w:styleId="IntenseQuote">
    <w:name w:val="Intense Quote"/>
    <w:basedOn w:val="Normal"/>
    <w:next w:val="Normal"/>
    <w:link w:val="IntenseQuoteChar"/>
    <w:uiPriority w:val="30"/>
    <w:qFormat/>
    <w:rsid w:val="00843CB3"/>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843CB3"/>
    <w:rPr>
      <w:i/>
      <w:iCs/>
      <w:color w:val="0F4761" w:themeColor="accent1" w:themeShade="BF"/>
    </w:rPr>
  </w:style>
  <w:style w:type="character" w:styleId="IntenseReference">
    <w:name w:val="Intense Reference"/>
    <w:basedOn w:val="DefaultParagraphFont"/>
    <w:uiPriority w:val="32"/>
    <w:qFormat/>
    <w:rsid w:val="00843CB3"/>
    <w:rPr>
      <w:b/>
      <w:bCs/>
      <w:smallCaps/>
      <w:color w:val="0F4761" w:themeColor="accent1" w:themeShade="BF"/>
      <w:spacing w:val="5"/>
    </w:rPr>
  </w:style>
  <w:style w:type="paragraph" w:styleId="NormalWeb">
    <w:name w:val="Normal (Web)"/>
    <w:basedOn w:val="Normal"/>
    <w:uiPriority w:val="99"/>
    <w:unhideWhenUsed/>
    <w:rsid w:val="00843CB3"/>
    <w:pPr>
      <w:spacing w:before="100" w:beforeAutospacing="1" w:after="100" w:afterAutospacing="1" w:line="240" w:lineRule="auto"/>
    </w:pPr>
    <w:rPr>
      <w:rFonts w:ascii="Times New Roman" w:hAnsi="Times New Roman" w:eastAsia="Times New Roman" w:cs="Times New Roman"/>
      <w:kern w:val="0"/>
      <w:lang w:eastAsia="en-GB"/>
      <w14:ligatures w14:val="none"/>
    </w:rPr>
  </w:style>
  <w:style w:type="paragraph" w:styleId="Header">
    <w:name w:val="header"/>
    <w:basedOn w:val="Normal"/>
    <w:link w:val="HeaderChar"/>
    <w:uiPriority w:val="99"/>
    <w:unhideWhenUsed/>
    <w:rsid w:val="00A06022"/>
    <w:pPr>
      <w:tabs>
        <w:tab w:val="center" w:pos="4513"/>
        <w:tab w:val="right" w:pos="9026"/>
      </w:tabs>
      <w:spacing w:after="0" w:line="240" w:lineRule="auto"/>
    </w:pPr>
  </w:style>
  <w:style w:type="character" w:styleId="HeaderChar" w:customStyle="1">
    <w:name w:val="Header Char"/>
    <w:basedOn w:val="DefaultParagraphFont"/>
    <w:link w:val="Header"/>
    <w:uiPriority w:val="99"/>
    <w:rsid w:val="00A06022"/>
  </w:style>
  <w:style w:type="paragraph" w:styleId="Footer">
    <w:name w:val="footer"/>
    <w:basedOn w:val="Normal"/>
    <w:link w:val="FooterChar"/>
    <w:uiPriority w:val="99"/>
    <w:unhideWhenUsed/>
    <w:rsid w:val="00A06022"/>
    <w:pPr>
      <w:tabs>
        <w:tab w:val="center" w:pos="4513"/>
        <w:tab w:val="right" w:pos="9026"/>
      </w:tabs>
      <w:spacing w:after="0" w:line="240" w:lineRule="auto"/>
    </w:pPr>
  </w:style>
  <w:style w:type="character" w:styleId="FooterChar" w:customStyle="1">
    <w:name w:val="Footer Char"/>
    <w:basedOn w:val="DefaultParagraphFont"/>
    <w:link w:val="Footer"/>
    <w:uiPriority w:val="99"/>
    <w:rsid w:val="00A06022"/>
  </w:style>
  <w:style w:type="table" w:styleId="TableGridLight">
    <w:name w:val="Grid Table Light"/>
    <w:basedOn w:val="TableNormal"/>
    <w:uiPriority w:val="40"/>
    <w:rsid w:val="00870D89"/>
    <w:pPr>
      <w:spacing w:after="0" w:line="240" w:lineRule="auto"/>
    </w:pPr>
    <w:rPr>
      <w:sz w:val="22"/>
      <w:szCs w:val="22"/>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TableGrid">
    <w:name w:val="Table Grid"/>
    <w:basedOn w:val="TableNormal"/>
    <w:uiPriority w:val="39"/>
    <w:rsid w:val="004A6F1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Text">
    <w:name w:val="Body Text"/>
    <w:basedOn w:val="Normal"/>
    <w:link w:val="BodyTextChar"/>
    <w:uiPriority w:val="1"/>
    <w:qFormat/>
    <w:rsid w:val="00E839A2"/>
    <w:pPr>
      <w:widowControl w:val="0"/>
      <w:autoSpaceDE w:val="0"/>
      <w:autoSpaceDN w:val="0"/>
      <w:spacing w:before="2" w:after="0" w:line="240" w:lineRule="auto"/>
    </w:pPr>
    <w:rPr>
      <w:rFonts w:ascii="Arial" w:hAnsi="Arial" w:eastAsia="Arial" w:cs="Arial"/>
      <w:kern w:val="0"/>
      <w:sz w:val="22"/>
      <w:szCs w:val="22"/>
      <w:lang w:val="en-US"/>
      <w14:ligatures w14:val="none"/>
    </w:rPr>
  </w:style>
  <w:style w:type="character" w:styleId="BodyTextChar" w:customStyle="1">
    <w:name w:val="Body Text Char"/>
    <w:basedOn w:val="DefaultParagraphFont"/>
    <w:link w:val="BodyText"/>
    <w:uiPriority w:val="1"/>
    <w:rsid w:val="00E839A2"/>
    <w:rPr>
      <w:rFonts w:ascii="Arial" w:hAnsi="Arial" w:eastAsia="Arial" w:cs="Arial"/>
      <w:kern w:val="0"/>
      <w:sz w:val="22"/>
      <w:szCs w:val="22"/>
      <w:lang w:val="en-US"/>
      <w14:ligatures w14:val="none"/>
    </w:rPr>
  </w:style>
  <w:style w:type="paragraph" w:styleId="TableParagraph" w:customStyle="1">
    <w:name w:val="Table Paragraph"/>
    <w:basedOn w:val="Normal"/>
    <w:uiPriority w:val="1"/>
    <w:qFormat/>
    <w:rsid w:val="00E839A2"/>
    <w:pPr>
      <w:widowControl w:val="0"/>
      <w:autoSpaceDE w:val="0"/>
      <w:autoSpaceDN w:val="0"/>
      <w:spacing w:after="0" w:line="240" w:lineRule="auto"/>
      <w:ind w:left="108"/>
    </w:pPr>
    <w:rPr>
      <w:rFonts w:ascii="Arial" w:hAnsi="Arial" w:eastAsia="Arial" w:cs="Arial"/>
      <w:kern w:val="0"/>
      <w:sz w:val="22"/>
      <w:szCs w:val="22"/>
      <w:lang w:val="en-US"/>
      <w14:ligatures w14:val="none"/>
    </w:rPr>
  </w:style>
  <w:style w:type="character" w:styleId="Hyperlink">
    <w:name w:val="Hyperlink"/>
    <w:basedOn w:val="DefaultParagraphFont"/>
    <w:uiPriority w:val="99"/>
    <w:semiHidden/>
    <w:unhideWhenUsed/>
    <w:rsid w:val="0078184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9612">
      <w:bodyDiv w:val="1"/>
      <w:marLeft w:val="0"/>
      <w:marRight w:val="0"/>
      <w:marTop w:val="0"/>
      <w:marBottom w:val="0"/>
      <w:divBdr>
        <w:top w:val="none" w:sz="0" w:space="0" w:color="auto"/>
        <w:left w:val="none" w:sz="0" w:space="0" w:color="auto"/>
        <w:bottom w:val="none" w:sz="0" w:space="0" w:color="auto"/>
        <w:right w:val="none" w:sz="0" w:space="0" w:color="auto"/>
      </w:divBdr>
    </w:div>
    <w:div w:id="3561423">
      <w:bodyDiv w:val="1"/>
      <w:marLeft w:val="0"/>
      <w:marRight w:val="0"/>
      <w:marTop w:val="0"/>
      <w:marBottom w:val="0"/>
      <w:divBdr>
        <w:top w:val="none" w:sz="0" w:space="0" w:color="auto"/>
        <w:left w:val="none" w:sz="0" w:space="0" w:color="auto"/>
        <w:bottom w:val="none" w:sz="0" w:space="0" w:color="auto"/>
        <w:right w:val="none" w:sz="0" w:space="0" w:color="auto"/>
      </w:divBdr>
    </w:div>
    <w:div w:id="54861544">
      <w:bodyDiv w:val="1"/>
      <w:marLeft w:val="0"/>
      <w:marRight w:val="0"/>
      <w:marTop w:val="0"/>
      <w:marBottom w:val="0"/>
      <w:divBdr>
        <w:top w:val="none" w:sz="0" w:space="0" w:color="auto"/>
        <w:left w:val="none" w:sz="0" w:space="0" w:color="auto"/>
        <w:bottom w:val="none" w:sz="0" w:space="0" w:color="auto"/>
        <w:right w:val="none" w:sz="0" w:space="0" w:color="auto"/>
      </w:divBdr>
    </w:div>
    <w:div w:id="208151117">
      <w:bodyDiv w:val="1"/>
      <w:marLeft w:val="0"/>
      <w:marRight w:val="0"/>
      <w:marTop w:val="0"/>
      <w:marBottom w:val="0"/>
      <w:divBdr>
        <w:top w:val="none" w:sz="0" w:space="0" w:color="auto"/>
        <w:left w:val="none" w:sz="0" w:space="0" w:color="auto"/>
        <w:bottom w:val="none" w:sz="0" w:space="0" w:color="auto"/>
        <w:right w:val="none" w:sz="0" w:space="0" w:color="auto"/>
      </w:divBdr>
    </w:div>
    <w:div w:id="208343187">
      <w:bodyDiv w:val="1"/>
      <w:marLeft w:val="0"/>
      <w:marRight w:val="0"/>
      <w:marTop w:val="0"/>
      <w:marBottom w:val="0"/>
      <w:divBdr>
        <w:top w:val="none" w:sz="0" w:space="0" w:color="auto"/>
        <w:left w:val="none" w:sz="0" w:space="0" w:color="auto"/>
        <w:bottom w:val="none" w:sz="0" w:space="0" w:color="auto"/>
        <w:right w:val="none" w:sz="0" w:space="0" w:color="auto"/>
      </w:divBdr>
    </w:div>
    <w:div w:id="379667702">
      <w:bodyDiv w:val="1"/>
      <w:marLeft w:val="0"/>
      <w:marRight w:val="0"/>
      <w:marTop w:val="0"/>
      <w:marBottom w:val="0"/>
      <w:divBdr>
        <w:top w:val="none" w:sz="0" w:space="0" w:color="auto"/>
        <w:left w:val="none" w:sz="0" w:space="0" w:color="auto"/>
        <w:bottom w:val="none" w:sz="0" w:space="0" w:color="auto"/>
        <w:right w:val="none" w:sz="0" w:space="0" w:color="auto"/>
      </w:divBdr>
    </w:div>
    <w:div w:id="578516557">
      <w:bodyDiv w:val="1"/>
      <w:marLeft w:val="0"/>
      <w:marRight w:val="0"/>
      <w:marTop w:val="0"/>
      <w:marBottom w:val="0"/>
      <w:divBdr>
        <w:top w:val="none" w:sz="0" w:space="0" w:color="auto"/>
        <w:left w:val="none" w:sz="0" w:space="0" w:color="auto"/>
        <w:bottom w:val="none" w:sz="0" w:space="0" w:color="auto"/>
        <w:right w:val="none" w:sz="0" w:space="0" w:color="auto"/>
      </w:divBdr>
    </w:div>
    <w:div w:id="803935103">
      <w:bodyDiv w:val="1"/>
      <w:marLeft w:val="0"/>
      <w:marRight w:val="0"/>
      <w:marTop w:val="0"/>
      <w:marBottom w:val="0"/>
      <w:divBdr>
        <w:top w:val="none" w:sz="0" w:space="0" w:color="auto"/>
        <w:left w:val="none" w:sz="0" w:space="0" w:color="auto"/>
        <w:bottom w:val="none" w:sz="0" w:space="0" w:color="auto"/>
        <w:right w:val="none" w:sz="0" w:space="0" w:color="auto"/>
      </w:divBdr>
    </w:div>
    <w:div w:id="861750169">
      <w:bodyDiv w:val="1"/>
      <w:marLeft w:val="0"/>
      <w:marRight w:val="0"/>
      <w:marTop w:val="0"/>
      <w:marBottom w:val="0"/>
      <w:divBdr>
        <w:top w:val="none" w:sz="0" w:space="0" w:color="auto"/>
        <w:left w:val="none" w:sz="0" w:space="0" w:color="auto"/>
        <w:bottom w:val="none" w:sz="0" w:space="0" w:color="auto"/>
        <w:right w:val="none" w:sz="0" w:space="0" w:color="auto"/>
      </w:divBdr>
    </w:div>
    <w:div w:id="1225095749">
      <w:bodyDiv w:val="1"/>
      <w:marLeft w:val="0"/>
      <w:marRight w:val="0"/>
      <w:marTop w:val="0"/>
      <w:marBottom w:val="0"/>
      <w:divBdr>
        <w:top w:val="none" w:sz="0" w:space="0" w:color="auto"/>
        <w:left w:val="none" w:sz="0" w:space="0" w:color="auto"/>
        <w:bottom w:val="none" w:sz="0" w:space="0" w:color="auto"/>
        <w:right w:val="none" w:sz="0" w:space="0" w:color="auto"/>
      </w:divBdr>
    </w:div>
    <w:div w:id="1254313738">
      <w:bodyDiv w:val="1"/>
      <w:marLeft w:val="0"/>
      <w:marRight w:val="0"/>
      <w:marTop w:val="0"/>
      <w:marBottom w:val="0"/>
      <w:divBdr>
        <w:top w:val="none" w:sz="0" w:space="0" w:color="auto"/>
        <w:left w:val="none" w:sz="0" w:space="0" w:color="auto"/>
        <w:bottom w:val="none" w:sz="0" w:space="0" w:color="auto"/>
        <w:right w:val="none" w:sz="0" w:space="0" w:color="auto"/>
      </w:divBdr>
    </w:div>
    <w:div w:id="1741052646">
      <w:bodyDiv w:val="1"/>
      <w:marLeft w:val="0"/>
      <w:marRight w:val="0"/>
      <w:marTop w:val="0"/>
      <w:marBottom w:val="0"/>
      <w:divBdr>
        <w:top w:val="none" w:sz="0" w:space="0" w:color="auto"/>
        <w:left w:val="none" w:sz="0" w:space="0" w:color="auto"/>
        <w:bottom w:val="none" w:sz="0" w:space="0" w:color="auto"/>
        <w:right w:val="none" w:sz="0" w:space="0" w:color="auto"/>
      </w:divBdr>
    </w:div>
    <w:div w:id="183279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microsoft.com/office/2007/relationships/hdphoto" Target="media/hdphoto2.wdp" Id="rId13" /><Relationship Type="http://schemas.openxmlformats.org/officeDocument/2006/relationships/image" Target="media/image8.png" Id="rId18" /><Relationship Type="http://schemas.openxmlformats.org/officeDocument/2006/relationships/image" Target="media/image15.png" Id="rId26" /><Relationship Type="http://schemas.openxmlformats.org/officeDocument/2006/relationships/footer" Target="footer2.xml" Id="rId39" /><Relationship Type="http://schemas.openxmlformats.org/officeDocument/2006/relationships/image" Target="media/image11.png" Id="rId21" /><Relationship Type="http://schemas.openxmlformats.org/officeDocument/2006/relationships/image" Target="media/image20.png" Id="rId34"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image" Target="media/image17.png"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microsoft.com/office/2007/relationships/hdphoto" Target="media/hdphoto3.wdp" Id="rId24" /><Relationship Type="http://schemas.microsoft.com/office/2007/relationships/hdphoto" Target="media/hdphoto6.wdp" Id="rId32" /><Relationship Type="http://schemas.microsoft.com/office/2007/relationships/hdphoto" Target="media/hdphoto8.wdp" Id="rId37" /><Relationship Type="http://schemas.openxmlformats.org/officeDocument/2006/relationships/fontTable" Target="fontTable.xml" Id="rId40" /><Relationship Type="http://schemas.openxmlformats.org/officeDocument/2006/relationships/webSettings" Target="webSettings.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6.png" Id="rId28" /><Relationship Type="http://schemas.openxmlformats.org/officeDocument/2006/relationships/image" Target="media/image21.png" Id="rId36" /><Relationship Type="http://schemas.microsoft.com/office/2007/relationships/hdphoto" Target="media/hdphoto1.wdp" Id="rId10" /><Relationship Type="http://schemas.openxmlformats.org/officeDocument/2006/relationships/image" Target="media/image9.png" Id="rId19" /><Relationship Type="http://schemas.openxmlformats.org/officeDocument/2006/relationships/image" Target="media/image18.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4.png" Id="rId14" /><Relationship Type="http://schemas.openxmlformats.org/officeDocument/2006/relationships/image" Target="media/image12.png" Id="rId22" /><Relationship Type="http://schemas.microsoft.com/office/2007/relationships/hdphoto" Target="media/hdphoto4.wdp" Id="rId27" /><Relationship Type="http://schemas.microsoft.com/office/2007/relationships/hdphoto" Target="media/hdphoto5.wdp" Id="rId30" /><Relationship Type="http://schemas.microsoft.com/office/2007/relationships/hdphoto" Target="media/hdphoto7.wdp" Id="rId35"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image" Target="media/image3.png" Id="rId12" /><Relationship Type="http://schemas.openxmlformats.org/officeDocument/2006/relationships/image" Target="media/image7.png" Id="rId17" /><Relationship Type="http://schemas.openxmlformats.org/officeDocument/2006/relationships/image" Target="media/image14.png" Id="rId25" /><Relationship Type="http://schemas.openxmlformats.org/officeDocument/2006/relationships/image" Target="media/image19.png" Id="rId33" /><Relationship Type="http://schemas.openxmlformats.org/officeDocument/2006/relationships/image" Target="media/image22.png" Id="rId38"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05E026-A62E-4F76-8CDF-B6C0BAEBB7B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Amal Ramadan</dc:creator>
  <keywords/>
  <dc:description/>
  <lastModifiedBy>Carolyn Wright</lastModifiedBy>
  <revision>3</revision>
  <lastPrinted>2025-07-08T16:57:00.0000000Z</lastPrinted>
  <dcterms:created xsi:type="dcterms:W3CDTF">2025-08-11T08:53:00.0000000Z</dcterms:created>
  <dcterms:modified xsi:type="dcterms:W3CDTF">2025-08-11T16:10:27.3713770Z</dcterms:modified>
</coreProperties>
</file>